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49FAD" w14:textId="164CAC1D" w:rsidR="00907260" w:rsidRPr="00CC3208" w:rsidRDefault="005717E5" w:rsidP="00907260">
      <w:pPr>
        <w:pStyle w:val="BodyText"/>
      </w:pPr>
      <w:r w:rsidRPr="00CC3208">
        <w:rPr>
          <w:noProof/>
        </w:rPr>
        <w:drawing>
          <wp:anchor distT="0" distB="0" distL="114300" distR="114300" simplePos="0" relativeHeight="251658240" behindDoc="1" locked="1" layoutInCell="1" allowOverlap="1" wp14:anchorId="79DEE4E3" wp14:editId="718B3A1A">
            <wp:simplePos x="0" y="0"/>
            <wp:positionH relativeFrom="page">
              <wp:posOffset>2540</wp:posOffset>
            </wp:positionH>
            <wp:positionV relativeFrom="page">
              <wp:posOffset>0</wp:posOffset>
            </wp:positionV>
            <wp:extent cx="7558405" cy="10691495"/>
            <wp:effectExtent l="0" t="0" r="4445" b="0"/>
            <wp:wrapNone/>
            <wp:docPr id="6" name="Picture 6" descr="ANZSOG (Australian &amp; New Zealand School Of Government) / National Regulators Community of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ZSOG (Australian &amp; New Zealand School Of Government) / National Regulators Community of Practi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p>
    <w:p w14:paraId="108B4B36" w14:textId="30CD176F" w:rsidR="007A14CF" w:rsidRPr="00595E25" w:rsidRDefault="006310CF" w:rsidP="001D72A4">
      <w:pPr>
        <w:pStyle w:val="TitlePageTitle"/>
      </w:pPr>
      <w:r w:rsidRPr="00595E25">
        <w:t>A</w:t>
      </w:r>
      <w:r w:rsidR="00604FD0" w:rsidRPr="00595E25">
        <w:t>nnual report to corporate members</w:t>
      </w:r>
    </w:p>
    <w:p w14:paraId="7A52AD0B" w14:textId="364CF48B" w:rsidR="001D72A4" w:rsidRPr="0079774C" w:rsidRDefault="00604FD0" w:rsidP="0079774C">
      <w:pPr>
        <w:pStyle w:val="TitlePageSubtitle"/>
      </w:pPr>
      <w:r w:rsidRPr="0079774C">
        <w:t>1 July 202</w:t>
      </w:r>
      <w:r w:rsidR="001D72A4" w:rsidRPr="0079774C">
        <w:t>2</w:t>
      </w:r>
      <w:r w:rsidRPr="0079774C">
        <w:t xml:space="preserve"> – 30 June 202</w:t>
      </w:r>
      <w:r w:rsidR="001D72A4" w:rsidRPr="0079774C">
        <w:t>3</w:t>
      </w:r>
    </w:p>
    <w:p w14:paraId="096B1288" w14:textId="6474E936" w:rsidR="009E2742" w:rsidRPr="00595E25" w:rsidRDefault="009E2742" w:rsidP="00104FCE">
      <w:pPr>
        <w:pStyle w:val="Heading1"/>
        <w:sectPr w:rsidR="009E2742" w:rsidRPr="00595E25" w:rsidSect="00B3427C">
          <w:headerReference w:type="default" r:id="rId12"/>
          <w:footerReference w:type="default" r:id="rId13"/>
          <w:endnotePr>
            <w:numFmt w:val="decimal"/>
          </w:endnotePr>
          <w:type w:val="continuous"/>
          <w:pgSz w:w="11906" w:h="16838" w:code="9"/>
          <w:pgMar w:top="1418" w:right="851" w:bottom="567" w:left="851" w:header="851" w:footer="284" w:gutter="0"/>
          <w:cols w:space="397"/>
          <w:titlePg/>
          <w:docGrid w:linePitch="360"/>
        </w:sectPr>
      </w:pPr>
    </w:p>
    <w:sdt>
      <w:sdtPr>
        <w:rPr>
          <w:rFonts w:asciiTheme="minorHAnsi" w:eastAsiaTheme="minorHAnsi" w:hAnsiTheme="minorHAnsi" w:cstheme="minorBidi"/>
          <w:b w:val="0"/>
          <w:bCs w:val="0"/>
          <w:color w:val="auto"/>
          <w:sz w:val="20"/>
          <w:szCs w:val="22"/>
        </w:rPr>
        <w:id w:val="352764478"/>
        <w:docPartObj>
          <w:docPartGallery w:val="Table of Contents"/>
          <w:docPartUnique/>
        </w:docPartObj>
      </w:sdtPr>
      <w:sdtEndPr>
        <w:rPr>
          <w:rFonts w:cstheme="majorHAnsi"/>
          <w:noProof/>
        </w:rPr>
      </w:sdtEndPr>
      <w:sdtContent>
        <w:p w14:paraId="603F2049" w14:textId="77777777" w:rsidR="00D65BF3" w:rsidRPr="00595E25" w:rsidRDefault="00D65BF3" w:rsidP="00104FCE">
          <w:pPr>
            <w:pStyle w:val="TOCHeading"/>
          </w:pPr>
          <w:r w:rsidRPr="00595E25">
            <w:t>Contents</w:t>
          </w:r>
        </w:p>
        <w:p w14:paraId="2991A24A" w14:textId="120F95FC" w:rsidR="002D10A7" w:rsidRDefault="00D65BF3">
          <w:pPr>
            <w:pStyle w:val="TOC1"/>
            <w:rPr>
              <w:rFonts w:eastAsiaTheme="minorEastAsia"/>
              <w:b w:val="0"/>
              <w:noProof/>
              <w:kern w:val="2"/>
              <w:sz w:val="22"/>
              <w:lang w:eastAsia="en-AU"/>
              <w14:ligatures w14:val="standardContextual"/>
            </w:rPr>
          </w:pPr>
          <w:r w:rsidRPr="00595E25">
            <w:rPr>
              <w:rFonts w:asciiTheme="majorHAnsi" w:hAnsiTheme="majorHAnsi" w:cstheme="majorHAnsi"/>
              <w:b w:val="0"/>
              <w:bCs/>
              <w:noProof/>
            </w:rPr>
            <w:fldChar w:fldCharType="begin"/>
          </w:r>
          <w:r w:rsidRPr="00595E25">
            <w:rPr>
              <w:rFonts w:asciiTheme="majorHAnsi" w:hAnsiTheme="majorHAnsi" w:cstheme="majorHAnsi"/>
              <w:bCs/>
              <w:noProof/>
            </w:rPr>
            <w:instrText xml:space="preserve"> TOC \h \z \t "Heading 1,1" </w:instrText>
          </w:r>
          <w:r w:rsidRPr="00595E25">
            <w:rPr>
              <w:rFonts w:asciiTheme="majorHAnsi" w:hAnsiTheme="majorHAnsi" w:cstheme="majorHAnsi"/>
              <w:b w:val="0"/>
              <w:bCs/>
              <w:noProof/>
            </w:rPr>
            <w:fldChar w:fldCharType="separate"/>
          </w:r>
          <w:hyperlink w:anchor="_Toc149513875" w:history="1">
            <w:r w:rsidR="002D10A7" w:rsidRPr="00912C7C">
              <w:rPr>
                <w:rStyle w:val="Hyperlink"/>
                <w:noProof/>
              </w:rPr>
              <w:t>Message from Chair, ANZSOG Board</w:t>
            </w:r>
            <w:r w:rsidR="002D10A7">
              <w:rPr>
                <w:noProof/>
                <w:webHidden/>
              </w:rPr>
              <w:tab/>
            </w:r>
            <w:r w:rsidR="002D10A7">
              <w:rPr>
                <w:noProof/>
                <w:webHidden/>
              </w:rPr>
              <w:fldChar w:fldCharType="begin"/>
            </w:r>
            <w:r w:rsidR="002D10A7">
              <w:rPr>
                <w:noProof/>
                <w:webHidden/>
              </w:rPr>
              <w:instrText xml:space="preserve"> PAGEREF _Toc149513875 \h </w:instrText>
            </w:r>
            <w:r w:rsidR="002D10A7">
              <w:rPr>
                <w:noProof/>
                <w:webHidden/>
              </w:rPr>
            </w:r>
            <w:r w:rsidR="002D10A7">
              <w:rPr>
                <w:noProof/>
                <w:webHidden/>
              </w:rPr>
              <w:fldChar w:fldCharType="separate"/>
            </w:r>
            <w:r w:rsidR="002D10A7">
              <w:rPr>
                <w:noProof/>
                <w:webHidden/>
              </w:rPr>
              <w:t>3</w:t>
            </w:r>
            <w:r w:rsidR="002D10A7">
              <w:rPr>
                <w:noProof/>
                <w:webHidden/>
              </w:rPr>
              <w:fldChar w:fldCharType="end"/>
            </w:r>
          </w:hyperlink>
        </w:p>
        <w:p w14:paraId="530BB18C" w14:textId="451DD0BD" w:rsidR="002D10A7" w:rsidRDefault="00000000">
          <w:pPr>
            <w:pStyle w:val="TOC1"/>
            <w:rPr>
              <w:rFonts w:eastAsiaTheme="minorEastAsia"/>
              <w:b w:val="0"/>
              <w:noProof/>
              <w:kern w:val="2"/>
              <w:sz w:val="22"/>
              <w:lang w:eastAsia="en-AU"/>
              <w14:ligatures w14:val="standardContextual"/>
            </w:rPr>
          </w:pPr>
          <w:hyperlink w:anchor="_Toc149513876" w:history="1">
            <w:r w:rsidR="002D10A7" w:rsidRPr="00912C7C">
              <w:rPr>
                <w:rStyle w:val="Hyperlink"/>
                <w:noProof/>
              </w:rPr>
              <w:t>Message from the NRCoP chair</w:t>
            </w:r>
            <w:r w:rsidR="002D10A7">
              <w:rPr>
                <w:noProof/>
                <w:webHidden/>
              </w:rPr>
              <w:tab/>
            </w:r>
            <w:r w:rsidR="002D10A7">
              <w:rPr>
                <w:noProof/>
                <w:webHidden/>
              </w:rPr>
              <w:fldChar w:fldCharType="begin"/>
            </w:r>
            <w:r w:rsidR="002D10A7">
              <w:rPr>
                <w:noProof/>
                <w:webHidden/>
              </w:rPr>
              <w:instrText xml:space="preserve"> PAGEREF _Toc149513876 \h </w:instrText>
            </w:r>
            <w:r w:rsidR="002D10A7">
              <w:rPr>
                <w:noProof/>
                <w:webHidden/>
              </w:rPr>
            </w:r>
            <w:r w:rsidR="002D10A7">
              <w:rPr>
                <w:noProof/>
                <w:webHidden/>
              </w:rPr>
              <w:fldChar w:fldCharType="separate"/>
            </w:r>
            <w:r w:rsidR="002D10A7">
              <w:rPr>
                <w:noProof/>
                <w:webHidden/>
              </w:rPr>
              <w:t>4</w:t>
            </w:r>
            <w:r w:rsidR="002D10A7">
              <w:rPr>
                <w:noProof/>
                <w:webHidden/>
              </w:rPr>
              <w:fldChar w:fldCharType="end"/>
            </w:r>
          </w:hyperlink>
        </w:p>
        <w:p w14:paraId="02A71856" w14:textId="7C4F74F9" w:rsidR="002D10A7" w:rsidRDefault="00000000">
          <w:pPr>
            <w:pStyle w:val="TOC1"/>
            <w:rPr>
              <w:rFonts w:eastAsiaTheme="minorEastAsia"/>
              <w:b w:val="0"/>
              <w:noProof/>
              <w:kern w:val="2"/>
              <w:sz w:val="22"/>
              <w:lang w:eastAsia="en-AU"/>
              <w14:ligatures w14:val="standardContextual"/>
            </w:rPr>
          </w:pPr>
          <w:hyperlink w:anchor="_Toc149513877" w:history="1">
            <w:r w:rsidR="002D10A7" w:rsidRPr="00912C7C">
              <w:rPr>
                <w:rStyle w:val="Hyperlink"/>
                <w:noProof/>
              </w:rPr>
              <w:t>Introduction</w:t>
            </w:r>
            <w:r w:rsidR="002D10A7">
              <w:rPr>
                <w:noProof/>
                <w:webHidden/>
              </w:rPr>
              <w:tab/>
            </w:r>
            <w:r w:rsidR="002D10A7">
              <w:rPr>
                <w:noProof/>
                <w:webHidden/>
              </w:rPr>
              <w:fldChar w:fldCharType="begin"/>
            </w:r>
            <w:r w:rsidR="002D10A7">
              <w:rPr>
                <w:noProof/>
                <w:webHidden/>
              </w:rPr>
              <w:instrText xml:space="preserve"> PAGEREF _Toc149513877 \h </w:instrText>
            </w:r>
            <w:r w:rsidR="002D10A7">
              <w:rPr>
                <w:noProof/>
                <w:webHidden/>
              </w:rPr>
            </w:r>
            <w:r w:rsidR="002D10A7">
              <w:rPr>
                <w:noProof/>
                <w:webHidden/>
              </w:rPr>
              <w:fldChar w:fldCharType="separate"/>
            </w:r>
            <w:r w:rsidR="002D10A7">
              <w:rPr>
                <w:noProof/>
                <w:webHidden/>
              </w:rPr>
              <w:t>5</w:t>
            </w:r>
            <w:r w:rsidR="002D10A7">
              <w:rPr>
                <w:noProof/>
                <w:webHidden/>
              </w:rPr>
              <w:fldChar w:fldCharType="end"/>
            </w:r>
          </w:hyperlink>
        </w:p>
        <w:p w14:paraId="5F5D51DD" w14:textId="7EC4436F" w:rsidR="002D10A7" w:rsidRDefault="00000000">
          <w:pPr>
            <w:pStyle w:val="TOC1"/>
            <w:rPr>
              <w:rFonts w:eastAsiaTheme="minorEastAsia"/>
              <w:b w:val="0"/>
              <w:noProof/>
              <w:kern w:val="2"/>
              <w:sz w:val="22"/>
              <w:lang w:eastAsia="en-AU"/>
              <w14:ligatures w14:val="standardContextual"/>
            </w:rPr>
          </w:pPr>
          <w:hyperlink w:anchor="_Toc149513878" w:history="1">
            <w:r w:rsidR="002D10A7" w:rsidRPr="00912C7C">
              <w:rPr>
                <w:rStyle w:val="Hyperlink"/>
                <w:noProof/>
              </w:rPr>
              <w:t>Timeline for the NRCoP</w:t>
            </w:r>
            <w:r w:rsidR="002D10A7">
              <w:rPr>
                <w:noProof/>
                <w:webHidden/>
              </w:rPr>
              <w:tab/>
            </w:r>
            <w:r w:rsidR="002D10A7">
              <w:rPr>
                <w:noProof/>
                <w:webHidden/>
              </w:rPr>
              <w:fldChar w:fldCharType="begin"/>
            </w:r>
            <w:r w:rsidR="002D10A7">
              <w:rPr>
                <w:noProof/>
                <w:webHidden/>
              </w:rPr>
              <w:instrText xml:space="preserve"> PAGEREF _Toc149513878 \h </w:instrText>
            </w:r>
            <w:r w:rsidR="002D10A7">
              <w:rPr>
                <w:noProof/>
                <w:webHidden/>
              </w:rPr>
            </w:r>
            <w:r w:rsidR="002D10A7">
              <w:rPr>
                <w:noProof/>
                <w:webHidden/>
              </w:rPr>
              <w:fldChar w:fldCharType="separate"/>
            </w:r>
            <w:r w:rsidR="002D10A7">
              <w:rPr>
                <w:noProof/>
                <w:webHidden/>
              </w:rPr>
              <w:t>7</w:t>
            </w:r>
            <w:r w:rsidR="002D10A7">
              <w:rPr>
                <w:noProof/>
                <w:webHidden/>
              </w:rPr>
              <w:fldChar w:fldCharType="end"/>
            </w:r>
          </w:hyperlink>
        </w:p>
        <w:p w14:paraId="1A1A7517" w14:textId="504182B6" w:rsidR="002D10A7" w:rsidRDefault="00000000">
          <w:pPr>
            <w:pStyle w:val="TOC1"/>
            <w:rPr>
              <w:rFonts w:eastAsiaTheme="minorEastAsia"/>
              <w:b w:val="0"/>
              <w:noProof/>
              <w:kern w:val="2"/>
              <w:sz w:val="22"/>
              <w:lang w:eastAsia="en-AU"/>
              <w14:ligatures w14:val="standardContextual"/>
            </w:rPr>
          </w:pPr>
          <w:hyperlink w:anchor="_Toc149513879" w:history="1">
            <w:r w:rsidR="002D10A7" w:rsidRPr="00912C7C">
              <w:rPr>
                <w:rStyle w:val="Hyperlink"/>
                <w:noProof/>
              </w:rPr>
              <w:t>NRCoP summary 2022/23</w:t>
            </w:r>
            <w:r w:rsidR="002D10A7">
              <w:rPr>
                <w:noProof/>
                <w:webHidden/>
              </w:rPr>
              <w:tab/>
            </w:r>
            <w:r w:rsidR="002D10A7">
              <w:rPr>
                <w:noProof/>
                <w:webHidden/>
              </w:rPr>
              <w:fldChar w:fldCharType="begin"/>
            </w:r>
            <w:r w:rsidR="002D10A7">
              <w:rPr>
                <w:noProof/>
                <w:webHidden/>
              </w:rPr>
              <w:instrText xml:space="preserve"> PAGEREF _Toc149513879 \h </w:instrText>
            </w:r>
            <w:r w:rsidR="002D10A7">
              <w:rPr>
                <w:noProof/>
                <w:webHidden/>
              </w:rPr>
            </w:r>
            <w:r w:rsidR="002D10A7">
              <w:rPr>
                <w:noProof/>
                <w:webHidden/>
              </w:rPr>
              <w:fldChar w:fldCharType="separate"/>
            </w:r>
            <w:r w:rsidR="002D10A7">
              <w:rPr>
                <w:noProof/>
                <w:webHidden/>
              </w:rPr>
              <w:t>9</w:t>
            </w:r>
            <w:r w:rsidR="002D10A7">
              <w:rPr>
                <w:noProof/>
                <w:webHidden/>
              </w:rPr>
              <w:fldChar w:fldCharType="end"/>
            </w:r>
          </w:hyperlink>
        </w:p>
        <w:p w14:paraId="040AA9C2" w14:textId="4314B236" w:rsidR="002D10A7" w:rsidRDefault="00000000">
          <w:pPr>
            <w:pStyle w:val="TOC1"/>
            <w:rPr>
              <w:rFonts w:eastAsiaTheme="minorEastAsia"/>
              <w:b w:val="0"/>
              <w:noProof/>
              <w:kern w:val="2"/>
              <w:sz w:val="22"/>
              <w:lang w:eastAsia="en-AU"/>
              <w14:ligatures w14:val="standardContextual"/>
            </w:rPr>
          </w:pPr>
          <w:hyperlink w:anchor="_Toc149513880" w:history="1">
            <w:r w:rsidR="002D10A7" w:rsidRPr="00912C7C">
              <w:rPr>
                <w:rStyle w:val="Hyperlink"/>
                <w:noProof/>
              </w:rPr>
              <w:t>NRCoP Jurisdictional Chapters</w:t>
            </w:r>
            <w:r w:rsidR="002D10A7">
              <w:rPr>
                <w:noProof/>
                <w:webHidden/>
              </w:rPr>
              <w:tab/>
            </w:r>
            <w:r w:rsidR="002D10A7">
              <w:rPr>
                <w:noProof/>
                <w:webHidden/>
              </w:rPr>
              <w:fldChar w:fldCharType="begin"/>
            </w:r>
            <w:r w:rsidR="002D10A7">
              <w:rPr>
                <w:noProof/>
                <w:webHidden/>
              </w:rPr>
              <w:instrText xml:space="preserve"> PAGEREF _Toc149513880 \h </w:instrText>
            </w:r>
            <w:r w:rsidR="002D10A7">
              <w:rPr>
                <w:noProof/>
                <w:webHidden/>
              </w:rPr>
            </w:r>
            <w:r w:rsidR="002D10A7">
              <w:rPr>
                <w:noProof/>
                <w:webHidden/>
              </w:rPr>
              <w:fldChar w:fldCharType="separate"/>
            </w:r>
            <w:r w:rsidR="002D10A7">
              <w:rPr>
                <w:noProof/>
                <w:webHidden/>
              </w:rPr>
              <w:t>10</w:t>
            </w:r>
            <w:r w:rsidR="002D10A7">
              <w:rPr>
                <w:noProof/>
                <w:webHidden/>
              </w:rPr>
              <w:fldChar w:fldCharType="end"/>
            </w:r>
          </w:hyperlink>
        </w:p>
        <w:p w14:paraId="281F2602" w14:textId="2EEEA56B" w:rsidR="002D10A7" w:rsidRDefault="00000000">
          <w:pPr>
            <w:pStyle w:val="TOC1"/>
            <w:rPr>
              <w:rFonts w:eastAsiaTheme="minorEastAsia"/>
              <w:b w:val="0"/>
              <w:noProof/>
              <w:kern w:val="2"/>
              <w:sz w:val="22"/>
              <w:lang w:eastAsia="en-AU"/>
              <w14:ligatures w14:val="standardContextual"/>
            </w:rPr>
          </w:pPr>
          <w:hyperlink w:anchor="_Toc149513881" w:history="1">
            <w:r w:rsidR="002D10A7" w:rsidRPr="00912C7C">
              <w:rPr>
                <w:rStyle w:val="Hyperlink"/>
                <w:noProof/>
              </w:rPr>
              <w:t>Connect</w:t>
            </w:r>
            <w:r w:rsidR="002D10A7">
              <w:rPr>
                <w:noProof/>
                <w:webHidden/>
              </w:rPr>
              <w:tab/>
            </w:r>
            <w:r w:rsidR="002D10A7">
              <w:rPr>
                <w:noProof/>
                <w:webHidden/>
              </w:rPr>
              <w:fldChar w:fldCharType="begin"/>
            </w:r>
            <w:r w:rsidR="002D10A7">
              <w:rPr>
                <w:noProof/>
                <w:webHidden/>
              </w:rPr>
              <w:instrText xml:space="preserve"> PAGEREF _Toc149513881 \h </w:instrText>
            </w:r>
            <w:r w:rsidR="002D10A7">
              <w:rPr>
                <w:noProof/>
                <w:webHidden/>
              </w:rPr>
            </w:r>
            <w:r w:rsidR="002D10A7">
              <w:rPr>
                <w:noProof/>
                <w:webHidden/>
              </w:rPr>
              <w:fldChar w:fldCharType="separate"/>
            </w:r>
            <w:r w:rsidR="002D10A7">
              <w:rPr>
                <w:noProof/>
                <w:webHidden/>
              </w:rPr>
              <w:t>14</w:t>
            </w:r>
            <w:r w:rsidR="002D10A7">
              <w:rPr>
                <w:noProof/>
                <w:webHidden/>
              </w:rPr>
              <w:fldChar w:fldCharType="end"/>
            </w:r>
          </w:hyperlink>
        </w:p>
        <w:p w14:paraId="4E01ECD9" w14:textId="2121C314" w:rsidR="002D10A7" w:rsidRDefault="00000000">
          <w:pPr>
            <w:pStyle w:val="TOC1"/>
            <w:rPr>
              <w:rFonts w:eastAsiaTheme="minorEastAsia"/>
              <w:b w:val="0"/>
              <w:noProof/>
              <w:kern w:val="2"/>
              <w:sz w:val="22"/>
              <w:lang w:eastAsia="en-AU"/>
              <w14:ligatures w14:val="standardContextual"/>
            </w:rPr>
          </w:pPr>
          <w:hyperlink w:anchor="_Toc149513882" w:history="1">
            <w:r w:rsidR="002D10A7" w:rsidRPr="00912C7C">
              <w:rPr>
                <w:rStyle w:val="Hyperlink"/>
                <w:noProof/>
              </w:rPr>
              <w:t>Inspire</w:t>
            </w:r>
            <w:r w:rsidR="002D10A7">
              <w:rPr>
                <w:noProof/>
                <w:webHidden/>
              </w:rPr>
              <w:tab/>
            </w:r>
            <w:r w:rsidR="002D10A7">
              <w:rPr>
                <w:noProof/>
                <w:webHidden/>
              </w:rPr>
              <w:fldChar w:fldCharType="begin"/>
            </w:r>
            <w:r w:rsidR="002D10A7">
              <w:rPr>
                <w:noProof/>
                <w:webHidden/>
              </w:rPr>
              <w:instrText xml:space="preserve"> PAGEREF _Toc149513882 \h </w:instrText>
            </w:r>
            <w:r w:rsidR="002D10A7">
              <w:rPr>
                <w:noProof/>
                <w:webHidden/>
              </w:rPr>
            </w:r>
            <w:r w:rsidR="002D10A7">
              <w:rPr>
                <w:noProof/>
                <w:webHidden/>
              </w:rPr>
              <w:fldChar w:fldCharType="separate"/>
            </w:r>
            <w:r w:rsidR="002D10A7">
              <w:rPr>
                <w:noProof/>
                <w:webHidden/>
              </w:rPr>
              <w:t>19</w:t>
            </w:r>
            <w:r w:rsidR="002D10A7">
              <w:rPr>
                <w:noProof/>
                <w:webHidden/>
              </w:rPr>
              <w:fldChar w:fldCharType="end"/>
            </w:r>
          </w:hyperlink>
        </w:p>
        <w:p w14:paraId="3AE81DAB" w14:textId="7E2C4B94" w:rsidR="002D10A7" w:rsidRDefault="00000000">
          <w:pPr>
            <w:pStyle w:val="TOC1"/>
            <w:rPr>
              <w:rFonts w:eastAsiaTheme="minorEastAsia"/>
              <w:b w:val="0"/>
              <w:noProof/>
              <w:kern w:val="2"/>
              <w:sz w:val="22"/>
              <w:lang w:eastAsia="en-AU"/>
              <w14:ligatures w14:val="standardContextual"/>
            </w:rPr>
          </w:pPr>
          <w:hyperlink w:anchor="_Toc149513883" w:history="1">
            <w:r w:rsidR="002D10A7" w:rsidRPr="00912C7C">
              <w:rPr>
                <w:rStyle w:val="Hyperlink"/>
                <w:noProof/>
              </w:rPr>
              <w:t>Enrich</w:t>
            </w:r>
            <w:r w:rsidR="002D10A7">
              <w:rPr>
                <w:noProof/>
                <w:webHidden/>
              </w:rPr>
              <w:tab/>
            </w:r>
            <w:r w:rsidR="002D10A7">
              <w:rPr>
                <w:noProof/>
                <w:webHidden/>
              </w:rPr>
              <w:fldChar w:fldCharType="begin"/>
            </w:r>
            <w:r w:rsidR="002D10A7">
              <w:rPr>
                <w:noProof/>
                <w:webHidden/>
              </w:rPr>
              <w:instrText xml:space="preserve"> PAGEREF _Toc149513883 \h </w:instrText>
            </w:r>
            <w:r w:rsidR="002D10A7">
              <w:rPr>
                <w:noProof/>
                <w:webHidden/>
              </w:rPr>
            </w:r>
            <w:r w:rsidR="002D10A7">
              <w:rPr>
                <w:noProof/>
                <w:webHidden/>
              </w:rPr>
              <w:fldChar w:fldCharType="separate"/>
            </w:r>
            <w:r w:rsidR="002D10A7">
              <w:rPr>
                <w:noProof/>
                <w:webHidden/>
              </w:rPr>
              <w:t>23</w:t>
            </w:r>
            <w:r w:rsidR="002D10A7">
              <w:rPr>
                <w:noProof/>
                <w:webHidden/>
              </w:rPr>
              <w:fldChar w:fldCharType="end"/>
            </w:r>
          </w:hyperlink>
        </w:p>
        <w:p w14:paraId="75C704FB" w14:textId="3F3F3B00" w:rsidR="002D10A7" w:rsidRDefault="00000000">
          <w:pPr>
            <w:pStyle w:val="TOC1"/>
            <w:rPr>
              <w:rFonts w:eastAsiaTheme="minorEastAsia"/>
              <w:b w:val="0"/>
              <w:noProof/>
              <w:kern w:val="2"/>
              <w:sz w:val="22"/>
              <w:lang w:eastAsia="en-AU"/>
              <w14:ligatures w14:val="standardContextual"/>
            </w:rPr>
          </w:pPr>
          <w:hyperlink w:anchor="_Toc149513884" w:history="1">
            <w:r w:rsidR="002D10A7" w:rsidRPr="00912C7C">
              <w:rPr>
                <w:rStyle w:val="Hyperlink"/>
                <w:noProof/>
              </w:rPr>
              <w:t>Educate</w:t>
            </w:r>
            <w:r w:rsidR="002D10A7">
              <w:rPr>
                <w:noProof/>
                <w:webHidden/>
              </w:rPr>
              <w:tab/>
            </w:r>
            <w:r w:rsidR="002D10A7">
              <w:rPr>
                <w:noProof/>
                <w:webHidden/>
              </w:rPr>
              <w:fldChar w:fldCharType="begin"/>
            </w:r>
            <w:r w:rsidR="002D10A7">
              <w:rPr>
                <w:noProof/>
                <w:webHidden/>
              </w:rPr>
              <w:instrText xml:space="preserve"> PAGEREF _Toc149513884 \h </w:instrText>
            </w:r>
            <w:r w:rsidR="002D10A7">
              <w:rPr>
                <w:noProof/>
                <w:webHidden/>
              </w:rPr>
            </w:r>
            <w:r w:rsidR="002D10A7">
              <w:rPr>
                <w:noProof/>
                <w:webHidden/>
              </w:rPr>
              <w:fldChar w:fldCharType="separate"/>
            </w:r>
            <w:r w:rsidR="002D10A7">
              <w:rPr>
                <w:noProof/>
                <w:webHidden/>
              </w:rPr>
              <w:t>29</w:t>
            </w:r>
            <w:r w:rsidR="002D10A7">
              <w:rPr>
                <w:noProof/>
                <w:webHidden/>
              </w:rPr>
              <w:fldChar w:fldCharType="end"/>
            </w:r>
          </w:hyperlink>
        </w:p>
        <w:p w14:paraId="6F17058B" w14:textId="13AD9974" w:rsidR="002D10A7" w:rsidRDefault="00000000">
          <w:pPr>
            <w:pStyle w:val="TOC1"/>
            <w:rPr>
              <w:rFonts w:eastAsiaTheme="minorEastAsia"/>
              <w:b w:val="0"/>
              <w:noProof/>
              <w:kern w:val="2"/>
              <w:sz w:val="22"/>
              <w:lang w:eastAsia="en-AU"/>
              <w14:ligatures w14:val="standardContextual"/>
            </w:rPr>
          </w:pPr>
          <w:hyperlink w:anchor="_Toc149513885" w:history="1">
            <w:r w:rsidR="002D10A7" w:rsidRPr="00912C7C">
              <w:rPr>
                <w:rStyle w:val="Hyperlink"/>
                <w:noProof/>
              </w:rPr>
              <w:t>The three-year strategic plan</w:t>
            </w:r>
            <w:r w:rsidR="002D10A7">
              <w:rPr>
                <w:noProof/>
                <w:webHidden/>
              </w:rPr>
              <w:tab/>
            </w:r>
            <w:r w:rsidR="002D10A7">
              <w:rPr>
                <w:noProof/>
                <w:webHidden/>
              </w:rPr>
              <w:fldChar w:fldCharType="begin"/>
            </w:r>
            <w:r w:rsidR="002D10A7">
              <w:rPr>
                <w:noProof/>
                <w:webHidden/>
              </w:rPr>
              <w:instrText xml:space="preserve"> PAGEREF _Toc149513885 \h </w:instrText>
            </w:r>
            <w:r w:rsidR="002D10A7">
              <w:rPr>
                <w:noProof/>
                <w:webHidden/>
              </w:rPr>
            </w:r>
            <w:r w:rsidR="002D10A7">
              <w:rPr>
                <w:noProof/>
                <w:webHidden/>
              </w:rPr>
              <w:fldChar w:fldCharType="separate"/>
            </w:r>
            <w:r w:rsidR="002D10A7">
              <w:rPr>
                <w:noProof/>
                <w:webHidden/>
              </w:rPr>
              <w:t>32</w:t>
            </w:r>
            <w:r w:rsidR="002D10A7">
              <w:rPr>
                <w:noProof/>
                <w:webHidden/>
              </w:rPr>
              <w:fldChar w:fldCharType="end"/>
            </w:r>
          </w:hyperlink>
        </w:p>
        <w:p w14:paraId="613CA925" w14:textId="3D5B2EAD" w:rsidR="002D10A7" w:rsidRDefault="00000000">
          <w:pPr>
            <w:pStyle w:val="TOC1"/>
            <w:rPr>
              <w:rFonts w:eastAsiaTheme="minorEastAsia"/>
              <w:b w:val="0"/>
              <w:noProof/>
              <w:kern w:val="2"/>
              <w:sz w:val="22"/>
              <w:lang w:eastAsia="en-AU"/>
              <w14:ligatures w14:val="standardContextual"/>
            </w:rPr>
          </w:pPr>
          <w:hyperlink w:anchor="_Toc149513886" w:history="1">
            <w:r w:rsidR="002D10A7" w:rsidRPr="00912C7C">
              <w:rPr>
                <w:rStyle w:val="Hyperlink"/>
                <w:noProof/>
              </w:rPr>
              <w:t>Thank you to our corporate members</w:t>
            </w:r>
            <w:r w:rsidR="002D10A7">
              <w:rPr>
                <w:noProof/>
                <w:webHidden/>
              </w:rPr>
              <w:tab/>
            </w:r>
            <w:r w:rsidR="002D10A7">
              <w:rPr>
                <w:noProof/>
                <w:webHidden/>
              </w:rPr>
              <w:fldChar w:fldCharType="begin"/>
            </w:r>
            <w:r w:rsidR="002D10A7">
              <w:rPr>
                <w:noProof/>
                <w:webHidden/>
              </w:rPr>
              <w:instrText xml:space="preserve"> PAGEREF _Toc149513886 \h </w:instrText>
            </w:r>
            <w:r w:rsidR="002D10A7">
              <w:rPr>
                <w:noProof/>
                <w:webHidden/>
              </w:rPr>
            </w:r>
            <w:r w:rsidR="002D10A7">
              <w:rPr>
                <w:noProof/>
                <w:webHidden/>
              </w:rPr>
              <w:fldChar w:fldCharType="separate"/>
            </w:r>
            <w:r w:rsidR="002D10A7">
              <w:rPr>
                <w:noProof/>
                <w:webHidden/>
              </w:rPr>
              <w:t>34</w:t>
            </w:r>
            <w:r w:rsidR="002D10A7">
              <w:rPr>
                <w:noProof/>
                <w:webHidden/>
              </w:rPr>
              <w:fldChar w:fldCharType="end"/>
            </w:r>
          </w:hyperlink>
        </w:p>
        <w:p w14:paraId="6F31CFD3" w14:textId="42950AD4" w:rsidR="002D10A7" w:rsidRDefault="00000000">
          <w:pPr>
            <w:pStyle w:val="TOC1"/>
            <w:rPr>
              <w:rFonts w:eastAsiaTheme="minorEastAsia"/>
              <w:b w:val="0"/>
              <w:noProof/>
              <w:kern w:val="2"/>
              <w:sz w:val="22"/>
              <w:lang w:eastAsia="en-AU"/>
              <w14:ligatures w14:val="standardContextual"/>
            </w:rPr>
          </w:pPr>
          <w:hyperlink w:anchor="_Toc149513887" w:history="1">
            <w:r w:rsidR="002D10A7" w:rsidRPr="00912C7C">
              <w:rPr>
                <w:rStyle w:val="Hyperlink"/>
                <w:noProof/>
              </w:rPr>
              <w:t>Thank you to our national and chapter committees</w:t>
            </w:r>
            <w:r w:rsidR="002D10A7">
              <w:rPr>
                <w:noProof/>
                <w:webHidden/>
              </w:rPr>
              <w:tab/>
            </w:r>
            <w:r w:rsidR="002D10A7">
              <w:rPr>
                <w:noProof/>
                <w:webHidden/>
              </w:rPr>
              <w:fldChar w:fldCharType="begin"/>
            </w:r>
            <w:r w:rsidR="002D10A7">
              <w:rPr>
                <w:noProof/>
                <w:webHidden/>
              </w:rPr>
              <w:instrText xml:space="preserve"> PAGEREF _Toc149513887 \h </w:instrText>
            </w:r>
            <w:r w:rsidR="002D10A7">
              <w:rPr>
                <w:noProof/>
                <w:webHidden/>
              </w:rPr>
            </w:r>
            <w:r w:rsidR="002D10A7">
              <w:rPr>
                <w:noProof/>
                <w:webHidden/>
              </w:rPr>
              <w:fldChar w:fldCharType="separate"/>
            </w:r>
            <w:r w:rsidR="002D10A7">
              <w:rPr>
                <w:noProof/>
                <w:webHidden/>
              </w:rPr>
              <w:t>37</w:t>
            </w:r>
            <w:r w:rsidR="002D10A7">
              <w:rPr>
                <w:noProof/>
                <w:webHidden/>
              </w:rPr>
              <w:fldChar w:fldCharType="end"/>
            </w:r>
          </w:hyperlink>
        </w:p>
        <w:p w14:paraId="64FEB442" w14:textId="1F62D0A2" w:rsidR="002D10A7" w:rsidRDefault="00000000">
          <w:pPr>
            <w:pStyle w:val="TOC1"/>
            <w:rPr>
              <w:rFonts w:eastAsiaTheme="minorEastAsia"/>
              <w:b w:val="0"/>
              <w:noProof/>
              <w:kern w:val="2"/>
              <w:sz w:val="22"/>
              <w:lang w:eastAsia="en-AU"/>
              <w14:ligatures w14:val="standardContextual"/>
            </w:rPr>
          </w:pPr>
          <w:hyperlink w:anchor="_Toc149513888" w:history="1">
            <w:r w:rsidR="002D10A7" w:rsidRPr="00912C7C">
              <w:rPr>
                <w:rStyle w:val="Hyperlink"/>
                <w:noProof/>
              </w:rPr>
              <w:t>Follow us</w:t>
            </w:r>
            <w:r w:rsidR="002D10A7">
              <w:rPr>
                <w:noProof/>
                <w:webHidden/>
              </w:rPr>
              <w:tab/>
            </w:r>
            <w:r w:rsidR="002D10A7">
              <w:rPr>
                <w:noProof/>
                <w:webHidden/>
              </w:rPr>
              <w:fldChar w:fldCharType="begin"/>
            </w:r>
            <w:r w:rsidR="002D10A7">
              <w:rPr>
                <w:noProof/>
                <w:webHidden/>
              </w:rPr>
              <w:instrText xml:space="preserve"> PAGEREF _Toc149513888 \h </w:instrText>
            </w:r>
            <w:r w:rsidR="002D10A7">
              <w:rPr>
                <w:noProof/>
                <w:webHidden/>
              </w:rPr>
            </w:r>
            <w:r w:rsidR="002D10A7">
              <w:rPr>
                <w:noProof/>
                <w:webHidden/>
              </w:rPr>
              <w:fldChar w:fldCharType="separate"/>
            </w:r>
            <w:r w:rsidR="002D10A7">
              <w:rPr>
                <w:noProof/>
                <w:webHidden/>
              </w:rPr>
              <w:t>41</w:t>
            </w:r>
            <w:r w:rsidR="002D10A7">
              <w:rPr>
                <w:noProof/>
                <w:webHidden/>
              </w:rPr>
              <w:fldChar w:fldCharType="end"/>
            </w:r>
          </w:hyperlink>
        </w:p>
        <w:p w14:paraId="214C1130" w14:textId="1A562351" w:rsidR="00D65BF3" w:rsidRPr="00595E25" w:rsidRDefault="00D65BF3" w:rsidP="00D65BF3">
          <w:pPr>
            <w:pStyle w:val="BodyText"/>
            <w:rPr>
              <w:rFonts w:cstheme="majorHAnsi"/>
              <w:noProof/>
            </w:rPr>
          </w:pPr>
          <w:r w:rsidRPr="00595E25">
            <w:rPr>
              <w:rFonts w:asciiTheme="majorHAnsi" w:hAnsiTheme="majorHAnsi" w:cstheme="majorHAnsi"/>
              <w:b/>
              <w:bCs/>
              <w:noProof/>
            </w:rPr>
            <w:fldChar w:fldCharType="end"/>
          </w:r>
        </w:p>
      </w:sdtContent>
    </w:sdt>
    <w:p w14:paraId="7C43DE4E" w14:textId="71B62568" w:rsidR="00845B62" w:rsidRPr="00595E25" w:rsidRDefault="00845B62" w:rsidP="00845B62">
      <w:pPr>
        <w:pStyle w:val="BodyText12pt"/>
      </w:pPr>
      <w:r w:rsidRPr="00595E25">
        <w:t>The Australia and New Zealand School of Government (ANZSOG) works for our government owners and with</w:t>
      </w:r>
      <w:r w:rsidR="00E4339F" w:rsidRPr="00595E25">
        <w:t xml:space="preserve"> </w:t>
      </w:r>
      <w:r w:rsidRPr="00595E25">
        <w:t>our university partners to lift the quality of public sector leadership across Australia and Aotearoa New Zealand.</w:t>
      </w:r>
      <w:r w:rsidR="00E4339F" w:rsidRPr="00595E25">
        <w:t xml:space="preserve"> </w:t>
      </w:r>
      <w:r w:rsidRPr="00595E25">
        <w:t xml:space="preserve">Our work inspires and connects people across agencies, sectors, </w:t>
      </w:r>
      <w:proofErr w:type="gramStart"/>
      <w:r w:rsidRPr="00595E25">
        <w:t>jurisdictions</w:t>
      </w:r>
      <w:proofErr w:type="gramEnd"/>
      <w:r w:rsidRPr="00595E25">
        <w:t xml:space="preserve"> and nations.</w:t>
      </w:r>
    </w:p>
    <w:p w14:paraId="61E23363" w14:textId="6F0759F4" w:rsidR="00845B62" w:rsidRPr="00595E25" w:rsidRDefault="00845B62" w:rsidP="00845B62">
      <w:pPr>
        <w:pStyle w:val="BodyText12pt"/>
      </w:pPr>
      <w:r w:rsidRPr="00595E25">
        <w:t>We acknowledge the Traditional Custodians and First Peoples of Australia and Māori, as tangata whenua and Treaty of Waitangi partners in Aotearoa New Zealand.</w:t>
      </w:r>
    </w:p>
    <w:p w14:paraId="32A3B273" w14:textId="7594A09A" w:rsidR="00451DED" w:rsidRPr="00595E25" w:rsidRDefault="00604FD0" w:rsidP="00B32F23">
      <w:pPr>
        <w:pStyle w:val="BodyText12pt"/>
      </w:pPr>
      <w:r w:rsidRPr="00595E25">
        <w:br w:type="page"/>
      </w:r>
    </w:p>
    <w:p w14:paraId="309D5CF8" w14:textId="77777777" w:rsidR="00036FC1" w:rsidRPr="00595E25" w:rsidRDefault="00036FC1" w:rsidP="00E36225">
      <w:pPr>
        <w:pStyle w:val="Heading1"/>
      </w:pPr>
      <w:bookmarkStart w:id="0" w:name="_Toc149513875"/>
      <w:r w:rsidRPr="00595E25">
        <w:lastRenderedPageBreak/>
        <w:t>Message from Chair, ANZSOG Board</w:t>
      </w:r>
      <w:bookmarkEnd w:id="0"/>
    </w:p>
    <w:p w14:paraId="20045782" w14:textId="336CCF12" w:rsidR="00036FC1" w:rsidRPr="00595E25" w:rsidRDefault="002C5CC4" w:rsidP="005330FC">
      <w:pPr>
        <w:pStyle w:val="BodyText"/>
      </w:pPr>
      <w:r w:rsidRPr="00595E25">
        <w:rPr>
          <w:noProof/>
        </w:rPr>
        <w:drawing>
          <wp:inline distT="0" distB="0" distL="0" distR="0" wp14:anchorId="7050C42C" wp14:editId="3C3896D8">
            <wp:extent cx="1296000" cy="1275840"/>
            <wp:effectExtent l="0" t="0" r="0" b="635"/>
            <wp:docPr id="1481318005" name="Picture 1" descr="Photo of Sharyn O’Ne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18005" name="Picture 1" descr="Photo of Sharyn O’Neill"/>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6000" cy="1275840"/>
                    </a:xfrm>
                    <a:prstGeom prst="rect">
                      <a:avLst/>
                    </a:prstGeom>
                  </pic:spPr>
                </pic:pic>
              </a:graphicData>
            </a:graphic>
          </wp:inline>
        </w:drawing>
      </w:r>
    </w:p>
    <w:p w14:paraId="619DDFA8" w14:textId="77777777" w:rsidR="00036FC1" w:rsidRPr="00595E25" w:rsidRDefault="00036FC1" w:rsidP="004B26AC">
      <w:pPr>
        <w:pStyle w:val="BodyText12ptNavy"/>
      </w:pPr>
      <w:r w:rsidRPr="00595E25">
        <w:t>I am very pleased to present this report to corporate members on the activities and achievements of the ANZSOG-auspiced National Regulators Community of Practice (NRCoP).</w:t>
      </w:r>
    </w:p>
    <w:p w14:paraId="3085012B" w14:textId="394C5839" w:rsidR="00036FC1" w:rsidRPr="00595E25" w:rsidRDefault="00036FC1" w:rsidP="005330FC">
      <w:pPr>
        <w:pStyle w:val="BodyText"/>
      </w:pPr>
      <w:proofErr w:type="spellStart"/>
      <w:r w:rsidRPr="00595E25">
        <w:t>NRCoP</w:t>
      </w:r>
      <w:proofErr w:type="spellEnd"/>
      <w:r w:rsidRPr="00595E25">
        <w:t xml:space="preserve"> exemplifies ANZSOG’s point of difference in the creation</w:t>
      </w:r>
      <w:r w:rsidR="00E4339F" w:rsidRPr="00595E25">
        <w:t xml:space="preserve"> </w:t>
      </w:r>
      <w:r w:rsidRPr="00595E25">
        <w:t xml:space="preserve">of public sector capability and public value through integration of academic rigor and practitioner expertise in its learning program and resource collection. By creating opportunities for public sector leaders, </w:t>
      </w:r>
      <w:proofErr w:type="gramStart"/>
      <w:r w:rsidRPr="00595E25">
        <w:t>practitioners</w:t>
      </w:r>
      <w:proofErr w:type="gramEnd"/>
      <w:r w:rsidRPr="00595E25">
        <w:t xml:space="preserve"> and academics to exchange ideas and learn together, NRCoP contributes to the extension of regulatory capability in Australia regardless of jurisdiction, sector or role.</w:t>
      </w:r>
    </w:p>
    <w:p w14:paraId="798A9786" w14:textId="1FC8029F" w:rsidR="00036FC1" w:rsidRPr="00595E25" w:rsidRDefault="00036FC1" w:rsidP="005330FC">
      <w:pPr>
        <w:pStyle w:val="BodyText"/>
      </w:pPr>
      <w:r w:rsidRPr="00595E25">
        <w:t xml:space="preserve">ANZSOG is proud to have had a long and close association with NRCoP, supporting its evolution over the last decade from three independent locally based communities in VIC, </w:t>
      </w:r>
      <w:proofErr w:type="gramStart"/>
      <w:r w:rsidRPr="00595E25">
        <w:t>QLD</w:t>
      </w:r>
      <w:proofErr w:type="gramEnd"/>
      <w:r w:rsidRPr="00595E25">
        <w:t xml:space="preserve"> and WA to a national network,</w:t>
      </w:r>
      <w:r w:rsidR="00E4339F" w:rsidRPr="00595E25">
        <w:t xml:space="preserve"> </w:t>
      </w:r>
      <w:r w:rsidRPr="00595E25">
        <w:t>with active chapters across the country.</w:t>
      </w:r>
    </w:p>
    <w:p w14:paraId="50D4044F" w14:textId="77777777" w:rsidR="00BC33F4" w:rsidRPr="00595E25" w:rsidRDefault="00036FC1" w:rsidP="005330FC">
      <w:pPr>
        <w:pStyle w:val="BodyText"/>
      </w:pPr>
      <w:r w:rsidRPr="00595E25">
        <w:t xml:space="preserve">A thanks to </w:t>
      </w:r>
      <w:proofErr w:type="gramStart"/>
      <w:r w:rsidRPr="00595E25">
        <w:t>all of</w:t>
      </w:r>
      <w:proofErr w:type="gramEnd"/>
      <w:r w:rsidRPr="00595E25">
        <w:t xml:space="preserve"> our corporate sponsors for their support of NRCoP and ANZSOG. Industry and stakeholder trust and investment in the continuing development of the regulatory profession through NRCoP is visionary, with the result being a world-leading community of practice.</w:t>
      </w:r>
    </w:p>
    <w:p w14:paraId="47ABB06B" w14:textId="6091B4DA" w:rsidR="00036FC1" w:rsidRPr="00595E25" w:rsidRDefault="00036FC1" w:rsidP="005330FC">
      <w:pPr>
        <w:pStyle w:val="BodyText"/>
      </w:pPr>
      <w:r w:rsidRPr="00595E25">
        <w:t xml:space="preserve">I would also like to congratulate </w:t>
      </w:r>
      <w:proofErr w:type="gramStart"/>
      <w:r w:rsidRPr="00595E25">
        <w:t>all of</w:t>
      </w:r>
      <w:proofErr w:type="gramEnd"/>
      <w:r w:rsidRPr="00595E25">
        <w:t xml:space="preserve"> the 6,500+ participants in the community of practice on their commitment to both their personal development and the development of the profession. Over the last 12 months, we have seen practitioners take up opportunities on an unprecedented scale, participating in events around the country, exploring curated online resources and signing up for professional learning opportunities.</w:t>
      </w:r>
    </w:p>
    <w:p w14:paraId="209BD63C" w14:textId="0CED151B" w:rsidR="00036FC1" w:rsidRPr="00595E25" w:rsidRDefault="00036FC1" w:rsidP="005330FC">
      <w:pPr>
        <w:pStyle w:val="BodyText"/>
      </w:pPr>
      <w:r w:rsidRPr="00595E25">
        <w:t>This year has also seen the achievement of a major milestone with the launch of The Professional Regulator program, developed by NRCoP and ANZSOG in partnership with the Australian National University’s School of Regulation and Global Governance (RegNet). The Professional Regulator gives Australian regulators access to nationally recognised training with</w:t>
      </w:r>
      <w:r w:rsidR="00E4339F" w:rsidRPr="00595E25">
        <w:t xml:space="preserve"> </w:t>
      </w:r>
      <w:r w:rsidRPr="00595E25">
        <w:t>a focus on the common issues regulators face. It draws on practice</w:t>
      </w:r>
      <w:r w:rsidR="00E4339F" w:rsidRPr="00595E25">
        <w:t xml:space="preserve"> </w:t>
      </w:r>
      <w:r w:rsidRPr="00595E25">
        <w:t>from our Aotearoa New Zealand counterparts, leveraging ANZSOG’s</w:t>
      </w:r>
      <w:r w:rsidR="00E4339F" w:rsidRPr="00595E25">
        <w:t xml:space="preserve"> </w:t>
      </w:r>
      <w:r w:rsidRPr="00595E25">
        <w:t>cross-jurisdictional strengths.</w:t>
      </w:r>
    </w:p>
    <w:p w14:paraId="1617BA25" w14:textId="77777777" w:rsidR="00BC33F4" w:rsidRPr="00595E25" w:rsidRDefault="00036FC1" w:rsidP="005330FC">
      <w:pPr>
        <w:pStyle w:val="BodyText"/>
      </w:pPr>
      <w:r w:rsidRPr="00595E25">
        <w:t>I would like to acknowledge the leadership of the NRCoP Chair,</w:t>
      </w:r>
      <w:r w:rsidR="00E4339F" w:rsidRPr="00595E25">
        <w:t xml:space="preserve"> </w:t>
      </w:r>
      <w:r w:rsidRPr="00595E25">
        <w:t>Rose Webb, and all the members of the National Steering Committee.</w:t>
      </w:r>
      <w:r w:rsidR="00E4339F" w:rsidRPr="00595E25">
        <w:t xml:space="preserve"> </w:t>
      </w:r>
      <w:r w:rsidRPr="00595E25">
        <w:t>As a mix of regulatory leaders, practitioners and academics, this team</w:t>
      </w:r>
      <w:r w:rsidR="00E4339F" w:rsidRPr="00595E25">
        <w:t xml:space="preserve"> </w:t>
      </w:r>
      <w:r w:rsidRPr="00595E25">
        <w:t>is made up of hardworking volunteers, adding their vision and expertise</w:t>
      </w:r>
      <w:r w:rsidR="00E4339F" w:rsidRPr="00595E25">
        <w:t xml:space="preserve"> </w:t>
      </w:r>
      <w:r w:rsidRPr="00595E25">
        <w:t>to NRCoP in addition to their already busy day jobs.</w:t>
      </w:r>
    </w:p>
    <w:p w14:paraId="7D74CCA1" w14:textId="70B620DD" w:rsidR="00036FC1" w:rsidRPr="00595E25" w:rsidRDefault="00036FC1" w:rsidP="005330FC">
      <w:pPr>
        <w:pStyle w:val="BodyText"/>
      </w:pPr>
      <w:r w:rsidRPr="00595E25">
        <w:t>In closing, I would like to recognise the NRCoP staff team, led by</w:t>
      </w:r>
      <w:r w:rsidR="00E4339F" w:rsidRPr="00595E25">
        <w:t xml:space="preserve"> </w:t>
      </w:r>
      <w:r w:rsidRPr="00595E25">
        <w:t>Director Dr Marion Frere. The commitment of team members</w:t>
      </w:r>
      <w:r w:rsidR="00E4339F" w:rsidRPr="00595E25">
        <w:t xml:space="preserve"> </w:t>
      </w:r>
      <w:r w:rsidRPr="00595E25">
        <w:t xml:space="preserve">and our volunteers ensures NRCoP remains relevant, </w:t>
      </w:r>
      <w:proofErr w:type="gramStart"/>
      <w:r w:rsidRPr="00595E25">
        <w:t>useful</w:t>
      </w:r>
      <w:proofErr w:type="gramEnd"/>
      <w:r w:rsidRPr="00595E25">
        <w:t xml:space="preserve"> and</w:t>
      </w:r>
      <w:r w:rsidR="00E4339F" w:rsidRPr="00595E25">
        <w:t xml:space="preserve"> </w:t>
      </w:r>
      <w:r w:rsidRPr="00595E25">
        <w:t>valued to regulators.</w:t>
      </w:r>
    </w:p>
    <w:p w14:paraId="04DB42B0" w14:textId="76B8E696" w:rsidR="00036FC1" w:rsidRPr="00595E25" w:rsidRDefault="002C5CC4" w:rsidP="005330FC">
      <w:pPr>
        <w:pStyle w:val="BodyText"/>
      </w:pPr>
      <w:r w:rsidRPr="00595E25">
        <w:rPr>
          <w:noProof/>
        </w:rPr>
        <w:drawing>
          <wp:inline distT="0" distB="0" distL="0" distR="0" wp14:anchorId="2E72F19E" wp14:editId="386956ED">
            <wp:extent cx="963168" cy="445008"/>
            <wp:effectExtent l="0" t="0" r="8890" b="0"/>
            <wp:docPr id="896903677" name="Picture 3" descr="Sharyn O'Neil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03677" name="Picture 3" descr="Sharyn O'Neill signatu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3168" cy="445008"/>
                    </a:xfrm>
                    <a:prstGeom prst="rect">
                      <a:avLst/>
                    </a:prstGeom>
                  </pic:spPr>
                </pic:pic>
              </a:graphicData>
            </a:graphic>
          </wp:inline>
        </w:drawing>
      </w:r>
    </w:p>
    <w:p w14:paraId="6A9A19B3" w14:textId="77777777" w:rsidR="00036FC1" w:rsidRPr="00595E25" w:rsidRDefault="00036FC1" w:rsidP="005330FC">
      <w:pPr>
        <w:pStyle w:val="BodyText"/>
        <w:rPr>
          <w:rStyle w:val="Strong"/>
        </w:rPr>
      </w:pPr>
      <w:r w:rsidRPr="00595E25">
        <w:rPr>
          <w:rStyle w:val="Strong"/>
        </w:rPr>
        <w:t>Sharyn O’Neill</w:t>
      </w:r>
      <w:r w:rsidRPr="00595E25">
        <w:rPr>
          <w:rStyle w:val="Strong"/>
        </w:rPr>
        <w:br/>
        <w:t>Chair, ANZSOG Board</w:t>
      </w:r>
    </w:p>
    <w:p w14:paraId="2BD4BAC4" w14:textId="77777777" w:rsidR="00620921" w:rsidRPr="00595E25" w:rsidRDefault="00620921" w:rsidP="002C5CC4">
      <w:pPr>
        <w:pStyle w:val="Heading1"/>
        <w:spacing w:after="160"/>
      </w:pPr>
      <w:bookmarkStart w:id="1" w:name="_Toc149513876"/>
      <w:r w:rsidRPr="00595E25">
        <w:lastRenderedPageBreak/>
        <w:t>Message from the NRCoP chair</w:t>
      </w:r>
      <w:bookmarkEnd w:id="1"/>
    </w:p>
    <w:p w14:paraId="1B0DB730" w14:textId="49133518" w:rsidR="00620921" w:rsidRPr="00595E25" w:rsidRDefault="002C5CC4" w:rsidP="005330FC">
      <w:pPr>
        <w:pStyle w:val="BodyText"/>
      </w:pPr>
      <w:r w:rsidRPr="00595E25">
        <w:rPr>
          <w:noProof/>
        </w:rPr>
        <w:drawing>
          <wp:inline distT="0" distB="0" distL="0" distR="0" wp14:anchorId="00E8AEB1" wp14:editId="00896AF1">
            <wp:extent cx="1296000" cy="1282320"/>
            <wp:effectExtent l="0" t="0" r="0" b="0"/>
            <wp:docPr id="2102233629" name="Picture 2" descr="Photo of Rose We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33629" name="Picture 2" descr="Photo of Rose Webb"/>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6000" cy="1282320"/>
                    </a:xfrm>
                    <a:prstGeom prst="rect">
                      <a:avLst/>
                    </a:prstGeom>
                  </pic:spPr>
                </pic:pic>
              </a:graphicData>
            </a:graphic>
          </wp:inline>
        </w:drawing>
      </w:r>
    </w:p>
    <w:p w14:paraId="783978F0" w14:textId="7DF05FA9" w:rsidR="00620921" w:rsidRPr="00595E25" w:rsidRDefault="00620921" w:rsidP="009E0C5C">
      <w:pPr>
        <w:pStyle w:val="BodyText12ptNavy"/>
        <w:spacing w:before="160" w:after="80"/>
      </w:pPr>
      <w:r w:rsidRPr="00595E25">
        <w:t>Over the last 12 months, the NRCoP has continued to go</w:t>
      </w:r>
      <w:r w:rsidR="00E4339F" w:rsidRPr="00595E25">
        <w:t xml:space="preserve"> </w:t>
      </w:r>
      <w:r w:rsidRPr="00595E25">
        <w:t>from strength to strength with a dynamic program of events and resources, informed by regular feedback from our</w:t>
      </w:r>
      <w:r w:rsidR="00E4339F" w:rsidRPr="00595E25">
        <w:t xml:space="preserve"> </w:t>
      </w:r>
      <w:r w:rsidRPr="00595E25">
        <w:t>6,500+ participants.</w:t>
      </w:r>
    </w:p>
    <w:p w14:paraId="4A6D483B" w14:textId="77777777" w:rsidR="00BC33F4" w:rsidRPr="00595E25" w:rsidRDefault="00620921" w:rsidP="002C5CC4">
      <w:pPr>
        <w:pStyle w:val="BodyText"/>
        <w:spacing w:after="80" w:line="276" w:lineRule="auto"/>
      </w:pPr>
      <w:r w:rsidRPr="00595E25">
        <w:t>This year we welcomed our 100th corporate member, now double the first 50 members who joined when we introduced our new corporate membership business model in 2020.</w:t>
      </w:r>
    </w:p>
    <w:p w14:paraId="0056A28E" w14:textId="14CC31E4" w:rsidR="00BC33F4" w:rsidRPr="00595E25" w:rsidRDefault="00620921" w:rsidP="002C5CC4">
      <w:pPr>
        <w:pStyle w:val="BodyText"/>
        <w:spacing w:after="80" w:line="276" w:lineRule="auto"/>
      </w:pPr>
      <w:r w:rsidRPr="00595E25">
        <w:t>We rely on the support of our members, not just financially but also</w:t>
      </w:r>
      <w:r w:rsidR="00E4339F" w:rsidRPr="00595E25">
        <w:t xml:space="preserve"> </w:t>
      </w:r>
      <w:r w:rsidRPr="00595E25">
        <w:t>for their help in spreading the message and</w:t>
      </w:r>
      <w:r w:rsidR="00FC7CE9" w:rsidRPr="00595E25">
        <w:t> </w:t>
      </w:r>
      <w:r w:rsidRPr="00595E25">
        <w:t>helping us ensure that</w:t>
      </w:r>
      <w:r w:rsidR="00E4339F" w:rsidRPr="00595E25">
        <w:t xml:space="preserve"> </w:t>
      </w:r>
      <w:r w:rsidRPr="00595E25">
        <w:t>we stay responsive and relevant.</w:t>
      </w:r>
    </w:p>
    <w:p w14:paraId="55A98EE5" w14:textId="6F966FE9" w:rsidR="00620921" w:rsidRPr="00595E25" w:rsidRDefault="00620921" w:rsidP="002C5CC4">
      <w:pPr>
        <w:pStyle w:val="BodyText"/>
        <w:spacing w:after="80" w:line="276" w:lineRule="auto"/>
      </w:pPr>
      <w:r w:rsidRPr="00595E25">
        <w:t>I am frequently humbled (but never surprised!) by the degree of generosity of the regulatory community, where senior leaders and frontline staff are prepared time and time again to share their expertise</w:t>
      </w:r>
      <w:r w:rsidR="00E4339F" w:rsidRPr="00595E25">
        <w:t xml:space="preserve"> </w:t>
      </w:r>
      <w:r w:rsidRPr="00595E25">
        <w:t>to support their peers to</w:t>
      </w:r>
      <w:r w:rsidR="00FC7CE9" w:rsidRPr="00595E25">
        <w:t> </w:t>
      </w:r>
      <w:r w:rsidRPr="00595E25">
        <w:t>learn and grow as regulators. This commitment to the regulatory profession is the foundation on which NRCoP is</w:t>
      </w:r>
      <w:r w:rsidR="00FC7CE9" w:rsidRPr="00595E25">
        <w:t> </w:t>
      </w:r>
      <w:r w:rsidRPr="00595E25">
        <w:t>built</w:t>
      </w:r>
      <w:r w:rsidR="00E4339F" w:rsidRPr="00595E25">
        <w:t xml:space="preserve"> </w:t>
      </w:r>
      <w:r w:rsidRPr="00595E25">
        <w:t>and why it continues to flourish.</w:t>
      </w:r>
    </w:p>
    <w:p w14:paraId="178DEC68" w14:textId="77777777" w:rsidR="00BC33F4" w:rsidRPr="00595E25" w:rsidRDefault="00620921" w:rsidP="002C5CC4">
      <w:pPr>
        <w:pStyle w:val="BodyText"/>
        <w:spacing w:after="80" w:line="276" w:lineRule="auto"/>
      </w:pPr>
      <w:r w:rsidRPr="00595E25">
        <w:t xml:space="preserve">During the year, some valued members of the National Steering Committee </w:t>
      </w:r>
      <w:proofErr w:type="gramStart"/>
      <w:r w:rsidRPr="00595E25">
        <w:t>departed</w:t>
      </w:r>
      <w:proofErr w:type="gramEnd"/>
      <w:r w:rsidRPr="00595E25">
        <w:t xml:space="preserve"> and I would like to extend my heartfelt thanks to Christopher Ingham from VIC and Janet Schorer from NSW for their contributions over a long period to NRCoP. Stepping into their shoes,</w:t>
      </w:r>
      <w:r w:rsidR="00E4339F" w:rsidRPr="00595E25">
        <w:t xml:space="preserve"> </w:t>
      </w:r>
      <w:r w:rsidRPr="00595E25">
        <w:t>I am very pleased to be able to extend a warm welcome to new members Douglas Young from VIC and Tracy Mackey from NSW.</w:t>
      </w:r>
    </w:p>
    <w:p w14:paraId="0052D4E5" w14:textId="58E60B81" w:rsidR="00BC33F4" w:rsidRPr="00595E25" w:rsidRDefault="00620921" w:rsidP="002C5CC4">
      <w:pPr>
        <w:pStyle w:val="BodyText"/>
        <w:spacing w:after="80" w:line="276" w:lineRule="auto"/>
      </w:pPr>
      <w:r w:rsidRPr="00595E25">
        <w:t>This year NRCoP has been engaged in implementing the work program set out in our 3-Year Plan. We continue to</w:t>
      </w:r>
      <w:r w:rsidR="00FC7CE9" w:rsidRPr="00595E25">
        <w:t> </w:t>
      </w:r>
      <w:r w:rsidRPr="00595E25">
        <w:t>attract large numbers to our hybrid and online learning and networking events held around the country, the Regulation Policy and Practice Collection has seen a steady growth in use, and our Jobs Board continues to grow in popularity.</w:t>
      </w:r>
    </w:p>
    <w:p w14:paraId="060C8014" w14:textId="77777777" w:rsidR="00BC33F4" w:rsidRPr="00595E25" w:rsidRDefault="00620921" w:rsidP="002C5CC4">
      <w:pPr>
        <w:pStyle w:val="BodyText"/>
        <w:spacing w:after="80" w:line="276" w:lineRule="auto"/>
      </w:pPr>
      <w:r w:rsidRPr="00595E25">
        <w:t xml:space="preserve">We have also focused over the last 12 months on embedding our new local chapters in SA and the ACT, supporting local events in WA, </w:t>
      </w:r>
      <w:proofErr w:type="gramStart"/>
      <w:r w:rsidRPr="00595E25">
        <w:t>NSW</w:t>
      </w:r>
      <w:proofErr w:type="gramEnd"/>
      <w:r w:rsidR="00E4339F" w:rsidRPr="00595E25">
        <w:t xml:space="preserve"> </w:t>
      </w:r>
      <w:r w:rsidRPr="00595E25">
        <w:t>and QLD and on building capability in culturally responsive regulation.</w:t>
      </w:r>
    </w:p>
    <w:p w14:paraId="3F84A01D" w14:textId="77777777" w:rsidR="00BC33F4" w:rsidRPr="00595E25" w:rsidRDefault="00620921" w:rsidP="002C5CC4">
      <w:pPr>
        <w:pStyle w:val="BodyText"/>
        <w:spacing w:after="80" w:line="276" w:lineRule="auto"/>
      </w:pPr>
      <w:r w:rsidRPr="00595E25">
        <w:t>Our most significant achievement for the year was the launch</w:t>
      </w:r>
      <w:r w:rsidR="00E4339F" w:rsidRPr="00595E25">
        <w:t xml:space="preserve"> </w:t>
      </w:r>
      <w:r w:rsidRPr="00595E25">
        <w:t>of The Professional Regulator Program in February 2023.</w:t>
      </w:r>
      <w:r w:rsidR="00E4339F" w:rsidRPr="00595E25">
        <w:t xml:space="preserve"> </w:t>
      </w:r>
      <w:r w:rsidRPr="00595E25">
        <w:t>The inaugural cohort was made up of 100 participants drawn from</w:t>
      </w:r>
      <w:r w:rsidR="00E4339F" w:rsidRPr="00595E25">
        <w:t xml:space="preserve"> </w:t>
      </w:r>
      <w:r w:rsidRPr="00595E25">
        <w:t>the NRCoP corporate members. The response to the program has been overwhelmingly positive, representing an enormous vote of confidence</w:t>
      </w:r>
      <w:r w:rsidR="00E4339F" w:rsidRPr="00595E25">
        <w:t xml:space="preserve"> </w:t>
      </w:r>
      <w:r w:rsidRPr="00595E25">
        <w:t>in NRCoP, ANZSOG and the partnership with RegNet, ANU.</w:t>
      </w:r>
    </w:p>
    <w:p w14:paraId="294294D7" w14:textId="77777777" w:rsidR="00BC33F4" w:rsidRPr="00595E25" w:rsidRDefault="00620921" w:rsidP="002C5CC4">
      <w:pPr>
        <w:pStyle w:val="BodyText"/>
        <w:spacing w:after="80" w:line="276" w:lineRule="auto"/>
      </w:pPr>
      <w:r w:rsidRPr="00595E25">
        <w:t>I would like to thank ANZSOG for its continued support of NRCoP, including the excellent contributions made by staff across the organisation. I would also like to thank the Regulatory Practice</w:t>
      </w:r>
      <w:r w:rsidR="00E4339F" w:rsidRPr="00595E25">
        <w:t xml:space="preserve"> </w:t>
      </w:r>
      <w:r w:rsidRPr="00595E25">
        <w:t>team, Dr Marion Frere, Dr Lorraine Cherney, Rosemary Vo and</w:t>
      </w:r>
      <w:r w:rsidR="00E4339F" w:rsidRPr="00595E25">
        <w:t xml:space="preserve"> </w:t>
      </w:r>
      <w:r w:rsidRPr="00595E25">
        <w:t>Shannon Tucker who work with great skill and enthusiasm to</w:t>
      </w:r>
      <w:r w:rsidR="00E4339F" w:rsidRPr="00595E25">
        <w:t xml:space="preserve"> </w:t>
      </w:r>
      <w:r w:rsidRPr="00595E25">
        <w:t>keep the NRCoP wheels turning.</w:t>
      </w:r>
    </w:p>
    <w:p w14:paraId="212DD2C8" w14:textId="16727FE7" w:rsidR="00BC33F4" w:rsidRPr="00595E25" w:rsidRDefault="00620921" w:rsidP="002C5CC4">
      <w:pPr>
        <w:pStyle w:val="BodyText"/>
        <w:spacing w:after="120" w:line="276" w:lineRule="auto"/>
      </w:pPr>
      <w:r w:rsidRPr="00595E25">
        <w:t>I look forward to what the next near will bring as we continue to</w:t>
      </w:r>
      <w:r w:rsidR="00E4339F" w:rsidRPr="00595E25">
        <w:t xml:space="preserve"> </w:t>
      </w:r>
      <w:r w:rsidRPr="00595E25">
        <w:t>work together to build the regulatory profession and</w:t>
      </w:r>
      <w:r w:rsidR="00FC7CE9" w:rsidRPr="00595E25">
        <w:t> </w:t>
      </w:r>
      <w:r w:rsidRPr="00595E25">
        <w:t>to promote</w:t>
      </w:r>
      <w:r w:rsidR="00E4339F" w:rsidRPr="00595E25">
        <w:t xml:space="preserve"> </w:t>
      </w:r>
      <w:r w:rsidRPr="00595E25">
        <w:t>the public value of regulation.</w:t>
      </w:r>
    </w:p>
    <w:p w14:paraId="0024DFDE" w14:textId="6A25D554" w:rsidR="00620921" w:rsidRPr="00595E25" w:rsidRDefault="002C5CC4" w:rsidP="002C5CC4">
      <w:pPr>
        <w:pStyle w:val="BodyText"/>
        <w:spacing w:after="40"/>
      </w:pPr>
      <w:r w:rsidRPr="00595E25">
        <w:rPr>
          <w:noProof/>
        </w:rPr>
        <w:drawing>
          <wp:inline distT="0" distB="0" distL="0" distR="0" wp14:anchorId="66F0CB19" wp14:editId="299D5200">
            <wp:extent cx="1130400" cy="453960"/>
            <wp:effectExtent l="0" t="0" r="0" b="3810"/>
            <wp:docPr id="454887697" name="Picture 4" descr="Rose Webb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87697" name="Picture 4" descr="Rose Webb signatu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0400" cy="453960"/>
                    </a:xfrm>
                    <a:prstGeom prst="rect">
                      <a:avLst/>
                    </a:prstGeom>
                  </pic:spPr>
                </pic:pic>
              </a:graphicData>
            </a:graphic>
          </wp:inline>
        </w:drawing>
      </w:r>
    </w:p>
    <w:p w14:paraId="60742D1F" w14:textId="77777777" w:rsidR="00BC33F4" w:rsidRPr="00595E25" w:rsidRDefault="00620921" w:rsidP="005330FC">
      <w:pPr>
        <w:pStyle w:val="BodyText"/>
        <w:rPr>
          <w:rStyle w:val="Strong"/>
        </w:rPr>
      </w:pPr>
      <w:r w:rsidRPr="00595E25">
        <w:rPr>
          <w:rStyle w:val="Strong"/>
        </w:rPr>
        <w:t>Rose Webb</w:t>
      </w:r>
      <w:r w:rsidRPr="00595E25">
        <w:rPr>
          <w:rStyle w:val="Strong"/>
        </w:rPr>
        <w:br/>
        <w:t>Chair, NRCoP</w:t>
      </w:r>
    </w:p>
    <w:p w14:paraId="4B5B3550" w14:textId="7BB85E95" w:rsidR="00620921" w:rsidRPr="00595E25" w:rsidRDefault="000D009E" w:rsidP="00E36225">
      <w:pPr>
        <w:pStyle w:val="Heading1"/>
      </w:pPr>
      <w:bookmarkStart w:id="2" w:name="_Toc149513877"/>
      <w:r w:rsidRPr="00595E25">
        <w:lastRenderedPageBreak/>
        <w:t>Introduction</w:t>
      </w:r>
      <w:bookmarkEnd w:id="2"/>
    </w:p>
    <w:p w14:paraId="05191835" w14:textId="34FFF1E3" w:rsidR="00620921" w:rsidRPr="00595E25" w:rsidRDefault="00620921" w:rsidP="004B26AC">
      <w:pPr>
        <w:pStyle w:val="BodyText12ptNavy"/>
      </w:pPr>
      <w:r w:rsidRPr="00595E25">
        <w:t>The National Regulators Community of Practice (NRCoP) is an active network of public sector</w:t>
      </w:r>
      <w:r w:rsidR="00FC7CE9" w:rsidRPr="00595E25">
        <w:t> </w:t>
      </w:r>
      <w:r w:rsidRPr="00595E25">
        <w:t xml:space="preserve">regulators from all levels of government in Australia and from every regulatory sector, professional background, </w:t>
      </w:r>
      <w:proofErr w:type="gramStart"/>
      <w:r w:rsidRPr="00595E25">
        <w:t>role</w:t>
      </w:r>
      <w:proofErr w:type="gramEnd"/>
      <w:r w:rsidRPr="00595E25">
        <w:t xml:space="preserve"> and level of seniority, who are keen to learn from and with each other. Its objectives are to support participants to become more professional and capable regulators and to promote the public value and importance of regulation as a key function of</w:t>
      </w:r>
      <w:r w:rsidR="00FC7CE9" w:rsidRPr="00595E25">
        <w:t> </w:t>
      </w:r>
      <w:r w:rsidRPr="00595E25">
        <w:t xml:space="preserve">government and thereby, to deliver better citizen </w:t>
      </w:r>
      <w:proofErr w:type="gramStart"/>
      <w:r w:rsidRPr="00595E25">
        <w:t>outcomes</w:t>
      </w:r>
      <w:proofErr w:type="gramEnd"/>
    </w:p>
    <w:p w14:paraId="2EC24A13" w14:textId="52365286" w:rsidR="00620921" w:rsidRPr="00595E25" w:rsidRDefault="00620921" w:rsidP="005330FC">
      <w:pPr>
        <w:pStyle w:val="BodyText"/>
      </w:pPr>
      <w:r w:rsidRPr="00595E25">
        <w:t>This report outlines the achievements of the NRCoP from July 2022 to June 2023.</w:t>
      </w:r>
      <w:r w:rsidR="00E4339F" w:rsidRPr="00595E25">
        <w:t xml:space="preserve"> </w:t>
      </w:r>
      <w:r w:rsidRPr="00595E25">
        <w:t>This was a period of intense activity, with growing membership, a diverse program of in-person and online events and the long-anticipated launch of The Professional Regulator self-paced online course. We became experts at the hybrid event,</w:t>
      </w:r>
      <w:r w:rsidR="00E4339F" w:rsidRPr="00595E25">
        <w:t xml:space="preserve"> </w:t>
      </w:r>
      <w:r w:rsidRPr="00595E25">
        <w:t xml:space="preserve">enabling local regulators to </w:t>
      </w:r>
      <w:proofErr w:type="gramStart"/>
      <w:r w:rsidRPr="00595E25">
        <w:t>gather together</w:t>
      </w:r>
      <w:proofErr w:type="gramEnd"/>
      <w:r w:rsidRPr="00595E25">
        <w:t xml:space="preserve"> in person and enjoy the networking opportunity, but also ensuring that our national audience was able to benefit</w:t>
      </w:r>
      <w:r w:rsidR="00E4339F" w:rsidRPr="00595E25">
        <w:t xml:space="preserve"> </w:t>
      </w:r>
      <w:r w:rsidRPr="00595E25">
        <w:t>from the high calibre presentations and panel discussions. For the 100 regulators</w:t>
      </w:r>
      <w:r w:rsidR="00E4339F" w:rsidRPr="00595E25">
        <w:t xml:space="preserve"> </w:t>
      </w:r>
      <w:r w:rsidRPr="00595E25">
        <w:t>that signed up to be part of the inaugural cohort for The Professional Regulator,</w:t>
      </w:r>
      <w:r w:rsidR="00E4339F" w:rsidRPr="00595E25">
        <w:t xml:space="preserve"> </w:t>
      </w:r>
      <w:r w:rsidRPr="00595E25">
        <w:t>and for the seminar leaders based at RegNet ANU, it was a year of strengthening</w:t>
      </w:r>
      <w:r w:rsidR="00E4339F" w:rsidRPr="00595E25">
        <w:t xml:space="preserve"> </w:t>
      </w:r>
      <w:r w:rsidRPr="00595E25">
        <w:t>and extending regulatory capability. Before the end of the financial year, over</w:t>
      </w:r>
      <w:r w:rsidR="00E4339F" w:rsidRPr="00595E25">
        <w:t xml:space="preserve"> </w:t>
      </w:r>
      <w:r w:rsidRPr="00595E25">
        <w:t>700 individuals (from 30+ member organisations) had expressed interest in making The</w:t>
      </w:r>
      <w:r w:rsidR="00FC7CE9" w:rsidRPr="00595E25">
        <w:t> </w:t>
      </w:r>
      <w:r w:rsidRPr="00595E25">
        <w:t>Professional Regulator part of their development plan in 2022-23. Read on</w:t>
      </w:r>
      <w:r w:rsidR="00E4339F" w:rsidRPr="00595E25">
        <w:t xml:space="preserve"> </w:t>
      </w:r>
      <w:r w:rsidRPr="00595E25">
        <w:t>to find out more on what has been happening in the community of practice.</w:t>
      </w:r>
    </w:p>
    <w:p w14:paraId="414380CE" w14:textId="77777777" w:rsidR="00624AED" w:rsidRPr="00595E25" w:rsidRDefault="00624AED" w:rsidP="00BC33F4">
      <w:pPr>
        <w:pStyle w:val="BodyTextLargeSpaceBefore"/>
        <w:jc w:val="center"/>
      </w:pPr>
      <w:r w:rsidRPr="00595E25">
        <w:rPr>
          <w:noProof/>
        </w:rPr>
        <w:drawing>
          <wp:inline distT="0" distB="0" distL="0" distR="0" wp14:anchorId="55B13155" wp14:editId="18E703D8">
            <wp:extent cx="3318258" cy="3296355"/>
            <wp:effectExtent l="0" t="0" r="0" b="0"/>
            <wp:docPr id="1" name="Picture 1" descr="Infographic of ANZSOG's Outstanding Regulatory Practice. The four quadrants are Connect, Inspire, Enrich, Edu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nfographic of ANZSOG's Outstanding Regulatory Practice. The four quadrants are Connect, Inspire, Enrich, Educa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19988" cy="3298074"/>
                    </a:xfrm>
                    <a:prstGeom prst="rect">
                      <a:avLst/>
                    </a:prstGeom>
                  </pic:spPr>
                </pic:pic>
              </a:graphicData>
            </a:graphic>
          </wp:inline>
        </w:drawing>
      </w:r>
    </w:p>
    <w:p w14:paraId="7A17BC16" w14:textId="53ABD04F" w:rsidR="002E1BF9" w:rsidRPr="00595E25" w:rsidRDefault="002E1BF9" w:rsidP="002E1BF9">
      <w:pPr>
        <w:pStyle w:val="PhotoInlinebeforecaption"/>
        <w:keepNext/>
        <w:ind w:left="567"/>
      </w:pPr>
      <w:r w:rsidRPr="00595E25">
        <w:rPr>
          <w:noProof/>
        </w:rPr>
        <w:lastRenderedPageBreak/>
        <w:drawing>
          <wp:inline distT="0" distB="0" distL="0" distR="0" wp14:anchorId="016354A0" wp14:editId="7E598807">
            <wp:extent cx="2697480" cy="1278000"/>
            <wp:effectExtent l="0" t="0" r="7620" b="0"/>
            <wp:docPr id="1618385902" name="Picture 5" descr="Photo of Professors John and Valerie Braithwa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85902" name="Picture 5" descr="Photo of Professors John and Valerie Braithwai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7480" cy="1278000"/>
                    </a:xfrm>
                    <a:prstGeom prst="rect">
                      <a:avLst/>
                    </a:prstGeom>
                  </pic:spPr>
                </pic:pic>
              </a:graphicData>
            </a:graphic>
          </wp:inline>
        </w:drawing>
      </w:r>
    </w:p>
    <w:p w14:paraId="76632E20" w14:textId="6B872940" w:rsidR="00620921" w:rsidRPr="00595E25" w:rsidRDefault="00D259A2" w:rsidP="00BC33F4">
      <w:pPr>
        <w:pStyle w:val="Quote"/>
      </w:pPr>
      <w:r w:rsidRPr="00595E25">
        <w:t>“</w:t>
      </w:r>
      <w:r w:rsidR="00620921" w:rsidRPr="00595E25">
        <w:t>The National Regulators Community of Practice is a rich community of conversation. The conversations are serious and helpful. NRCoP is well led to bring the most distinguished regulatory leaders from our region into dialogue with newcomers to regulatory agencies. And it gives home-grown regulatory scholars (like us) a chance to engage with ideas from master practitioners. We academics are proud of how our practitioners are leading the world in the quality of ideas exchanged among different kinds of regulators.</w:t>
      </w:r>
      <w:r w:rsidRPr="00595E25">
        <w:t>”</w:t>
      </w:r>
    </w:p>
    <w:p w14:paraId="2070842F" w14:textId="09190BFB" w:rsidR="00BC33F4" w:rsidRPr="00595E25" w:rsidRDefault="00620921" w:rsidP="005330FC">
      <w:pPr>
        <w:pStyle w:val="Quote-name"/>
      </w:pPr>
      <w:r w:rsidRPr="00595E25">
        <w:t>Professors John and Valerie Braithwaite,</w:t>
      </w:r>
      <w:r w:rsidR="00E4339F" w:rsidRPr="00595E25">
        <w:t xml:space="preserve"> </w:t>
      </w:r>
      <w:r w:rsidRPr="00595E25">
        <w:t>founders of the School of Regulation</w:t>
      </w:r>
      <w:r w:rsidR="00E4339F" w:rsidRPr="00595E25">
        <w:t xml:space="preserve"> </w:t>
      </w:r>
      <w:r w:rsidRPr="00595E25">
        <w:t>and Global Governance (RegNet) at ANU.</w:t>
      </w:r>
    </w:p>
    <w:p w14:paraId="4AABA99F" w14:textId="3B53454A" w:rsidR="002E1BF9" w:rsidRPr="00595E25" w:rsidRDefault="002E1BF9" w:rsidP="002E1BF9">
      <w:pPr>
        <w:pStyle w:val="PhotoInlinebeforecaption"/>
        <w:spacing w:before="600"/>
        <w:ind w:left="567"/>
      </w:pPr>
      <w:r w:rsidRPr="00595E25">
        <w:rPr>
          <w:noProof/>
        </w:rPr>
        <w:drawing>
          <wp:inline distT="0" distB="0" distL="0" distR="0" wp14:anchorId="04960792" wp14:editId="33A0B3BD">
            <wp:extent cx="1260000" cy="1260000"/>
            <wp:effectExtent l="0" t="0" r="0" b="0"/>
            <wp:docPr id="1319239815" name="Picture 6" descr="Photo of Professor Allan Fels A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39815" name="Picture 6" descr="Photo of Professor Allan Fels AO&#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p w14:paraId="1A6B7236" w14:textId="2E5C5AD6" w:rsidR="00620921" w:rsidRPr="00595E25" w:rsidRDefault="00D259A2" w:rsidP="00BC33F4">
      <w:pPr>
        <w:pStyle w:val="Quote"/>
      </w:pPr>
      <w:r w:rsidRPr="00595E25">
        <w:t>“</w:t>
      </w:r>
      <w:r w:rsidR="00620921" w:rsidRPr="00595E25">
        <w:t xml:space="preserve">Decades </w:t>
      </w:r>
      <w:proofErr w:type="gramStart"/>
      <w:r w:rsidR="00620921" w:rsidRPr="00595E25">
        <w:t>ago</w:t>
      </w:r>
      <w:proofErr w:type="gramEnd"/>
      <w:r w:rsidR="00620921" w:rsidRPr="00595E25">
        <w:t xml:space="preserve"> when I first started studying public administration it was all about spending, raising revenue and accountability. On further close acquaintance with the</w:t>
      </w:r>
      <w:r w:rsidR="00FC7CE9" w:rsidRPr="00595E25">
        <w:t> </w:t>
      </w:r>
      <w:r w:rsidR="00620921" w:rsidRPr="00595E25">
        <w:t>public service via ANZSOG I discovered that most public servants in one way or another are involved in the devising, management and implementation of laws that use the coercive power of the state and need education in that sphere. The NRCoP has done a great job in bringing together literally thousands of regulators from across Australia covering an extraordinarily diverse range of regulatory challenges and finding that there are so many common elements. It is highly worthwhile bringing them together in NRCoP and its associated events.</w:t>
      </w:r>
    </w:p>
    <w:p w14:paraId="2743CB86" w14:textId="14EE03B9" w:rsidR="00620921" w:rsidRPr="00595E25" w:rsidRDefault="00620921" w:rsidP="005330FC">
      <w:pPr>
        <w:pStyle w:val="Quote-name"/>
      </w:pPr>
      <w:r w:rsidRPr="00595E25">
        <w:t>Professor Allan Fels AO, Foundation Dean,</w:t>
      </w:r>
      <w:r w:rsidR="00E4339F" w:rsidRPr="00595E25">
        <w:t xml:space="preserve"> </w:t>
      </w:r>
      <w:proofErr w:type="gramStart"/>
      <w:r w:rsidRPr="00595E25">
        <w:t>Australia</w:t>
      </w:r>
      <w:proofErr w:type="gramEnd"/>
      <w:r w:rsidRPr="00595E25">
        <w:t xml:space="preserve"> and New Zealand School of Government</w:t>
      </w:r>
    </w:p>
    <w:p w14:paraId="6EE38AD3" w14:textId="05AF09EB" w:rsidR="00620921" w:rsidRPr="00595E25" w:rsidRDefault="000D009E" w:rsidP="00E36225">
      <w:pPr>
        <w:pStyle w:val="Heading1"/>
      </w:pPr>
      <w:bookmarkStart w:id="3" w:name="_Toc149513878"/>
      <w:r w:rsidRPr="00595E25">
        <w:lastRenderedPageBreak/>
        <w:t xml:space="preserve">Timeline for the </w:t>
      </w:r>
      <w:r w:rsidR="00620921" w:rsidRPr="00595E25">
        <w:t>NRCoP</w:t>
      </w:r>
      <w:bookmarkEnd w:id="3"/>
    </w:p>
    <w:p w14:paraId="0207CDF0" w14:textId="77777777" w:rsidR="00451DED" w:rsidRPr="00595E25" w:rsidRDefault="00451DED" w:rsidP="00595E25">
      <w:pPr>
        <w:pStyle w:val="Heading2small"/>
      </w:pPr>
      <w:r w:rsidRPr="00595E25">
        <w:t>2013</w:t>
      </w:r>
    </w:p>
    <w:p w14:paraId="7BE5859C" w14:textId="77777777" w:rsidR="000D009E" w:rsidRPr="00595E25" w:rsidRDefault="000D009E" w:rsidP="000D009E">
      <w:pPr>
        <w:pStyle w:val="ListBullet"/>
      </w:pPr>
      <w:r w:rsidRPr="00595E25">
        <w:t xml:space="preserve">An informal network of ‘Sparrow alumni’ approaches ANZSOG to act as </w:t>
      </w:r>
      <w:proofErr w:type="gramStart"/>
      <w:r w:rsidRPr="00595E25">
        <w:t>auspice</w:t>
      </w:r>
      <w:proofErr w:type="gramEnd"/>
    </w:p>
    <w:p w14:paraId="2F43A80F" w14:textId="77777777" w:rsidR="000D009E" w:rsidRPr="00595E25" w:rsidRDefault="000D009E" w:rsidP="000D009E">
      <w:pPr>
        <w:pStyle w:val="ListBullet"/>
      </w:pPr>
      <w:r w:rsidRPr="00595E25">
        <w:t>ANZSOG and Institute of Public Administration Australia (Victoria) co-auspice Victorian Community of Practice</w:t>
      </w:r>
    </w:p>
    <w:p w14:paraId="0C0BAAF4" w14:textId="77777777" w:rsidR="00451DED" w:rsidRPr="00595E25" w:rsidRDefault="00451DED" w:rsidP="00595E25">
      <w:pPr>
        <w:pStyle w:val="Heading2small"/>
      </w:pPr>
      <w:r w:rsidRPr="00595E25">
        <w:t>2014</w:t>
      </w:r>
    </w:p>
    <w:p w14:paraId="7A78646A" w14:textId="77777777" w:rsidR="000D009E" w:rsidRPr="00595E25" w:rsidRDefault="000D009E" w:rsidP="000D009E">
      <w:pPr>
        <w:pStyle w:val="ListBullet"/>
      </w:pPr>
      <w:r w:rsidRPr="00595E25">
        <w:t>Inaugural annual forum with Professor Malcolm Sparrow</w:t>
      </w:r>
    </w:p>
    <w:p w14:paraId="3406631D" w14:textId="77777777" w:rsidR="00451DED" w:rsidRPr="00595E25" w:rsidRDefault="00451DED" w:rsidP="00595E25">
      <w:pPr>
        <w:pStyle w:val="Heading2small"/>
      </w:pPr>
      <w:r w:rsidRPr="00595E25">
        <w:t>2015</w:t>
      </w:r>
    </w:p>
    <w:p w14:paraId="08FC5E1D" w14:textId="77777777" w:rsidR="000D009E" w:rsidRPr="00595E25" w:rsidRDefault="000D009E" w:rsidP="000D009E">
      <w:pPr>
        <w:pStyle w:val="ListBullet"/>
      </w:pPr>
      <w:r w:rsidRPr="00595E25">
        <w:t>Second annual forum with Professor Gary Banks</w:t>
      </w:r>
    </w:p>
    <w:p w14:paraId="673AE393" w14:textId="77777777" w:rsidR="00451DED" w:rsidRPr="00595E25" w:rsidRDefault="00451DED" w:rsidP="00595E25">
      <w:pPr>
        <w:pStyle w:val="Heading2small"/>
      </w:pPr>
      <w:r w:rsidRPr="00595E25">
        <w:t>2016</w:t>
      </w:r>
    </w:p>
    <w:p w14:paraId="11CC8370" w14:textId="77777777" w:rsidR="000D009E" w:rsidRPr="00595E25" w:rsidRDefault="000D009E" w:rsidP="000D009E">
      <w:pPr>
        <w:pStyle w:val="ListBullet"/>
      </w:pPr>
      <w:r w:rsidRPr="00595E25">
        <w:t>Third annual forum with Professor Cary Coglianese</w:t>
      </w:r>
    </w:p>
    <w:p w14:paraId="0D2B1873" w14:textId="77777777" w:rsidR="00451DED" w:rsidRPr="00595E25" w:rsidRDefault="00451DED" w:rsidP="00595E25">
      <w:pPr>
        <w:pStyle w:val="Heading2small"/>
      </w:pPr>
      <w:r w:rsidRPr="00595E25">
        <w:t>2017</w:t>
      </w:r>
    </w:p>
    <w:p w14:paraId="185C87A1" w14:textId="77777777" w:rsidR="000D009E" w:rsidRPr="00595E25" w:rsidRDefault="000D009E" w:rsidP="000D009E">
      <w:pPr>
        <w:pStyle w:val="ListBullet"/>
      </w:pPr>
      <w:r w:rsidRPr="00595E25">
        <w:t>Fourth annual forum with Professor Alberto Alemanno</w:t>
      </w:r>
    </w:p>
    <w:p w14:paraId="30CBE1F6" w14:textId="77777777" w:rsidR="000D009E" w:rsidRPr="00595E25" w:rsidRDefault="000D009E" w:rsidP="000D009E">
      <w:pPr>
        <w:pStyle w:val="ListBullet"/>
      </w:pPr>
      <w:r w:rsidRPr="00595E25">
        <w:t xml:space="preserve">Intention to take the CoP national announced at </w:t>
      </w:r>
      <w:proofErr w:type="gramStart"/>
      <w:r w:rsidRPr="00595E25">
        <w:t>forum</w:t>
      </w:r>
      <w:proofErr w:type="gramEnd"/>
    </w:p>
    <w:p w14:paraId="77AAF7CA" w14:textId="77777777" w:rsidR="00451DED" w:rsidRPr="00595E25" w:rsidRDefault="00451DED" w:rsidP="00595E25">
      <w:pPr>
        <w:pStyle w:val="Heading2small"/>
      </w:pPr>
      <w:r w:rsidRPr="00595E25">
        <w:t>2018</w:t>
      </w:r>
    </w:p>
    <w:p w14:paraId="1B80BEEC" w14:textId="77777777" w:rsidR="000D009E" w:rsidRPr="00595E25" w:rsidRDefault="000D009E" w:rsidP="000D009E">
      <w:pPr>
        <w:pStyle w:val="ListBullet"/>
      </w:pPr>
      <w:r w:rsidRPr="00595E25">
        <w:t xml:space="preserve">WA chapter </w:t>
      </w:r>
      <w:proofErr w:type="gramStart"/>
      <w:r w:rsidRPr="00595E25">
        <w:t>launched</w:t>
      </w:r>
      <w:proofErr w:type="gramEnd"/>
    </w:p>
    <w:p w14:paraId="35293123" w14:textId="77777777" w:rsidR="000D009E" w:rsidRPr="00595E25" w:rsidRDefault="000D009E" w:rsidP="000D009E">
      <w:pPr>
        <w:pStyle w:val="ListBullet"/>
      </w:pPr>
      <w:r w:rsidRPr="00595E25">
        <w:t>QLD chapter launched (building on existing Queensland Regulators Network)</w:t>
      </w:r>
    </w:p>
    <w:p w14:paraId="084ED78C" w14:textId="77777777" w:rsidR="000D009E" w:rsidRPr="00595E25" w:rsidRDefault="000D009E" w:rsidP="000D009E">
      <w:pPr>
        <w:pStyle w:val="ListBullet"/>
      </w:pPr>
      <w:r w:rsidRPr="00595E25">
        <w:t xml:space="preserve">NSW chapter </w:t>
      </w:r>
      <w:proofErr w:type="gramStart"/>
      <w:r w:rsidRPr="00595E25">
        <w:t>launched</w:t>
      </w:r>
      <w:proofErr w:type="gramEnd"/>
    </w:p>
    <w:p w14:paraId="53AFC271" w14:textId="77777777" w:rsidR="000D009E" w:rsidRPr="00595E25" w:rsidRDefault="000D009E" w:rsidP="000D009E">
      <w:pPr>
        <w:pStyle w:val="ListBullet"/>
      </w:pPr>
      <w:r w:rsidRPr="00595E25">
        <w:t>Fifth annual forum with Dr Femke de Vries</w:t>
      </w:r>
    </w:p>
    <w:p w14:paraId="418BD00D" w14:textId="77777777" w:rsidR="00451DED" w:rsidRPr="00595E25" w:rsidRDefault="00451DED" w:rsidP="00595E25">
      <w:pPr>
        <w:pStyle w:val="Heading2small"/>
      </w:pPr>
      <w:r w:rsidRPr="00595E25">
        <w:t>2019</w:t>
      </w:r>
    </w:p>
    <w:p w14:paraId="2E62F319" w14:textId="77777777" w:rsidR="000D009E" w:rsidRPr="00595E25" w:rsidRDefault="000D009E" w:rsidP="000D009E">
      <w:pPr>
        <w:pStyle w:val="ListBullet"/>
      </w:pPr>
      <w:r w:rsidRPr="00595E25">
        <w:t xml:space="preserve">14 seminars held across Australia, NRCoP reaches 2500 </w:t>
      </w:r>
      <w:proofErr w:type="gramStart"/>
      <w:r w:rsidRPr="00595E25">
        <w:t>members</w:t>
      </w:r>
      <w:proofErr w:type="gramEnd"/>
    </w:p>
    <w:p w14:paraId="2514C061" w14:textId="77777777" w:rsidR="000D009E" w:rsidRPr="00595E25" w:rsidRDefault="000D009E" w:rsidP="000D009E">
      <w:pPr>
        <w:pStyle w:val="ListBullet"/>
      </w:pPr>
      <w:r w:rsidRPr="00595E25">
        <w:t>Sixth annual forum with Bill Eggers</w:t>
      </w:r>
    </w:p>
    <w:p w14:paraId="3F92409C" w14:textId="77777777" w:rsidR="00451DED" w:rsidRPr="00595E25" w:rsidRDefault="00451DED" w:rsidP="00595E25">
      <w:pPr>
        <w:pStyle w:val="Heading2small"/>
      </w:pPr>
      <w:r w:rsidRPr="00595E25">
        <w:t>2020</w:t>
      </w:r>
    </w:p>
    <w:p w14:paraId="749A373B" w14:textId="77777777" w:rsidR="000D009E" w:rsidRPr="00595E25" w:rsidRDefault="000D009E" w:rsidP="000D009E">
      <w:pPr>
        <w:pStyle w:val="ListBullet"/>
      </w:pPr>
      <w:r w:rsidRPr="00595E25">
        <w:t>Pandemic transforms NRCoP’s deliveries, business model</w:t>
      </w:r>
    </w:p>
    <w:p w14:paraId="5B45CB11" w14:textId="77777777" w:rsidR="000D009E" w:rsidRPr="00595E25" w:rsidRDefault="000D009E" w:rsidP="000D009E">
      <w:pPr>
        <w:pStyle w:val="ListBullet"/>
      </w:pPr>
      <w:r w:rsidRPr="00595E25">
        <w:t>Launch of Regulation Policy and Practice collection on APO</w:t>
      </w:r>
    </w:p>
    <w:p w14:paraId="1F8C361A" w14:textId="77777777" w:rsidR="000D009E" w:rsidRPr="00595E25" w:rsidRDefault="000D009E" w:rsidP="000D009E">
      <w:pPr>
        <w:pStyle w:val="ListBullet"/>
      </w:pPr>
      <w:r w:rsidRPr="00595E25">
        <w:t xml:space="preserve">50 departments and regulatory agencies become corporate </w:t>
      </w:r>
      <w:proofErr w:type="gramStart"/>
      <w:r w:rsidRPr="00595E25">
        <w:t>members</w:t>
      </w:r>
      <w:proofErr w:type="gramEnd"/>
    </w:p>
    <w:p w14:paraId="61043EA3" w14:textId="77777777" w:rsidR="000D009E" w:rsidRPr="00595E25" w:rsidRDefault="000D009E" w:rsidP="000D009E">
      <w:pPr>
        <w:pStyle w:val="ListBullet"/>
      </w:pPr>
      <w:r w:rsidRPr="00595E25">
        <w:t xml:space="preserve">NRCoP delivers 17 webinars and 3 facilitated </w:t>
      </w:r>
      <w:proofErr w:type="gramStart"/>
      <w:r w:rsidRPr="00595E25">
        <w:t>conversations</w:t>
      </w:r>
      <w:proofErr w:type="gramEnd"/>
    </w:p>
    <w:p w14:paraId="1553A552" w14:textId="77777777" w:rsidR="00451DED" w:rsidRPr="00595E25" w:rsidRDefault="00451DED" w:rsidP="00595E25">
      <w:pPr>
        <w:pStyle w:val="Heading2small"/>
      </w:pPr>
      <w:r w:rsidRPr="00595E25">
        <w:t>2021</w:t>
      </w:r>
    </w:p>
    <w:p w14:paraId="196C839F" w14:textId="77777777" w:rsidR="000D009E" w:rsidRPr="00595E25" w:rsidRDefault="000D009E" w:rsidP="000D009E">
      <w:pPr>
        <w:pStyle w:val="ListBullet"/>
      </w:pPr>
      <w:r w:rsidRPr="00595E25">
        <w:t xml:space="preserve">NRCoP reaches milestone of 25 successful webinars </w:t>
      </w:r>
      <w:proofErr w:type="gramStart"/>
      <w:r w:rsidRPr="00595E25">
        <w:t>delivered</w:t>
      </w:r>
      <w:proofErr w:type="gramEnd"/>
    </w:p>
    <w:p w14:paraId="73021C70" w14:textId="77777777" w:rsidR="000D009E" w:rsidRPr="00595E25" w:rsidRDefault="000D009E" w:rsidP="000D009E">
      <w:pPr>
        <w:pStyle w:val="ListBullet"/>
      </w:pPr>
      <w:r w:rsidRPr="00595E25">
        <w:t xml:space="preserve">APO Regulation Policy and Practice collection celebrates first </w:t>
      </w:r>
      <w:proofErr w:type="gramStart"/>
      <w:r w:rsidRPr="00595E25">
        <w:t>birthday</w:t>
      </w:r>
      <w:proofErr w:type="gramEnd"/>
    </w:p>
    <w:p w14:paraId="3309DEF0" w14:textId="77777777" w:rsidR="000D009E" w:rsidRPr="00595E25" w:rsidRDefault="000D009E" w:rsidP="000D009E">
      <w:pPr>
        <w:pStyle w:val="ListBullet"/>
      </w:pPr>
      <w:r w:rsidRPr="00595E25">
        <w:t xml:space="preserve">NRCoP launches free Jobs Board for corporate </w:t>
      </w:r>
      <w:proofErr w:type="gramStart"/>
      <w:r w:rsidRPr="00595E25">
        <w:t>members</w:t>
      </w:r>
      <w:proofErr w:type="gramEnd"/>
    </w:p>
    <w:p w14:paraId="1E3A382F" w14:textId="77777777" w:rsidR="00A6448F" w:rsidRPr="00595E25" w:rsidRDefault="00A6448F" w:rsidP="00A6448F">
      <w:pPr>
        <w:pStyle w:val="BodyText"/>
      </w:pPr>
      <w:r w:rsidRPr="00595E25">
        <w:br w:type="page"/>
      </w:r>
    </w:p>
    <w:p w14:paraId="561D4826" w14:textId="623ECC8D" w:rsidR="00451DED" w:rsidRPr="00595E25" w:rsidRDefault="00451DED" w:rsidP="00595E25">
      <w:pPr>
        <w:pStyle w:val="Heading2small"/>
      </w:pPr>
      <w:r w:rsidRPr="00595E25">
        <w:lastRenderedPageBreak/>
        <w:t>2022</w:t>
      </w:r>
    </w:p>
    <w:p w14:paraId="696CCC1E" w14:textId="77777777" w:rsidR="000D009E" w:rsidRPr="00595E25" w:rsidRDefault="000D009E" w:rsidP="000D009E">
      <w:pPr>
        <w:pStyle w:val="ListBullet"/>
      </w:pPr>
      <w:r w:rsidRPr="00595E25">
        <w:t>NRCoP launches new chapters in South Australia and the Australian Capital Territory</w:t>
      </w:r>
    </w:p>
    <w:p w14:paraId="0DDF9A5B" w14:textId="77777777" w:rsidR="000D009E" w:rsidRPr="00595E25" w:rsidRDefault="000D009E" w:rsidP="000D009E">
      <w:pPr>
        <w:pStyle w:val="ListBullet"/>
      </w:pPr>
      <w:r w:rsidRPr="00595E25">
        <w:t>NRCoP establishes hybrid events, with events held online and in-</w:t>
      </w:r>
      <w:proofErr w:type="gramStart"/>
      <w:r w:rsidRPr="00595E25">
        <w:t>person</w:t>
      </w:r>
      <w:proofErr w:type="gramEnd"/>
    </w:p>
    <w:p w14:paraId="56314769" w14:textId="281584B5" w:rsidR="000D009E" w:rsidRPr="00595E25" w:rsidRDefault="000D009E" w:rsidP="000D009E">
      <w:pPr>
        <w:pStyle w:val="ListBullet"/>
      </w:pPr>
      <w:r w:rsidRPr="00595E25">
        <w:t xml:space="preserve">42 professional development working group sessions held, with 25 subject matter experts participating </w:t>
      </w:r>
      <w:r w:rsidR="00FC7CE9" w:rsidRPr="00595E25">
        <w:br/>
      </w:r>
      <w:r w:rsidRPr="00595E25">
        <w:t xml:space="preserve">in the development of content and case studies for the six-module professional development </w:t>
      </w:r>
      <w:proofErr w:type="gramStart"/>
      <w:r w:rsidRPr="00595E25">
        <w:t>program</w:t>
      </w:r>
      <w:proofErr w:type="gramEnd"/>
    </w:p>
    <w:p w14:paraId="3B8D6362" w14:textId="77777777" w:rsidR="000D009E" w:rsidRPr="00595E25" w:rsidRDefault="000D009E" w:rsidP="000D009E">
      <w:pPr>
        <w:pStyle w:val="ListBullet"/>
      </w:pPr>
      <w:r w:rsidRPr="00595E25">
        <w:t xml:space="preserve">NRCoP grew to a total number of 82 corporate </w:t>
      </w:r>
      <w:proofErr w:type="gramStart"/>
      <w:r w:rsidRPr="00595E25">
        <w:t>members</w:t>
      </w:r>
      <w:proofErr w:type="gramEnd"/>
    </w:p>
    <w:p w14:paraId="3A2A7115" w14:textId="77777777" w:rsidR="000D009E" w:rsidRPr="00595E25" w:rsidRDefault="000D009E" w:rsidP="000D009E">
      <w:pPr>
        <w:pStyle w:val="ListBullet"/>
      </w:pPr>
      <w:r w:rsidRPr="00595E25">
        <w:t xml:space="preserve">NRCoP appoints 3 new academic advisor positions to the </w:t>
      </w:r>
      <w:proofErr w:type="gramStart"/>
      <w:r w:rsidRPr="00595E25">
        <w:t>board</w:t>
      </w:r>
      <w:proofErr w:type="gramEnd"/>
    </w:p>
    <w:p w14:paraId="0940FB3D" w14:textId="77777777" w:rsidR="000D009E" w:rsidRPr="00595E25" w:rsidRDefault="000D009E" w:rsidP="000D009E">
      <w:pPr>
        <w:pStyle w:val="ListBullet"/>
      </w:pPr>
      <w:r w:rsidRPr="00595E25">
        <w:t xml:space="preserve">APO Jobs Board reaches 180+ advertised regulatory </w:t>
      </w:r>
      <w:proofErr w:type="gramStart"/>
      <w:r w:rsidRPr="00595E25">
        <w:t>positions</w:t>
      </w:r>
      <w:proofErr w:type="gramEnd"/>
    </w:p>
    <w:p w14:paraId="1CF30703" w14:textId="77777777" w:rsidR="000D009E" w:rsidRPr="00595E25" w:rsidRDefault="000D009E" w:rsidP="000D009E">
      <w:pPr>
        <w:pStyle w:val="ListBullet"/>
      </w:pPr>
      <w:r w:rsidRPr="00595E25">
        <w:t xml:space="preserve">New Terms of Reference created along with improved governance structures for the </w:t>
      </w:r>
      <w:proofErr w:type="gramStart"/>
      <w:r w:rsidRPr="00595E25">
        <w:t>NRCoP</w:t>
      </w:r>
      <w:proofErr w:type="gramEnd"/>
    </w:p>
    <w:p w14:paraId="3E3273E6" w14:textId="6E78AA8C" w:rsidR="000D009E" w:rsidRPr="00595E25" w:rsidRDefault="000D009E" w:rsidP="00595E25">
      <w:pPr>
        <w:pStyle w:val="Heading2small"/>
      </w:pPr>
      <w:r w:rsidRPr="00595E25">
        <w:t>2023</w:t>
      </w:r>
    </w:p>
    <w:p w14:paraId="6D9F8FA7" w14:textId="611423DE" w:rsidR="000D009E" w:rsidRPr="00595E25" w:rsidRDefault="000D009E" w:rsidP="000D009E">
      <w:pPr>
        <w:pStyle w:val="ListBullet"/>
      </w:pPr>
      <w:r w:rsidRPr="00595E25">
        <w:t xml:space="preserve">NRCoP welcomes its 100th corporate </w:t>
      </w:r>
      <w:proofErr w:type="gramStart"/>
      <w:r w:rsidRPr="00595E25">
        <w:t>member</w:t>
      </w:r>
      <w:proofErr w:type="gramEnd"/>
    </w:p>
    <w:p w14:paraId="1D56DED3" w14:textId="3BFDF42A" w:rsidR="000D009E" w:rsidRPr="00595E25" w:rsidRDefault="000D009E" w:rsidP="000D009E">
      <w:pPr>
        <w:pStyle w:val="ListBullet"/>
      </w:pPr>
      <w:r w:rsidRPr="00595E25">
        <w:t>The Professional Regulator self-paced online course launched in partnership with RegNet ANU with 100</w:t>
      </w:r>
      <w:r w:rsidR="00FC7CE9" w:rsidRPr="00595E25">
        <w:t> </w:t>
      </w:r>
      <w:r w:rsidRPr="00595E25">
        <w:t xml:space="preserve">participants in the inaugural </w:t>
      </w:r>
      <w:proofErr w:type="gramStart"/>
      <w:r w:rsidRPr="00595E25">
        <w:t>cohort</w:t>
      </w:r>
      <w:proofErr w:type="gramEnd"/>
    </w:p>
    <w:p w14:paraId="2019327C" w14:textId="188CB432" w:rsidR="000D009E" w:rsidRPr="00595E25" w:rsidRDefault="000D009E" w:rsidP="000D009E">
      <w:pPr>
        <w:pStyle w:val="ListBullet"/>
      </w:pPr>
      <w:r w:rsidRPr="00595E25">
        <w:t xml:space="preserve">NRCoP revitalises local in-person events which take place in WA, NSW, QLD, </w:t>
      </w:r>
      <w:proofErr w:type="gramStart"/>
      <w:r w:rsidRPr="00595E25">
        <w:t>SA</w:t>
      </w:r>
      <w:proofErr w:type="gramEnd"/>
      <w:r w:rsidRPr="00595E25">
        <w:t xml:space="preserve"> and ACT</w:t>
      </w:r>
    </w:p>
    <w:p w14:paraId="2F5586A8" w14:textId="0FA3968E" w:rsidR="00451DED" w:rsidRPr="00595E25" w:rsidRDefault="00451DED" w:rsidP="00104FCE">
      <w:pPr>
        <w:pStyle w:val="Heading1"/>
      </w:pPr>
      <w:bookmarkStart w:id="4" w:name="_Toc149513879"/>
      <w:r w:rsidRPr="00595E25">
        <w:lastRenderedPageBreak/>
        <w:t xml:space="preserve">NRCoP </w:t>
      </w:r>
      <w:r w:rsidR="0014439D" w:rsidRPr="00595E25">
        <w:t>su</w:t>
      </w:r>
      <w:r w:rsidR="002E508C" w:rsidRPr="00595E25">
        <w:t>m</w:t>
      </w:r>
      <w:r w:rsidR="004D3328" w:rsidRPr="00595E25">
        <w:t>m</w:t>
      </w:r>
      <w:r w:rsidR="002E508C" w:rsidRPr="00595E25">
        <w:t>ary</w:t>
      </w:r>
      <w:r w:rsidRPr="00595E25">
        <w:t xml:space="preserve"> 202</w:t>
      </w:r>
      <w:r w:rsidR="005516E9" w:rsidRPr="00595E25">
        <w:t>2</w:t>
      </w:r>
      <w:r w:rsidRPr="00595E25">
        <w:t>/2</w:t>
      </w:r>
      <w:r w:rsidR="005516E9" w:rsidRPr="00595E25">
        <w:t>3</w:t>
      </w:r>
      <w:bookmarkEnd w:id="4"/>
    </w:p>
    <w:p w14:paraId="67D1DEB8" w14:textId="3213F8A0" w:rsidR="001E0445" w:rsidRPr="00595E25" w:rsidRDefault="001E0445" w:rsidP="005516E9">
      <w:pPr>
        <w:pStyle w:val="BodyText12pt"/>
      </w:pPr>
      <w:r w:rsidRPr="00595E25">
        <w:rPr>
          <w:rStyle w:val="Strong16pt"/>
        </w:rPr>
        <w:t>28,000</w:t>
      </w:r>
      <w:r w:rsidR="005516E9" w:rsidRPr="00595E25">
        <w:t xml:space="preserve"> </w:t>
      </w:r>
      <w:r w:rsidRPr="00595E25">
        <w:t>registrations for 45 webinars with an average evaluation of 4.5 out of 5</w:t>
      </w:r>
    </w:p>
    <w:p w14:paraId="120C9869" w14:textId="5AA2DC1C" w:rsidR="001E0445" w:rsidRPr="00595E25" w:rsidRDefault="001E0445" w:rsidP="005516E9">
      <w:pPr>
        <w:pStyle w:val="BodyText12pt"/>
      </w:pPr>
      <w:r w:rsidRPr="00595E25">
        <w:rPr>
          <w:rStyle w:val="Strong16pt"/>
        </w:rPr>
        <w:t>21,000</w:t>
      </w:r>
      <w:r w:rsidR="005516E9" w:rsidRPr="00595E25">
        <w:t xml:space="preserve"> </w:t>
      </w:r>
      <w:r w:rsidRPr="00595E25">
        <w:t>additional views of the webinars on our YouTube channel</w:t>
      </w:r>
    </w:p>
    <w:p w14:paraId="0D420E1C" w14:textId="0245DD48" w:rsidR="001E0445" w:rsidRPr="00595E25" w:rsidRDefault="001E0445" w:rsidP="005516E9">
      <w:pPr>
        <w:pStyle w:val="BodyText12pt"/>
      </w:pPr>
      <w:r w:rsidRPr="00595E25">
        <w:rPr>
          <w:rStyle w:val="Strong16pt"/>
        </w:rPr>
        <w:t>6,500+</w:t>
      </w:r>
      <w:r w:rsidR="005516E9" w:rsidRPr="00595E25">
        <w:t xml:space="preserve"> </w:t>
      </w:r>
      <w:r w:rsidRPr="00595E25">
        <w:t>subscribers from</w:t>
      </w:r>
      <w:r w:rsidR="00E4339F" w:rsidRPr="00595E25">
        <w:t xml:space="preserve"> </w:t>
      </w:r>
      <w:r w:rsidRPr="00595E25">
        <w:t>all levels of government in Australia and</w:t>
      </w:r>
      <w:r w:rsidR="00E4339F" w:rsidRPr="00595E25">
        <w:t xml:space="preserve"> </w:t>
      </w:r>
      <w:r w:rsidRPr="00595E25">
        <w:t>Aotearoa New Zealand</w:t>
      </w:r>
    </w:p>
    <w:p w14:paraId="11CA5D5C" w14:textId="31A62ADA" w:rsidR="001E0445" w:rsidRPr="00595E25" w:rsidRDefault="001E0445" w:rsidP="005516E9">
      <w:pPr>
        <w:pStyle w:val="BodyText12pt"/>
      </w:pPr>
      <w:r w:rsidRPr="00595E25">
        <w:rPr>
          <w:rStyle w:val="Strong16pt"/>
        </w:rPr>
        <w:t>80%</w:t>
      </w:r>
      <w:r w:rsidR="005516E9" w:rsidRPr="00595E25">
        <w:t xml:space="preserve"> </w:t>
      </w:r>
      <w:r w:rsidRPr="00595E25">
        <w:t>of our members this year</w:t>
      </w:r>
      <w:r w:rsidR="00E4339F" w:rsidRPr="00595E25">
        <w:t xml:space="preserve"> </w:t>
      </w:r>
      <w:r w:rsidRPr="00595E25">
        <w:t xml:space="preserve">found our webinars to be ‘Extremely </w:t>
      </w:r>
      <w:proofErr w:type="gramStart"/>
      <w:r w:rsidRPr="00595E25">
        <w:t>useful’</w:t>
      </w:r>
      <w:proofErr w:type="gramEnd"/>
    </w:p>
    <w:p w14:paraId="23A59B86" w14:textId="38813074" w:rsidR="001E0445" w:rsidRPr="00595E25" w:rsidRDefault="001E0445" w:rsidP="005516E9">
      <w:pPr>
        <w:pStyle w:val="BodyText12pt"/>
      </w:pPr>
      <w:r w:rsidRPr="00595E25">
        <w:rPr>
          <w:rStyle w:val="Strong16pt"/>
        </w:rPr>
        <w:t>332,415</w:t>
      </w:r>
      <w:r w:rsidR="005516E9" w:rsidRPr="00595E25">
        <w:t xml:space="preserve"> </w:t>
      </w:r>
      <w:r w:rsidRPr="00595E25">
        <w:t>page views of our</w:t>
      </w:r>
      <w:r w:rsidR="00E4339F" w:rsidRPr="00595E25">
        <w:t xml:space="preserve"> </w:t>
      </w:r>
      <w:r w:rsidRPr="00595E25">
        <w:t>APO Regulation Policy</w:t>
      </w:r>
      <w:r w:rsidR="00E4339F" w:rsidRPr="00595E25">
        <w:t xml:space="preserve"> </w:t>
      </w:r>
      <w:r w:rsidRPr="00595E25">
        <w:t xml:space="preserve">and Practice Collection, which holds over 1,900 regulatory </w:t>
      </w:r>
      <w:proofErr w:type="gramStart"/>
      <w:r w:rsidRPr="00595E25">
        <w:t>resources</w:t>
      </w:r>
      <w:proofErr w:type="gramEnd"/>
    </w:p>
    <w:p w14:paraId="397D2711" w14:textId="7FDCED35" w:rsidR="001E0445" w:rsidRPr="00595E25" w:rsidRDefault="001E0445" w:rsidP="005516E9">
      <w:pPr>
        <w:pStyle w:val="BodyText12pt"/>
      </w:pPr>
      <w:r w:rsidRPr="00595E25">
        <w:rPr>
          <w:rStyle w:val="Strong16pt"/>
        </w:rPr>
        <w:t>363</w:t>
      </w:r>
      <w:r w:rsidR="005516E9" w:rsidRPr="00595E25">
        <w:t xml:space="preserve"> </w:t>
      </w:r>
      <w:r w:rsidRPr="00595E25">
        <w:t>regulation jobs advertised on our free Jobs Board</w:t>
      </w:r>
    </w:p>
    <w:p w14:paraId="7990BB16" w14:textId="7E5324EE" w:rsidR="00451DED" w:rsidRPr="00595E25" w:rsidRDefault="001E0445" w:rsidP="005516E9">
      <w:pPr>
        <w:pStyle w:val="BodyText12pt"/>
      </w:pPr>
      <w:r w:rsidRPr="00595E25">
        <w:rPr>
          <w:rStyle w:val="Strong16pt"/>
        </w:rPr>
        <w:t>22</w:t>
      </w:r>
      <w:r w:rsidR="005516E9" w:rsidRPr="00595E25">
        <w:t xml:space="preserve"> </w:t>
      </w:r>
      <w:r w:rsidRPr="00595E25">
        <w:t xml:space="preserve">monthly newsletters published with guest editorials written by senior regulatory </w:t>
      </w:r>
      <w:proofErr w:type="gramStart"/>
      <w:r w:rsidRPr="00595E25">
        <w:t>practitioners</w:t>
      </w:r>
      <w:proofErr w:type="gramEnd"/>
    </w:p>
    <w:p w14:paraId="111C5BE0" w14:textId="77777777" w:rsidR="00F35836" w:rsidRPr="0079774C" w:rsidRDefault="00F35836" w:rsidP="00E36225">
      <w:pPr>
        <w:pStyle w:val="Heading1"/>
      </w:pPr>
      <w:bookmarkStart w:id="5" w:name="_Toc149513880"/>
      <w:r w:rsidRPr="0079774C">
        <w:lastRenderedPageBreak/>
        <w:t>NRCoP Jurisdictional Chapters</w:t>
      </w:r>
      <w:bookmarkEnd w:id="5"/>
    </w:p>
    <w:p w14:paraId="4660545B" w14:textId="5978DE10" w:rsidR="005516E9" w:rsidRPr="00595E25" w:rsidRDefault="00A6448F" w:rsidP="005516E9">
      <w:pPr>
        <w:pStyle w:val="PhotoInline"/>
        <w:jc w:val="center"/>
      </w:pPr>
      <w:r w:rsidRPr="00595E25">
        <w:rPr>
          <w:noProof/>
        </w:rPr>
        <w:drawing>
          <wp:inline distT="0" distB="0" distL="0" distR="0" wp14:anchorId="0CEBFE75" wp14:editId="1F6C4D87">
            <wp:extent cx="5398019" cy="5367539"/>
            <wp:effectExtent l="0" t="0" r="0" b="5080"/>
            <wp:docPr id="523164167" name="Picture 7" descr="Infographic showing the membership and roles of the national committee and the local NRCoP chapters. The national committee is led by the Chair of the NRCoP and is responsible for the national program of events for regulators, the webinar series, and the professional development program. The committee comprises two reps from each chapter, New Zealand reps, academic advisors, a pracademic advisor and ANZSOG support staff. The local NRCoP chapters are responsible for local events at the jurisdictional level and networking with regulators from your state or territory. The current chapters are ACT, NSW, NT (launched in August 2023) Qld, SA, Vic and WA. The Tasmanian chapter will be launched in 2024 (planned for March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64167" name="Picture 7" descr="Infographic showing the membership and roles of the national committee and the local NRCoP chapters. The national committee is led by the Chair of the NRCoP and is responsible for the national program of events for regulators, the webinar series, and the professional development program. The committee comprises two reps from each chapter, New Zealand reps, academic advisors, a pracademic advisor and ANZSOG support staff. The local NRCoP chapters are responsible for local events at the jurisdictional level and networking with regulators from your state or territory. The current chapters are ACT, NSW, NT (launched in August 2023) Qld, SA, Vic and WA. The Tasmanian chapter will be launched in 2024 (planned for March 20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98019" cy="5367539"/>
                    </a:xfrm>
                    <a:prstGeom prst="rect">
                      <a:avLst/>
                    </a:prstGeom>
                  </pic:spPr>
                </pic:pic>
              </a:graphicData>
            </a:graphic>
          </wp:inline>
        </w:drawing>
      </w:r>
    </w:p>
    <w:p w14:paraId="1CAEE20F" w14:textId="19AA1DAE" w:rsidR="00F35836" w:rsidRPr="00595E25" w:rsidRDefault="00F35836" w:rsidP="004B26AC">
      <w:pPr>
        <w:pStyle w:val="BodyText12ptNavy"/>
      </w:pPr>
      <w:r w:rsidRPr="00595E25">
        <w:t xml:space="preserve">NRCoP is a proudly bottom-up community of practice, with active local chapters in Queensland, New South Wales, Australian Capital Territory, </w:t>
      </w:r>
      <w:proofErr w:type="gramStart"/>
      <w:r w:rsidRPr="00595E25">
        <w:t>Victoria</w:t>
      </w:r>
      <w:proofErr w:type="gramEnd"/>
      <w:r w:rsidRPr="00595E25">
        <w:t xml:space="preserve"> and South Australia. In next year’s report, we will be excited to add the Northern Territory and Tasmania to the list, making us a truly national organisation. Chapter committees bring local regulators together through a range of activities to build connection and grow capability, as well as contributing via the National Steering Committee to the national program of events. Meet some of our local leaders here.</w:t>
      </w:r>
    </w:p>
    <w:p w14:paraId="7C231F81" w14:textId="77777777" w:rsidR="00F35836" w:rsidRPr="00595E25" w:rsidRDefault="00F35836" w:rsidP="00CC3208">
      <w:pPr>
        <w:pStyle w:val="Heading2small"/>
      </w:pPr>
      <w:r w:rsidRPr="00595E25">
        <w:lastRenderedPageBreak/>
        <w:t>ACT</w:t>
      </w:r>
    </w:p>
    <w:p w14:paraId="1A13BABA" w14:textId="77777777" w:rsidR="005516E9" w:rsidRPr="00595E25" w:rsidRDefault="005516E9" w:rsidP="00CC3208">
      <w:pPr>
        <w:pStyle w:val="PhotoInlinebeforecaption"/>
      </w:pPr>
      <w:r w:rsidRPr="00595E25">
        <w:rPr>
          <w:noProof/>
        </w:rPr>
        <w:drawing>
          <wp:inline distT="0" distB="0" distL="0" distR="0" wp14:anchorId="01EF334A" wp14:editId="1435340F">
            <wp:extent cx="1353531" cy="1284120"/>
            <wp:effectExtent l="0" t="0" r="0" b="0"/>
            <wp:docPr id="19" name="Picture 19" descr="Photo of Derise Cu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hoto of Derise Cubi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3531" cy="1284120"/>
                    </a:xfrm>
                    <a:prstGeom prst="rect">
                      <a:avLst/>
                    </a:prstGeom>
                  </pic:spPr>
                </pic:pic>
              </a:graphicData>
            </a:graphic>
          </wp:inline>
        </w:drawing>
      </w:r>
    </w:p>
    <w:p w14:paraId="6A7C91B2" w14:textId="0099E754" w:rsidR="00F35836" w:rsidRPr="00595E25" w:rsidRDefault="00D259A2" w:rsidP="00CC3208">
      <w:pPr>
        <w:pStyle w:val="Quote"/>
        <w:ind w:left="0"/>
      </w:pPr>
      <w:r w:rsidRPr="00595E25">
        <w:t>“</w:t>
      </w:r>
      <w:r w:rsidR="00F35836" w:rsidRPr="00595E25">
        <w:t xml:space="preserve">The thing I value most about NRCoP is the acknowledgment that being a professional ‘Regulator’ is an important job and it is a career to be proud </w:t>
      </w:r>
      <w:proofErr w:type="gramStart"/>
      <w:r w:rsidR="00F35836" w:rsidRPr="00595E25">
        <w:t>of.“</w:t>
      </w:r>
      <w:proofErr w:type="gramEnd"/>
    </w:p>
    <w:p w14:paraId="47EE40FD" w14:textId="60F6D7D5" w:rsidR="00F35836" w:rsidRPr="00595E25" w:rsidRDefault="00F35836" w:rsidP="00CC3208">
      <w:pPr>
        <w:pStyle w:val="Quote-name"/>
        <w:ind w:left="0"/>
      </w:pPr>
      <w:r w:rsidRPr="00595E25">
        <w:t>Derise Cubin,</w:t>
      </w:r>
      <w:r w:rsidR="00E4339F" w:rsidRPr="00595E25">
        <w:t xml:space="preserve"> </w:t>
      </w:r>
      <w:r w:rsidRPr="00595E25">
        <w:t>Executive Branch Manager</w:t>
      </w:r>
      <w:r w:rsidR="00CC3208">
        <w:t>,</w:t>
      </w:r>
      <w:r w:rsidRPr="00595E25">
        <w:t xml:space="preserve"> Licensing and Registration, Access Canberra</w:t>
      </w:r>
    </w:p>
    <w:p w14:paraId="1A401642" w14:textId="77777777" w:rsidR="00F35836" w:rsidRPr="00595E25" w:rsidRDefault="00F35836" w:rsidP="00CC3208">
      <w:pPr>
        <w:pStyle w:val="Heading2small"/>
      </w:pPr>
      <w:r w:rsidRPr="00595E25">
        <w:t>NSW</w:t>
      </w:r>
    </w:p>
    <w:p w14:paraId="04BD0187" w14:textId="77777777" w:rsidR="005516E9" w:rsidRPr="00595E25" w:rsidRDefault="005516E9" w:rsidP="00CC3208">
      <w:pPr>
        <w:pStyle w:val="PhotoInlinebeforecaption"/>
      </w:pPr>
      <w:r w:rsidRPr="00595E25">
        <w:rPr>
          <w:noProof/>
        </w:rPr>
        <w:drawing>
          <wp:inline distT="0" distB="0" distL="0" distR="0" wp14:anchorId="61F0575C" wp14:editId="5D72B276">
            <wp:extent cx="1284120" cy="1284120"/>
            <wp:effectExtent l="0" t="0" r="0" b="0"/>
            <wp:docPr id="151205421" name="Picture 151205421" descr="Photo of Roxane Marcelle-Sha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5421" name="Picture 151205421" descr="Photo of Roxane Marcelle-Shaw&#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84120" cy="1284120"/>
                    </a:xfrm>
                    <a:prstGeom prst="rect">
                      <a:avLst/>
                    </a:prstGeom>
                  </pic:spPr>
                </pic:pic>
              </a:graphicData>
            </a:graphic>
          </wp:inline>
        </w:drawing>
      </w:r>
    </w:p>
    <w:p w14:paraId="27A2AE7B" w14:textId="10097419" w:rsidR="00F35836" w:rsidRPr="00595E25" w:rsidRDefault="00D259A2" w:rsidP="00CC3208">
      <w:pPr>
        <w:pStyle w:val="Quote"/>
        <w:ind w:left="0"/>
      </w:pPr>
      <w:r w:rsidRPr="00595E25">
        <w:t>“</w:t>
      </w:r>
      <w:r w:rsidR="00F35836" w:rsidRPr="00595E25">
        <w:t>It was exciting to put a focus on the regions in our NSW Chapter activities this year. We held sessions in Newcastle, with a ‘Regulating in the Regions’ event in March and a National Conference satellite event in September. These</w:t>
      </w:r>
      <w:r w:rsidR="00E4339F" w:rsidRPr="00595E25">
        <w:t xml:space="preserve"> </w:t>
      </w:r>
      <w:r w:rsidR="00F35836" w:rsidRPr="00595E25">
        <w:t xml:space="preserve">were wonderful opportunities to bring local regulators together to learn from and with each </w:t>
      </w:r>
      <w:proofErr w:type="gramStart"/>
      <w:r w:rsidR="00F35836" w:rsidRPr="00595E25">
        <w:t>other.“</w:t>
      </w:r>
      <w:proofErr w:type="gramEnd"/>
    </w:p>
    <w:p w14:paraId="270C699F" w14:textId="78C2DD84" w:rsidR="00F35836" w:rsidRPr="00595E25" w:rsidRDefault="00F35836" w:rsidP="00CC3208">
      <w:pPr>
        <w:pStyle w:val="Quote-name"/>
        <w:ind w:left="0"/>
      </w:pPr>
      <w:r w:rsidRPr="00595E25">
        <w:t>Roxane Marcelle-Shaw, CEO/Executive Director</w:t>
      </w:r>
      <w:r w:rsidR="00CC3208">
        <w:t>,</w:t>
      </w:r>
      <w:r w:rsidRPr="00595E25">
        <w:t xml:space="preserve"> The Professional Standards Authority</w:t>
      </w:r>
    </w:p>
    <w:p w14:paraId="223CB070" w14:textId="77777777" w:rsidR="00F35836" w:rsidRPr="00595E25" w:rsidRDefault="00F35836" w:rsidP="00CC3208">
      <w:pPr>
        <w:pStyle w:val="Heading2small"/>
      </w:pPr>
      <w:r w:rsidRPr="00595E25">
        <w:t>SA</w:t>
      </w:r>
    </w:p>
    <w:p w14:paraId="502DF5AD" w14:textId="77777777" w:rsidR="005516E9" w:rsidRPr="00595E25" w:rsidRDefault="005516E9" w:rsidP="00CC3208">
      <w:pPr>
        <w:pStyle w:val="PhotoInlinebeforecaption"/>
      </w:pPr>
      <w:r w:rsidRPr="00595E25">
        <w:rPr>
          <w:noProof/>
        </w:rPr>
        <w:drawing>
          <wp:inline distT="0" distB="0" distL="0" distR="0" wp14:anchorId="0E36C837" wp14:editId="5A0719B9">
            <wp:extent cx="1287298" cy="1284120"/>
            <wp:effectExtent l="0" t="0" r="8255" b="0"/>
            <wp:docPr id="657547453" name="Picture 657547453" descr="Photo of Kerry Le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47453" name="Picture 657547453" descr="Photo of Kerry Leave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87298" cy="1284120"/>
                    </a:xfrm>
                    <a:prstGeom prst="rect">
                      <a:avLst/>
                    </a:prstGeom>
                  </pic:spPr>
                </pic:pic>
              </a:graphicData>
            </a:graphic>
          </wp:inline>
        </w:drawing>
      </w:r>
    </w:p>
    <w:p w14:paraId="0D496A98" w14:textId="64BF7F01" w:rsidR="00F35836" w:rsidRPr="00595E25" w:rsidRDefault="00D259A2" w:rsidP="00CC3208">
      <w:pPr>
        <w:pStyle w:val="Quote"/>
        <w:ind w:left="0"/>
      </w:pPr>
      <w:r w:rsidRPr="00595E25">
        <w:t>“</w:t>
      </w:r>
      <w:r w:rsidR="00F35836" w:rsidRPr="00595E25">
        <w:t>The best thing we did this year was to embed the SA Chapter and committee into</w:t>
      </w:r>
      <w:r w:rsidR="00FC7CE9" w:rsidRPr="00595E25">
        <w:t> </w:t>
      </w:r>
      <w:r w:rsidR="00F35836" w:rsidRPr="00595E25">
        <w:t xml:space="preserve">the NRCoP family, to set ourselves up for future </w:t>
      </w:r>
      <w:proofErr w:type="gramStart"/>
      <w:r w:rsidR="00F35836" w:rsidRPr="00595E25">
        <w:t>success.“</w:t>
      </w:r>
      <w:proofErr w:type="gramEnd"/>
    </w:p>
    <w:p w14:paraId="548AFBA5" w14:textId="7D93AF14" w:rsidR="00F35836" w:rsidRPr="00595E25" w:rsidRDefault="00F35836" w:rsidP="00CC3208">
      <w:pPr>
        <w:pStyle w:val="Quote-name"/>
        <w:ind w:left="0"/>
      </w:pPr>
      <w:r w:rsidRPr="00595E25">
        <w:t>Kerry Leaver,</w:t>
      </w:r>
      <w:r w:rsidR="00E4339F" w:rsidRPr="00595E25">
        <w:t xml:space="preserve"> </w:t>
      </w:r>
      <w:r w:rsidRPr="00595E25">
        <w:t>Chief Executive and Registrar, Education Standards Board SA</w:t>
      </w:r>
    </w:p>
    <w:p w14:paraId="72E4CC25" w14:textId="77777777" w:rsidR="00F35836" w:rsidRPr="00595E25" w:rsidRDefault="00F35836" w:rsidP="00CC3208">
      <w:pPr>
        <w:pStyle w:val="Heading2small"/>
      </w:pPr>
      <w:r w:rsidRPr="00595E25">
        <w:lastRenderedPageBreak/>
        <w:t>QLD</w:t>
      </w:r>
    </w:p>
    <w:p w14:paraId="3423BC67" w14:textId="77777777" w:rsidR="005516E9" w:rsidRPr="00595E25" w:rsidRDefault="005516E9" w:rsidP="00CC3208">
      <w:pPr>
        <w:pStyle w:val="PhotoInlinebeforecaption"/>
      </w:pPr>
      <w:r w:rsidRPr="00595E25">
        <w:rPr>
          <w:noProof/>
        </w:rPr>
        <w:drawing>
          <wp:inline distT="0" distB="0" distL="0" distR="0" wp14:anchorId="59FF8E83" wp14:editId="4AE8A4CD">
            <wp:extent cx="1284120" cy="1284120"/>
            <wp:effectExtent l="0" t="0" r="0" b="0"/>
            <wp:docPr id="1529440576" name="Picture 1529440576" descr="Photo of Jarrod Cowley-Grim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40576" name="Picture 1529440576" descr="Photo of Jarrod Cowley-Grimmon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84120" cy="1284120"/>
                    </a:xfrm>
                    <a:prstGeom prst="rect">
                      <a:avLst/>
                    </a:prstGeom>
                  </pic:spPr>
                </pic:pic>
              </a:graphicData>
            </a:graphic>
          </wp:inline>
        </w:drawing>
      </w:r>
    </w:p>
    <w:p w14:paraId="4E789429" w14:textId="5DB4E6F4" w:rsidR="00F35836" w:rsidRPr="00595E25" w:rsidRDefault="00D259A2" w:rsidP="00CC3208">
      <w:pPr>
        <w:pStyle w:val="Quote"/>
        <w:ind w:left="0"/>
      </w:pPr>
      <w:r w:rsidRPr="00595E25">
        <w:t>“</w:t>
      </w:r>
      <w:r w:rsidR="00F35836" w:rsidRPr="00595E25">
        <w:t>Regulation is a core function of Government and the NRCoP is an important part of lifting regulatory practice across the nation, we learn best practice, can seek advice from</w:t>
      </w:r>
      <w:r w:rsidR="00E4339F" w:rsidRPr="00595E25">
        <w:t xml:space="preserve"> </w:t>
      </w:r>
      <w:r w:rsidR="00F35836" w:rsidRPr="00595E25">
        <w:t>our peers, and improve outcomes</w:t>
      </w:r>
      <w:r w:rsidR="00E4339F" w:rsidRPr="00595E25">
        <w:t xml:space="preserve"> </w:t>
      </w:r>
      <w:r w:rsidR="00F35836" w:rsidRPr="00595E25">
        <w:t xml:space="preserve">for Australians </w:t>
      </w:r>
      <w:proofErr w:type="gramStart"/>
      <w:r w:rsidR="00F35836" w:rsidRPr="00595E25">
        <w:t>everywhere.“</w:t>
      </w:r>
      <w:proofErr w:type="gramEnd"/>
    </w:p>
    <w:p w14:paraId="02D8D851" w14:textId="469625D3" w:rsidR="00F35836" w:rsidRPr="00595E25" w:rsidRDefault="00F35836" w:rsidP="00CC3208">
      <w:pPr>
        <w:pStyle w:val="Quote-name"/>
        <w:ind w:left="0"/>
      </w:pPr>
      <w:r w:rsidRPr="00595E25">
        <w:t>Jarrod Cowley-Grimmond</w:t>
      </w:r>
      <w:r w:rsidR="005B7F77" w:rsidRPr="00595E25">
        <w:t>,</w:t>
      </w:r>
      <w:r w:rsidRPr="00595E25">
        <w:t xml:space="preserve"> Acting Deputy</w:t>
      </w:r>
      <w:r w:rsidR="00E4339F" w:rsidRPr="00595E25">
        <w:t xml:space="preserve"> </w:t>
      </w:r>
      <w:r w:rsidRPr="00595E25">
        <w:t>Director-General,</w:t>
      </w:r>
      <w:r w:rsidR="00E4339F" w:rsidRPr="00595E25">
        <w:t xml:space="preserve"> </w:t>
      </w:r>
      <w:r w:rsidRPr="00595E25">
        <w:t>Water Resource</w:t>
      </w:r>
      <w:r w:rsidR="00E4339F" w:rsidRPr="00595E25">
        <w:t xml:space="preserve"> </w:t>
      </w:r>
      <w:r w:rsidRPr="00595E25">
        <w:t>Management Division</w:t>
      </w:r>
    </w:p>
    <w:p w14:paraId="53EF52B9" w14:textId="77777777" w:rsidR="00F35836" w:rsidRPr="00595E25" w:rsidRDefault="00F35836" w:rsidP="00CC3208">
      <w:pPr>
        <w:pStyle w:val="Heading2small"/>
      </w:pPr>
      <w:r w:rsidRPr="00595E25">
        <w:t>NT</w:t>
      </w:r>
    </w:p>
    <w:p w14:paraId="729472F5" w14:textId="77777777" w:rsidR="005516E9" w:rsidRPr="00595E25" w:rsidRDefault="005516E9" w:rsidP="00CC3208">
      <w:pPr>
        <w:pStyle w:val="PhotoInlinebeforecaption"/>
      </w:pPr>
      <w:r w:rsidRPr="00595E25">
        <w:rPr>
          <w:noProof/>
        </w:rPr>
        <w:drawing>
          <wp:inline distT="0" distB="0" distL="0" distR="0" wp14:anchorId="440B21F5" wp14:editId="151B145B">
            <wp:extent cx="1284120" cy="1284120"/>
            <wp:effectExtent l="0" t="0" r="0" b="0"/>
            <wp:docPr id="2091829661" name="Picture 2091829661" descr="Photo of Amy Denn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29661" name="Picture 2091829661" descr="Photo of Amy Dennis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84120" cy="1284120"/>
                    </a:xfrm>
                    <a:prstGeom prst="rect">
                      <a:avLst/>
                    </a:prstGeom>
                  </pic:spPr>
                </pic:pic>
              </a:graphicData>
            </a:graphic>
          </wp:inline>
        </w:drawing>
      </w:r>
    </w:p>
    <w:p w14:paraId="1F455F00" w14:textId="0BB4E38E" w:rsidR="00F35836" w:rsidRPr="00595E25" w:rsidRDefault="00D259A2" w:rsidP="00CC3208">
      <w:pPr>
        <w:pStyle w:val="Quote"/>
        <w:ind w:left="0"/>
      </w:pPr>
      <w:r w:rsidRPr="00595E25">
        <w:t>“</w:t>
      </w:r>
      <w:r w:rsidR="00F35836" w:rsidRPr="00595E25">
        <w:t>The NRCoP is a way for regulators in</w:t>
      </w:r>
      <w:r w:rsidR="00E4339F" w:rsidRPr="00595E25">
        <w:t xml:space="preserve"> </w:t>
      </w:r>
      <w:r w:rsidR="00F35836" w:rsidRPr="00595E25">
        <w:t>the Northern Territory to tap into and connect</w:t>
      </w:r>
      <w:r w:rsidR="00FC7CE9" w:rsidRPr="00595E25">
        <w:t> </w:t>
      </w:r>
      <w:r w:rsidR="00F35836" w:rsidRPr="00595E25">
        <w:t>with the expertise that we</w:t>
      </w:r>
      <w:r w:rsidR="00E4339F" w:rsidRPr="00595E25">
        <w:t xml:space="preserve"> </w:t>
      </w:r>
      <w:r w:rsidR="00F35836" w:rsidRPr="00595E25">
        <w:t>need to deliver an excellent regulatory service in</w:t>
      </w:r>
      <w:r w:rsidR="00FC7CE9" w:rsidRPr="00595E25">
        <w:t> </w:t>
      </w:r>
      <w:r w:rsidR="00F35836" w:rsidRPr="00595E25">
        <w:t>Australia’s most remote areas. We’re looking forward to growing the</w:t>
      </w:r>
      <w:r w:rsidR="00E4339F" w:rsidRPr="00595E25">
        <w:t xml:space="preserve"> </w:t>
      </w:r>
      <w:r w:rsidR="00F35836" w:rsidRPr="00595E25">
        <w:t>NT Chapter of</w:t>
      </w:r>
      <w:r w:rsidR="00FC7CE9" w:rsidRPr="00595E25">
        <w:t> </w:t>
      </w:r>
      <w:r w:rsidR="00F35836" w:rsidRPr="00595E25">
        <w:t xml:space="preserve">NRCoP in the years </w:t>
      </w:r>
      <w:proofErr w:type="gramStart"/>
      <w:r w:rsidR="00F35836" w:rsidRPr="00595E25">
        <w:t>ahead.“</w:t>
      </w:r>
      <w:proofErr w:type="gramEnd"/>
    </w:p>
    <w:p w14:paraId="435A3AAC" w14:textId="358A853F" w:rsidR="00F35836" w:rsidRPr="00595E25" w:rsidRDefault="00F35836" w:rsidP="00CC3208">
      <w:pPr>
        <w:pStyle w:val="Quote-name"/>
        <w:ind w:left="0"/>
      </w:pPr>
      <w:r w:rsidRPr="00595E25">
        <w:t>Amy Dennison</w:t>
      </w:r>
      <w:r w:rsidR="005B7F77" w:rsidRPr="00595E25">
        <w:t>,</w:t>
      </w:r>
      <w:r w:rsidR="00E4339F" w:rsidRPr="00595E25">
        <w:t xml:space="preserve"> </w:t>
      </w:r>
      <w:r w:rsidRPr="00595E25">
        <w:t xml:space="preserve">Executive Director, Environmental Regulation Environment Division, </w:t>
      </w:r>
      <w:r w:rsidR="00FC7CE9" w:rsidRPr="00595E25">
        <w:br/>
      </w:r>
      <w:r w:rsidRPr="00595E25">
        <w:t xml:space="preserve">Department of Environment, </w:t>
      </w:r>
      <w:proofErr w:type="gramStart"/>
      <w:r w:rsidRPr="00595E25">
        <w:t>Parks</w:t>
      </w:r>
      <w:proofErr w:type="gramEnd"/>
      <w:r w:rsidRPr="00595E25">
        <w:t xml:space="preserve"> and Water Security</w:t>
      </w:r>
    </w:p>
    <w:p w14:paraId="4C5C9BAB" w14:textId="77777777" w:rsidR="005B7F77" w:rsidRPr="00595E25" w:rsidRDefault="005B7F77" w:rsidP="00CC3208">
      <w:pPr>
        <w:pStyle w:val="BodyText"/>
      </w:pPr>
      <w:r w:rsidRPr="00595E25">
        <w:br w:type="page"/>
      </w:r>
    </w:p>
    <w:p w14:paraId="7789B0BF" w14:textId="6D4A0988" w:rsidR="00F35836" w:rsidRPr="00595E25" w:rsidRDefault="00F35836" w:rsidP="00CC3208">
      <w:pPr>
        <w:pStyle w:val="Heading2small"/>
      </w:pPr>
      <w:r w:rsidRPr="00595E25">
        <w:lastRenderedPageBreak/>
        <w:t>VIC</w:t>
      </w:r>
    </w:p>
    <w:p w14:paraId="7AA35FD4" w14:textId="77777777" w:rsidR="005516E9" w:rsidRPr="00595E25" w:rsidRDefault="005516E9" w:rsidP="00CC3208">
      <w:pPr>
        <w:pStyle w:val="PhotoInlinebeforecaption"/>
      </w:pPr>
      <w:r w:rsidRPr="00595E25">
        <w:rPr>
          <w:noProof/>
        </w:rPr>
        <w:drawing>
          <wp:inline distT="0" distB="0" distL="0" distR="0" wp14:anchorId="68A0412C" wp14:editId="48919C04">
            <wp:extent cx="1284120" cy="1284120"/>
            <wp:effectExtent l="0" t="0" r="0" b="0"/>
            <wp:docPr id="386018007" name="Picture 386018007" descr="Photo of Matt d’Ab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18007" name="Picture 386018007" descr="Photo of Matt d’Abb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84120" cy="1284120"/>
                    </a:xfrm>
                    <a:prstGeom prst="rect">
                      <a:avLst/>
                    </a:prstGeom>
                  </pic:spPr>
                </pic:pic>
              </a:graphicData>
            </a:graphic>
          </wp:inline>
        </w:drawing>
      </w:r>
    </w:p>
    <w:p w14:paraId="784E8E89" w14:textId="57F8D329" w:rsidR="00F35836" w:rsidRPr="00595E25" w:rsidRDefault="00D259A2" w:rsidP="00CC3208">
      <w:pPr>
        <w:pStyle w:val="Quote"/>
        <w:ind w:left="0"/>
      </w:pPr>
      <w:r w:rsidRPr="00595E25">
        <w:t>“</w:t>
      </w:r>
      <w:r w:rsidR="00F35836" w:rsidRPr="00595E25">
        <w:t>For me the NRCoP is a unique and vital forum that provides an opportunity to engage with other regulators through</w:t>
      </w:r>
      <w:r w:rsidR="00E4339F" w:rsidRPr="00595E25">
        <w:t xml:space="preserve"> </w:t>
      </w:r>
      <w:r w:rsidR="00F35836" w:rsidRPr="00595E25">
        <w:t xml:space="preserve">the lens of practice, insight and </w:t>
      </w:r>
      <w:proofErr w:type="gramStart"/>
      <w:r w:rsidR="00F35836" w:rsidRPr="00595E25">
        <w:t>learning.“</w:t>
      </w:r>
      <w:proofErr w:type="gramEnd"/>
    </w:p>
    <w:p w14:paraId="78BF2769" w14:textId="0E74E442" w:rsidR="00F35836" w:rsidRPr="00595E25" w:rsidRDefault="00F35836" w:rsidP="00CC3208">
      <w:pPr>
        <w:pStyle w:val="Quote-name"/>
        <w:ind w:left="0"/>
      </w:pPr>
      <w:r w:rsidRPr="00595E25">
        <w:t>Matt d’Abbs,</w:t>
      </w:r>
      <w:r w:rsidR="00E4339F" w:rsidRPr="00595E25">
        <w:t xml:space="preserve"> </w:t>
      </w:r>
      <w:r w:rsidRPr="00595E25">
        <w:t>Chief Quality Officer,</w:t>
      </w:r>
      <w:r w:rsidR="00E4339F" w:rsidRPr="00595E25">
        <w:t xml:space="preserve"> </w:t>
      </w:r>
      <w:r w:rsidRPr="00595E25">
        <w:t>EPA Victoria</w:t>
      </w:r>
    </w:p>
    <w:p w14:paraId="5857DAE8" w14:textId="77777777" w:rsidR="00F35836" w:rsidRPr="00595E25" w:rsidRDefault="00F35836" w:rsidP="00CC3208">
      <w:pPr>
        <w:pStyle w:val="Heading2small"/>
      </w:pPr>
      <w:r w:rsidRPr="00595E25">
        <w:t>WA</w:t>
      </w:r>
    </w:p>
    <w:p w14:paraId="390C9FF3" w14:textId="77777777" w:rsidR="005516E9" w:rsidRPr="00595E25" w:rsidRDefault="005516E9" w:rsidP="00CC3208">
      <w:pPr>
        <w:pStyle w:val="PhotoInlinebeforecaption"/>
      </w:pPr>
      <w:r w:rsidRPr="00595E25">
        <w:rPr>
          <w:noProof/>
        </w:rPr>
        <w:drawing>
          <wp:inline distT="0" distB="0" distL="0" distR="0" wp14:anchorId="3460F4D6" wp14:editId="572BDB87">
            <wp:extent cx="1284120" cy="1284120"/>
            <wp:effectExtent l="0" t="0" r="0" b="0"/>
            <wp:docPr id="440370939" name="Picture 440370939" descr="Photo of David MacLen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70939" name="Picture 440370939" descr="Photo of David MacLenna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84120" cy="1284120"/>
                    </a:xfrm>
                    <a:prstGeom prst="rect">
                      <a:avLst/>
                    </a:prstGeom>
                  </pic:spPr>
                </pic:pic>
              </a:graphicData>
            </a:graphic>
          </wp:inline>
        </w:drawing>
      </w:r>
    </w:p>
    <w:p w14:paraId="3D75E88C" w14:textId="0B9C671A" w:rsidR="00F35836" w:rsidRPr="00595E25" w:rsidRDefault="00D259A2" w:rsidP="00CC3208">
      <w:pPr>
        <w:pStyle w:val="Quote"/>
        <w:ind w:left="0"/>
      </w:pPr>
      <w:r w:rsidRPr="00595E25">
        <w:t>“</w:t>
      </w:r>
      <w:r w:rsidR="00F35836" w:rsidRPr="00595E25">
        <w:t xml:space="preserve">It was great to recommence in-person events in WA with a hybrid seminar/webinar with current and former Chief Health Officers on the lessons learned during </w:t>
      </w:r>
      <w:r w:rsidR="005B7F77" w:rsidRPr="00595E25">
        <w:br/>
      </w:r>
      <w:r w:rsidR="00F35836" w:rsidRPr="00595E25">
        <w:t>COVID-</w:t>
      </w:r>
      <w:r w:rsidR="00F35836" w:rsidRPr="0079774C">
        <w:t>19</w:t>
      </w:r>
      <w:r w:rsidR="00F35836" w:rsidRPr="00595E25">
        <w:t>.</w:t>
      </w:r>
      <w:r w:rsidR="0079774C">
        <w:t>”</w:t>
      </w:r>
    </w:p>
    <w:p w14:paraId="6F671CC5" w14:textId="0CC12E17" w:rsidR="00F35836" w:rsidRPr="00595E25" w:rsidRDefault="00F35836" w:rsidP="00CC3208">
      <w:pPr>
        <w:pStyle w:val="Quote-name"/>
        <w:ind w:left="0"/>
      </w:pPr>
      <w:r w:rsidRPr="00595E25">
        <w:t>David MacLennan</w:t>
      </w:r>
      <w:r w:rsidR="005B7F77" w:rsidRPr="00595E25">
        <w:t>,</w:t>
      </w:r>
      <w:r w:rsidR="00E4339F" w:rsidRPr="00595E25">
        <w:t xml:space="preserve"> </w:t>
      </w:r>
      <w:r w:rsidRPr="00595E25">
        <w:t>Chief Executive Officer,</w:t>
      </w:r>
      <w:r w:rsidR="00E4339F" w:rsidRPr="00595E25">
        <w:t xml:space="preserve"> </w:t>
      </w:r>
      <w:r w:rsidRPr="00595E25">
        <w:t>City of Vincent</w:t>
      </w:r>
    </w:p>
    <w:p w14:paraId="3BD2B41F" w14:textId="78E91FDD" w:rsidR="004C54E6" w:rsidRPr="00595E25" w:rsidRDefault="004C54E6" w:rsidP="00104FCE">
      <w:pPr>
        <w:pStyle w:val="Heading1"/>
      </w:pPr>
      <w:bookmarkStart w:id="6" w:name="_Toc149513881"/>
      <w:r w:rsidRPr="00595E25">
        <w:lastRenderedPageBreak/>
        <w:t>Connect</w:t>
      </w:r>
      <w:bookmarkEnd w:id="6"/>
    </w:p>
    <w:p w14:paraId="1D1CD30A" w14:textId="77777777" w:rsidR="005516E9" w:rsidRPr="00595E25" w:rsidRDefault="005516E9" w:rsidP="004B26AC">
      <w:pPr>
        <w:pStyle w:val="BodyText12ptNavy"/>
      </w:pPr>
      <w:r w:rsidRPr="00595E25">
        <w:t xml:space="preserve">To build a community of regulators across jurisdictions, sectors and roles, connecting practitioners with experts and leaders, to build regulatory expertise and improve </w:t>
      </w:r>
      <w:proofErr w:type="gramStart"/>
      <w:r w:rsidRPr="00595E25">
        <w:t>outcomes</w:t>
      </w:r>
      <w:proofErr w:type="gramEnd"/>
    </w:p>
    <w:p w14:paraId="1D04D5F9" w14:textId="77777777" w:rsidR="004467C7" w:rsidRPr="00595E25" w:rsidRDefault="004467C7" w:rsidP="004467C7">
      <w:pPr>
        <w:pStyle w:val="BodyText"/>
      </w:pPr>
      <w:r w:rsidRPr="00595E25">
        <w:rPr>
          <w:noProof/>
        </w:rPr>
        <w:drawing>
          <wp:inline distT="0" distB="0" distL="0" distR="0" wp14:anchorId="5D917DBC" wp14:editId="31916BB1">
            <wp:extent cx="1270000" cy="1270000"/>
            <wp:effectExtent l="0" t="0" r="0" b="0"/>
            <wp:docPr id="8" name="Picture 8" descr="ANZSOG's Outstanding Regulatory Practice infographic. The Connect quadran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ZSOG's Outstanding Regulatory Practice infographic. The Connect quadrant is highligh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inline>
        </w:drawing>
      </w:r>
    </w:p>
    <w:p w14:paraId="3C2E621D" w14:textId="62BE44E6" w:rsidR="00743CD5" w:rsidRPr="00595E25" w:rsidRDefault="00743CD5" w:rsidP="005516E9">
      <w:pPr>
        <w:pStyle w:val="BodyTextLargeSpaceBefore"/>
      </w:pPr>
      <w:r w:rsidRPr="00595E25">
        <w:t>At its core, the NRCoP is about building connections between regulators. We support this by creating opportunities for people to get together and get to know each other and but also by creating a sense of shared purpose so that regulators feel part of a wider community. This year</w:t>
      </w:r>
      <w:r w:rsidR="00E4339F" w:rsidRPr="00595E25">
        <w:t xml:space="preserve"> </w:t>
      </w:r>
      <w:r w:rsidRPr="00595E25">
        <w:t>we have held 15 events around the country bringing together hundreds of regulators in person and thousands online. These events took place</w:t>
      </w:r>
      <w:r w:rsidR="00E4339F" w:rsidRPr="00595E25">
        <w:t xml:space="preserve"> </w:t>
      </w:r>
      <w:r w:rsidRPr="00595E25">
        <w:t>in our capital cities and our regional centres, and those who participated represented a very diverse range of regulatory spheres and included those working on the frontline to CEOs. In just a few examples,</w:t>
      </w:r>
      <w:r w:rsidR="00E4339F" w:rsidRPr="00595E25">
        <w:t xml:space="preserve"> </w:t>
      </w:r>
      <w:r w:rsidRPr="00595E25">
        <w:t>we talked about how to become a data-driven regulator in Queensland,</w:t>
      </w:r>
      <w:r w:rsidR="00E4339F" w:rsidRPr="00595E25">
        <w:t xml:space="preserve"> </w:t>
      </w:r>
      <w:r w:rsidRPr="00595E25">
        <w:t>in Western Australia we looked at the lessons from the Perth Casino Royal Commission, and in New South Wales we explored lessons from COVID on regulatory relaxation. Our photo gallery provides a snapshot of these local events as well as our national hybrid program.</w:t>
      </w:r>
    </w:p>
    <w:p w14:paraId="5A76C913" w14:textId="77777777" w:rsidR="00743CD5" w:rsidRPr="00595E25" w:rsidRDefault="00743CD5" w:rsidP="005516E9">
      <w:pPr>
        <w:pStyle w:val="BodyText12pt"/>
      </w:pPr>
      <w:r w:rsidRPr="00595E25">
        <w:t xml:space="preserve">Hear what participants have to say about </w:t>
      </w:r>
      <w:r w:rsidRPr="00595E25">
        <w:rPr>
          <w:rStyle w:val="Strong"/>
        </w:rPr>
        <w:t>local events and webinars</w:t>
      </w:r>
      <w:r w:rsidRPr="00595E25">
        <w:t>:</w:t>
      </w:r>
    </w:p>
    <w:p w14:paraId="1A0CD63D" w14:textId="66F8DC2C" w:rsidR="00743CD5" w:rsidRPr="00595E25" w:rsidRDefault="00D259A2" w:rsidP="00BC33F4">
      <w:pPr>
        <w:pStyle w:val="Quote"/>
      </w:pPr>
      <w:r w:rsidRPr="00595E25">
        <w:t>“</w:t>
      </w:r>
      <w:r w:rsidR="00743CD5" w:rsidRPr="00595E25">
        <w:t>What I value most about the NRCoP is the opportunity to learn from my fellow regulators. Understanding how other entities approach similar challenges gives me confidence to try new strategies.”</w:t>
      </w:r>
    </w:p>
    <w:p w14:paraId="7983B10E" w14:textId="3D2342C7" w:rsidR="00743CD5" w:rsidRPr="00595E25" w:rsidRDefault="00743CD5" w:rsidP="005516E9">
      <w:pPr>
        <w:pStyle w:val="Quote-name"/>
      </w:pPr>
      <w:r w:rsidRPr="00595E25">
        <w:t>Maggie Whitmore, Manager Complaints, Investigations and Compliance,</w:t>
      </w:r>
      <w:r w:rsidR="00E4339F" w:rsidRPr="00595E25">
        <w:t xml:space="preserve"> </w:t>
      </w:r>
      <w:r w:rsidRPr="00595E25">
        <w:t>Victorian Disability Worker Commission</w:t>
      </w:r>
    </w:p>
    <w:p w14:paraId="7E0870F9" w14:textId="77777777" w:rsidR="005B7F77" w:rsidRPr="00595E25" w:rsidRDefault="005B7F77" w:rsidP="005B7F77">
      <w:pPr>
        <w:pStyle w:val="BodyText"/>
      </w:pPr>
      <w:r w:rsidRPr="00595E25">
        <w:br w:type="page"/>
      </w:r>
    </w:p>
    <w:p w14:paraId="4C2C708E" w14:textId="4991EB9B" w:rsidR="00743CD5" w:rsidRPr="00595E25" w:rsidRDefault="00743CD5" w:rsidP="005516E9">
      <w:pPr>
        <w:pStyle w:val="Heading2"/>
      </w:pPr>
      <w:r w:rsidRPr="00595E25">
        <w:lastRenderedPageBreak/>
        <w:t>Local and Hybrid Events</w:t>
      </w:r>
    </w:p>
    <w:p w14:paraId="519764B7" w14:textId="11FE0EA3" w:rsidR="005B7F77" w:rsidRPr="00595E25" w:rsidRDefault="005B7F77" w:rsidP="005B7F77">
      <w:pPr>
        <w:pStyle w:val="BodyTextLargeSpaceBefore"/>
        <w:keepNext/>
      </w:pPr>
      <w:r w:rsidRPr="00595E25">
        <w:rPr>
          <w:noProof/>
        </w:rPr>
        <w:drawing>
          <wp:inline distT="0" distB="0" distL="0" distR="0" wp14:anchorId="5A842E99" wp14:editId="6679512B">
            <wp:extent cx="2523744" cy="1801368"/>
            <wp:effectExtent l="0" t="0" r="0" b="8890"/>
            <wp:docPr id="448241082" name="Picture 8" descr="Event photo - refer to caption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41082" name="Picture 8" descr="Event photo - refer to caption below for detail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3744" cy="1801368"/>
                    </a:xfrm>
                    <a:prstGeom prst="rect">
                      <a:avLst/>
                    </a:prstGeom>
                  </pic:spPr>
                </pic:pic>
              </a:graphicData>
            </a:graphic>
          </wp:inline>
        </w:drawing>
      </w:r>
    </w:p>
    <w:p w14:paraId="5FE6C4D6" w14:textId="34A8FA4E" w:rsidR="00743CD5" w:rsidRPr="00CC3208" w:rsidRDefault="00743CD5" w:rsidP="005B7F77">
      <w:pPr>
        <w:pStyle w:val="PhotoCaption"/>
        <w:keepNext w:val="0"/>
      </w:pPr>
      <w:r w:rsidRPr="00595E25">
        <w:t>QLD – Becoming a data driven regulator</w:t>
      </w:r>
      <w:r w:rsidRPr="00CC3208">
        <w:t xml:space="preserve"> </w:t>
      </w:r>
      <w:r w:rsidRPr="00CC3208">
        <w:rPr>
          <w:rStyle w:val="Strong"/>
        </w:rPr>
        <w:t>(20 July 22)</w:t>
      </w:r>
    </w:p>
    <w:p w14:paraId="79E814B5" w14:textId="541658F9" w:rsidR="005B7F77" w:rsidRPr="00595E25" w:rsidRDefault="005B7F77" w:rsidP="005B7F77">
      <w:pPr>
        <w:pStyle w:val="BodyTextLargeSpaceBefore"/>
        <w:keepNext/>
      </w:pPr>
      <w:r w:rsidRPr="00595E25">
        <w:rPr>
          <w:noProof/>
        </w:rPr>
        <w:drawing>
          <wp:inline distT="0" distB="0" distL="0" distR="0" wp14:anchorId="78601ED9" wp14:editId="302DC207">
            <wp:extent cx="2520696" cy="1801368"/>
            <wp:effectExtent l="0" t="0" r="0" b="8890"/>
            <wp:docPr id="1106046753" name="Picture 9" descr="Event photo - refer to caption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46753" name="Picture 9" descr="Event photo - refer to caption below for detail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0696" cy="1801368"/>
                    </a:xfrm>
                    <a:prstGeom prst="rect">
                      <a:avLst/>
                    </a:prstGeom>
                  </pic:spPr>
                </pic:pic>
              </a:graphicData>
            </a:graphic>
          </wp:inline>
        </w:drawing>
      </w:r>
    </w:p>
    <w:p w14:paraId="0DC9F6D4" w14:textId="149782A2" w:rsidR="00743CD5" w:rsidRPr="00595E25" w:rsidRDefault="00743CD5" w:rsidP="005B7F77">
      <w:pPr>
        <w:pStyle w:val="PhotoCaption"/>
        <w:keepNext w:val="0"/>
      </w:pPr>
      <w:r w:rsidRPr="00595E25">
        <w:t>WA – Lessons for Regulators from the</w:t>
      </w:r>
      <w:r w:rsidR="00E4339F" w:rsidRPr="00595E25">
        <w:t xml:space="preserve"> </w:t>
      </w:r>
      <w:r w:rsidRPr="00595E25">
        <w:t>Perth Casino Royal Commission</w:t>
      </w:r>
      <w:r w:rsidRPr="00595E25">
        <w:rPr>
          <w:rStyle w:val="Strong"/>
        </w:rPr>
        <w:t xml:space="preserve"> (22 July 22)</w:t>
      </w:r>
    </w:p>
    <w:p w14:paraId="576F5FE9" w14:textId="00D37FAC" w:rsidR="005B7F77" w:rsidRPr="00595E25" w:rsidRDefault="005B7F77" w:rsidP="005B7F77">
      <w:pPr>
        <w:pStyle w:val="BodyTextLargeSpaceBefore"/>
        <w:keepNext/>
      </w:pPr>
      <w:r w:rsidRPr="00595E25">
        <w:rPr>
          <w:noProof/>
        </w:rPr>
        <w:drawing>
          <wp:inline distT="0" distB="0" distL="0" distR="0" wp14:anchorId="4CD59A90" wp14:editId="59B92E30">
            <wp:extent cx="2542032" cy="1801368"/>
            <wp:effectExtent l="0" t="0" r="0" b="8890"/>
            <wp:docPr id="1187472533" name="Picture 10" descr="Event photo - refer to caption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72533" name="Picture 10" descr="Event photo - refer to caption below for detail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42032" cy="1801368"/>
                    </a:xfrm>
                    <a:prstGeom prst="rect">
                      <a:avLst/>
                    </a:prstGeom>
                  </pic:spPr>
                </pic:pic>
              </a:graphicData>
            </a:graphic>
          </wp:inline>
        </w:drawing>
      </w:r>
    </w:p>
    <w:p w14:paraId="180ED8AB" w14:textId="77777777" w:rsidR="00743CD5" w:rsidRPr="00595E25" w:rsidRDefault="00743CD5" w:rsidP="005B7F77">
      <w:pPr>
        <w:pStyle w:val="PhotoCaption"/>
        <w:keepNext w:val="0"/>
        <w:rPr>
          <w:rStyle w:val="Strong"/>
        </w:rPr>
      </w:pPr>
      <w:r w:rsidRPr="00595E25">
        <w:t>VIC – Telling their story once</w:t>
      </w:r>
      <w:r w:rsidRPr="00595E25">
        <w:rPr>
          <w:rStyle w:val="Strong"/>
        </w:rPr>
        <w:t xml:space="preserve"> (26 July 22)</w:t>
      </w:r>
    </w:p>
    <w:p w14:paraId="66BF46BB" w14:textId="6F6D5EA2" w:rsidR="005B7F77" w:rsidRPr="00595E25" w:rsidRDefault="005B7F77" w:rsidP="005B7F77">
      <w:pPr>
        <w:pStyle w:val="BodyTextLargeSpaceBefore"/>
        <w:keepNext/>
      </w:pPr>
      <w:r w:rsidRPr="00595E25">
        <w:rPr>
          <w:noProof/>
        </w:rPr>
        <w:lastRenderedPageBreak/>
        <w:drawing>
          <wp:inline distT="0" distB="0" distL="0" distR="0" wp14:anchorId="51D458AC" wp14:editId="724B9C54">
            <wp:extent cx="2520696" cy="1798320"/>
            <wp:effectExtent l="0" t="0" r="0" b="0"/>
            <wp:docPr id="1264784521" name="Picture 11" descr="Event photo - refer to caption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84521" name="Picture 11" descr="Event photo - refer to caption below for detail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20696" cy="1798320"/>
                    </a:xfrm>
                    <a:prstGeom prst="rect">
                      <a:avLst/>
                    </a:prstGeom>
                  </pic:spPr>
                </pic:pic>
              </a:graphicData>
            </a:graphic>
          </wp:inline>
        </w:drawing>
      </w:r>
    </w:p>
    <w:p w14:paraId="0C9ACDB3" w14:textId="77777777" w:rsidR="00743CD5" w:rsidRPr="00595E25" w:rsidRDefault="00743CD5" w:rsidP="005B7F77">
      <w:pPr>
        <w:pStyle w:val="PhotoCaption"/>
        <w:keepNext w:val="0"/>
        <w:rPr>
          <w:rStyle w:val="Strong"/>
        </w:rPr>
      </w:pPr>
      <w:r w:rsidRPr="00595E25">
        <w:t>NSW – Solving problems, supporting staff</w:t>
      </w:r>
      <w:r w:rsidRPr="00595E25">
        <w:rPr>
          <w:rStyle w:val="Strong"/>
        </w:rPr>
        <w:t xml:space="preserve"> (21 September 22)</w:t>
      </w:r>
    </w:p>
    <w:p w14:paraId="53097303" w14:textId="57C974F6" w:rsidR="005B7F77" w:rsidRPr="00595E25" w:rsidRDefault="005B7F77" w:rsidP="005B7F77">
      <w:pPr>
        <w:pStyle w:val="BodyTextLargeSpaceBefore"/>
        <w:keepNext/>
      </w:pPr>
      <w:r w:rsidRPr="00595E25">
        <w:rPr>
          <w:noProof/>
        </w:rPr>
        <w:drawing>
          <wp:inline distT="0" distB="0" distL="0" distR="0" wp14:anchorId="6698F3C8" wp14:editId="4DAC9E8E">
            <wp:extent cx="2343912" cy="1588008"/>
            <wp:effectExtent l="0" t="0" r="0" b="0"/>
            <wp:docPr id="1094690905" name="Picture 12" descr="Event photo - refer to caption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90905" name="Picture 12" descr="Event photo - refer to caption below for detail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43912" cy="1588008"/>
                    </a:xfrm>
                    <a:prstGeom prst="rect">
                      <a:avLst/>
                    </a:prstGeom>
                  </pic:spPr>
                </pic:pic>
              </a:graphicData>
            </a:graphic>
          </wp:inline>
        </w:drawing>
      </w:r>
    </w:p>
    <w:p w14:paraId="7788F1F0" w14:textId="1E268061" w:rsidR="00743CD5" w:rsidRPr="00595E25" w:rsidRDefault="00743CD5" w:rsidP="005B7F77">
      <w:pPr>
        <w:pStyle w:val="PhotoCaption"/>
        <w:keepNext w:val="0"/>
        <w:rPr>
          <w:rStyle w:val="Strong"/>
        </w:rPr>
      </w:pPr>
      <w:r w:rsidRPr="00595E25">
        <w:t>QLD – Having your say vs getting your way?</w:t>
      </w:r>
      <w:r w:rsidR="00E4339F" w:rsidRPr="00595E25">
        <w:t xml:space="preserve"> </w:t>
      </w:r>
      <w:r w:rsidRPr="00595E25">
        <w:t>Why good regulatory comms matter</w:t>
      </w:r>
      <w:r w:rsidRPr="00595E25">
        <w:rPr>
          <w:rStyle w:val="Strong"/>
        </w:rPr>
        <w:t xml:space="preserve"> </w:t>
      </w:r>
      <w:r w:rsidR="00FC7CE9" w:rsidRPr="00595E25">
        <w:rPr>
          <w:rStyle w:val="Strong"/>
        </w:rPr>
        <w:br/>
      </w:r>
      <w:r w:rsidRPr="00595E25">
        <w:rPr>
          <w:rStyle w:val="Strong"/>
        </w:rPr>
        <w:t>(15 November 22)</w:t>
      </w:r>
    </w:p>
    <w:p w14:paraId="433241CF" w14:textId="5A8588FF" w:rsidR="005B7F77" w:rsidRPr="00595E25" w:rsidRDefault="005B7F77" w:rsidP="005B7F77">
      <w:pPr>
        <w:pStyle w:val="BodyTextLargeSpaceBefore"/>
        <w:keepNext/>
      </w:pPr>
      <w:r w:rsidRPr="00595E25">
        <w:rPr>
          <w:noProof/>
        </w:rPr>
        <w:drawing>
          <wp:inline distT="0" distB="0" distL="0" distR="0" wp14:anchorId="4FE58A62" wp14:editId="65216856">
            <wp:extent cx="2340864" cy="1588008"/>
            <wp:effectExtent l="0" t="0" r="2540" b="0"/>
            <wp:docPr id="1222807717" name="Picture 13" descr="Event photo - refer to caption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07717" name="Picture 13" descr="Event photo - refer to caption below for detail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40864" cy="1588008"/>
                    </a:xfrm>
                    <a:prstGeom prst="rect">
                      <a:avLst/>
                    </a:prstGeom>
                  </pic:spPr>
                </pic:pic>
              </a:graphicData>
            </a:graphic>
          </wp:inline>
        </w:drawing>
      </w:r>
    </w:p>
    <w:p w14:paraId="5BB68344" w14:textId="77777777" w:rsidR="00743CD5" w:rsidRPr="00595E25" w:rsidRDefault="00743CD5" w:rsidP="005B7F77">
      <w:pPr>
        <w:pStyle w:val="PhotoCaption"/>
        <w:keepNext w:val="0"/>
        <w:rPr>
          <w:rStyle w:val="Strong"/>
        </w:rPr>
      </w:pPr>
      <w:r w:rsidRPr="00595E25">
        <w:t>NSW – Regulatory relaxation and experimentation: lessons and leading practices</w:t>
      </w:r>
      <w:r w:rsidRPr="00595E25">
        <w:rPr>
          <w:rStyle w:val="Strong"/>
        </w:rPr>
        <w:t xml:space="preserve"> (6 December 22)</w:t>
      </w:r>
    </w:p>
    <w:p w14:paraId="7A138D58" w14:textId="4DAA8C97" w:rsidR="005B7F77" w:rsidRPr="00595E25" w:rsidRDefault="005B7F77" w:rsidP="005B7F77">
      <w:pPr>
        <w:pStyle w:val="BodyTextLargeSpaceBefore"/>
        <w:keepNext/>
      </w:pPr>
      <w:r w:rsidRPr="00595E25">
        <w:rPr>
          <w:noProof/>
        </w:rPr>
        <w:drawing>
          <wp:inline distT="0" distB="0" distL="0" distR="0" wp14:anchorId="22E05114" wp14:editId="758AB3D2">
            <wp:extent cx="2343912" cy="1588008"/>
            <wp:effectExtent l="0" t="0" r="0" b="0"/>
            <wp:docPr id="425117844" name="Picture 14" descr="Event photo - refer to caption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17844" name="Picture 14" descr="Event photo - refer to caption below for detail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43912" cy="1588008"/>
                    </a:xfrm>
                    <a:prstGeom prst="rect">
                      <a:avLst/>
                    </a:prstGeom>
                  </pic:spPr>
                </pic:pic>
              </a:graphicData>
            </a:graphic>
          </wp:inline>
        </w:drawing>
      </w:r>
    </w:p>
    <w:p w14:paraId="03D6A3F2" w14:textId="32B24C3B" w:rsidR="00743CD5" w:rsidRPr="00595E25" w:rsidRDefault="00743CD5" w:rsidP="005B7F77">
      <w:pPr>
        <w:pStyle w:val="PhotoCaption"/>
        <w:keepNext w:val="0"/>
        <w:rPr>
          <w:rStyle w:val="Strong"/>
        </w:rPr>
      </w:pPr>
      <w:r w:rsidRPr="00595E25">
        <w:t>WA – COVID-</w:t>
      </w:r>
      <w:r w:rsidRPr="00595E25">
        <w:rPr>
          <w:caps/>
        </w:rPr>
        <w:t>19</w:t>
      </w:r>
      <w:r w:rsidRPr="00595E25">
        <w:t xml:space="preserve">: Legitimacy, </w:t>
      </w:r>
      <w:proofErr w:type="gramStart"/>
      <w:r w:rsidRPr="00595E25">
        <w:t>Trust</w:t>
      </w:r>
      <w:proofErr w:type="gramEnd"/>
      <w:r w:rsidRPr="00595E25">
        <w:t xml:space="preserve"> and Compliance</w:t>
      </w:r>
      <w:r w:rsidR="00E4339F" w:rsidRPr="00595E25">
        <w:rPr>
          <w:rStyle w:val="Strong"/>
        </w:rPr>
        <w:t xml:space="preserve"> </w:t>
      </w:r>
      <w:r w:rsidRPr="00595E25">
        <w:rPr>
          <w:rStyle w:val="Strong"/>
        </w:rPr>
        <w:t>(14 December 22)</w:t>
      </w:r>
    </w:p>
    <w:p w14:paraId="5B225F6E" w14:textId="4A7D9B58" w:rsidR="005B7F77" w:rsidRPr="00595E25" w:rsidRDefault="005B7F77" w:rsidP="005B7F77">
      <w:pPr>
        <w:pStyle w:val="BodyTextLargeSpaceBefore"/>
        <w:keepNext/>
      </w:pPr>
      <w:r w:rsidRPr="00595E25">
        <w:rPr>
          <w:noProof/>
        </w:rPr>
        <w:lastRenderedPageBreak/>
        <w:drawing>
          <wp:inline distT="0" distB="0" distL="0" distR="0" wp14:anchorId="4FBD55CF" wp14:editId="1157EF79">
            <wp:extent cx="2343912" cy="1584960"/>
            <wp:effectExtent l="0" t="0" r="0" b="0"/>
            <wp:docPr id="1243671977" name="Picture 15" descr="Event photo - refer to caption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71977" name="Picture 15" descr="Event photo - refer to caption below for detail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43912" cy="1584960"/>
                    </a:xfrm>
                    <a:prstGeom prst="rect">
                      <a:avLst/>
                    </a:prstGeom>
                  </pic:spPr>
                </pic:pic>
              </a:graphicData>
            </a:graphic>
          </wp:inline>
        </w:drawing>
      </w:r>
    </w:p>
    <w:p w14:paraId="5C5C1F07" w14:textId="77777777" w:rsidR="00743CD5" w:rsidRPr="00595E25" w:rsidRDefault="00743CD5" w:rsidP="005B7F77">
      <w:pPr>
        <w:pStyle w:val="PhotoCaption"/>
        <w:keepNext w:val="0"/>
        <w:rPr>
          <w:rStyle w:val="Strong"/>
        </w:rPr>
      </w:pPr>
      <w:r w:rsidRPr="00595E25">
        <w:t xml:space="preserve">QLD – Indigenous knowledge, partnerships and shared decision </w:t>
      </w:r>
      <w:proofErr w:type="gramStart"/>
      <w:r w:rsidRPr="00595E25">
        <w:t>making:</w:t>
      </w:r>
      <w:proofErr w:type="gramEnd"/>
      <w:r w:rsidRPr="00595E25">
        <w:t xml:space="preserve"> culturally responsive regulation in action</w:t>
      </w:r>
      <w:r w:rsidRPr="00595E25">
        <w:rPr>
          <w:rStyle w:val="Strong"/>
        </w:rPr>
        <w:t xml:space="preserve"> (28 February 23)</w:t>
      </w:r>
    </w:p>
    <w:p w14:paraId="50B3DF8B" w14:textId="48E371EF" w:rsidR="005B7F77" w:rsidRPr="00595E25" w:rsidRDefault="005B7F77" w:rsidP="005B7F77">
      <w:pPr>
        <w:pStyle w:val="BodyTextLargeSpaceBefore"/>
        <w:keepNext/>
      </w:pPr>
      <w:r w:rsidRPr="00595E25">
        <w:rPr>
          <w:noProof/>
        </w:rPr>
        <w:drawing>
          <wp:inline distT="0" distB="0" distL="0" distR="0" wp14:anchorId="5896BC62" wp14:editId="73A162CB">
            <wp:extent cx="2343912" cy="1588008"/>
            <wp:effectExtent l="0" t="0" r="0" b="0"/>
            <wp:docPr id="1952658762" name="Picture 16" descr="Event photo - refer to caption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58762" name="Picture 16" descr="Event photo - refer to caption below for detail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43912" cy="1588008"/>
                    </a:xfrm>
                    <a:prstGeom prst="rect">
                      <a:avLst/>
                    </a:prstGeom>
                  </pic:spPr>
                </pic:pic>
              </a:graphicData>
            </a:graphic>
          </wp:inline>
        </w:drawing>
      </w:r>
    </w:p>
    <w:p w14:paraId="551F3E83" w14:textId="77777777" w:rsidR="00743CD5" w:rsidRPr="00595E25" w:rsidRDefault="00743CD5" w:rsidP="005B7F77">
      <w:pPr>
        <w:pStyle w:val="PhotoCaption"/>
        <w:keepNext w:val="0"/>
        <w:rPr>
          <w:rStyle w:val="Strong"/>
        </w:rPr>
      </w:pPr>
      <w:r w:rsidRPr="00595E25">
        <w:t>SA – Calling all South Australian Regulators! Come together, Connect, Collaborate Workshop with Grant Pink</w:t>
      </w:r>
      <w:r w:rsidRPr="00595E25">
        <w:rPr>
          <w:rStyle w:val="Strong"/>
        </w:rPr>
        <w:t xml:space="preserve"> (16 March 23)</w:t>
      </w:r>
    </w:p>
    <w:p w14:paraId="1F93B682" w14:textId="731AA6BB" w:rsidR="005B7F77" w:rsidRPr="00595E25" w:rsidRDefault="005B7F77" w:rsidP="005B7F77">
      <w:pPr>
        <w:pStyle w:val="BodyTextLargeSpaceBefore"/>
        <w:keepNext/>
      </w:pPr>
      <w:r w:rsidRPr="00595E25">
        <w:rPr>
          <w:noProof/>
        </w:rPr>
        <w:drawing>
          <wp:inline distT="0" distB="0" distL="0" distR="0" wp14:anchorId="607B4CA4" wp14:editId="6F42E03C">
            <wp:extent cx="2343912" cy="1588008"/>
            <wp:effectExtent l="0" t="0" r="0" b="0"/>
            <wp:docPr id="565341740" name="Picture 17" descr="Event photo - refer to caption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41740" name="Picture 17" descr="Event photo - refer to caption below for detail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43912" cy="1588008"/>
                    </a:xfrm>
                    <a:prstGeom prst="rect">
                      <a:avLst/>
                    </a:prstGeom>
                  </pic:spPr>
                </pic:pic>
              </a:graphicData>
            </a:graphic>
          </wp:inline>
        </w:drawing>
      </w:r>
    </w:p>
    <w:p w14:paraId="708809FC" w14:textId="4AAF3243" w:rsidR="00743CD5" w:rsidRPr="00595E25" w:rsidRDefault="00743CD5" w:rsidP="005B7F77">
      <w:pPr>
        <w:pStyle w:val="PhotoCaption"/>
        <w:keepNext w:val="0"/>
        <w:rPr>
          <w:rStyle w:val="Strong"/>
        </w:rPr>
      </w:pPr>
      <w:r w:rsidRPr="00595E25">
        <w:t>ACT – Are we OK? Co-design and the regulation</w:t>
      </w:r>
      <w:r w:rsidR="00E4339F" w:rsidRPr="00595E25">
        <w:t xml:space="preserve"> </w:t>
      </w:r>
      <w:r w:rsidRPr="00595E25">
        <w:t>of psycho-social hazards</w:t>
      </w:r>
      <w:r w:rsidRPr="00595E25">
        <w:rPr>
          <w:rStyle w:val="Strong"/>
        </w:rPr>
        <w:t xml:space="preserve"> (20 March 2023)</w:t>
      </w:r>
    </w:p>
    <w:p w14:paraId="00CD58FF" w14:textId="4E3C0351" w:rsidR="005B7F77" w:rsidRPr="00595E25" w:rsidRDefault="005B7F77" w:rsidP="005B7F77">
      <w:pPr>
        <w:pStyle w:val="BodyTextLargeSpaceBefore"/>
        <w:keepNext/>
      </w:pPr>
      <w:r w:rsidRPr="00595E25">
        <w:rPr>
          <w:noProof/>
        </w:rPr>
        <w:drawing>
          <wp:inline distT="0" distB="0" distL="0" distR="0" wp14:anchorId="6F5815E9" wp14:editId="3037FF1E">
            <wp:extent cx="2343912" cy="1584960"/>
            <wp:effectExtent l="0" t="0" r="0" b="0"/>
            <wp:docPr id="1616420840" name="Picture 18" descr="Event photo - refer to caption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20840" name="Picture 18" descr="Event photo - refer to caption below for detail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43912" cy="1584960"/>
                    </a:xfrm>
                    <a:prstGeom prst="rect">
                      <a:avLst/>
                    </a:prstGeom>
                  </pic:spPr>
                </pic:pic>
              </a:graphicData>
            </a:graphic>
          </wp:inline>
        </w:drawing>
      </w:r>
    </w:p>
    <w:p w14:paraId="2DF3F3B2" w14:textId="77777777" w:rsidR="00743CD5" w:rsidRPr="00595E25" w:rsidRDefault="00743CD5" w:rsidP="005B7F77">
      <w:pPr>
        <w:pStyle w:val="PhotoCaption"/>
        <w:keepNext w:val="0"/>
        <w:rPr>
          <w:rStyle w:val="Strong"/>
        </w:rPr>
      </w:pPr>
      <w:r w:rsidRPr="00595E25">
        <w:t>NSW Newcastle – Regulating in the Regions</w:t>
      </w:r>
      <w:r w:rsidRPr="00595E25">
        <w:rPr>
          <w:rStyle w:val="Strong"/>
        </w:rPr>
        <w:t xml:space="preserve"> (18 April 23)</w:t>
      </w:r>
    </w:p>
    <w:p w14:paraId="60DBD1DA" w14:textId="13B6B856" w:rsidR="005B7F77" w:rsidRPr="00595E25" w:rsidRDefault="005B7F77" w:rsidP="005B7F77">
      <w:pPr>
        <w:pStyle w:val="BodyTextLargeSpaceBefore"/>
        <w:keepNext/>
      </w:pPr>
      <w:r w:rsidRPr="00595E25">
        <w:rPr>
          <w:noProof/>
        </w:rPr>
        <w:lastRenderedPageBreak/>
        <w:drawing>
          <wp:inline distT="0" distB="0" distL="0" distR="0" wp14:anchorId="63CA67F9" wp14:editId="48062EA3">
            <wp:extent cx="2343912" cy="1584960"/>
            <wp:effectExtent l="0" t="0" r="0" b="0"/>
            <wp:docPr id="1201762010" name="Picture 19" descr="Event photo - refer to caption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62010" name="Picture 19" descr="Event photo - refer to caption below for detail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43912" cy="1584960"/>
                    </a:xfrm>
                    <a:prstGeom prst="rect">
                      <a:avLst/>
                    </a:prstGeom>
                  </pic:spPr>
                </pic:pic>
              </a:graphicData>
            </a:graphic>
          </wp:inline>
        </w:drawing>
      </w:r>
    </w:p>
    <w:p w14:paraId="02D8C3EB" w14:textId="77777777" w:rsidR="00743CD5" w:rsidRPr="00595E25" w:rsidRDefault="00743CD5" w:rsidP="005B7F77">
      <w:pPr>
        <w:pStyle w:val="PhotoCaption"/>
        <w:keepNext w:val="0"/>
        <w:rPr>
          <w:rStyle w:val="Strong"/>
        </w:rPr>
      </w:pPr>
      <w:r w:rsidRPr="00595E25">
        <w:t xml:space="preserve">SA – Data, data everywhere: Challenges, </w:t>
      </w:r>
      <w:proofErr w:type="gramStart"/>
      <w:r w:rsidRPr="00595E25">
        <w:t>lessons</w:t>
      </w:r>
      <w:proofErr w:type="gramEnd"/>
      <w:r w:rsidRPr="00595E25">
        <w:t xml:space="preserve"> and opportunities for regulators</w:t>
      </w:r>
      <w:r w:rsidRPr="00595E25">
        <w:rPr>
          <w:rStyle w:val="Strong"/>
        </w:rPr>
        <w:t xml:space="preserve"> (15 May 23)</w:t>
      </w:r>
    </w:p>
    <w:p w14:paraId="6C0E8045" w14:textId="299903B5" w:rsidR="005B7F77" w:rsidRPr="00595E25" w:rsidRDefault="005B7F77" w:rsidP="005B7F77">
      <w:pPr>
        <w:pStyle w:val="BodyTextLargeSpaceBefore"/>
        <w:keepNext/>
      </w:pPr>
      <w:r w:rsidRPr="00595E25">
        <w:rPr>
          <w:noProof/>
        </w:rPr>
        <w:drawing>
          <wp:inline distT="0" distB="0" distL="0" distR="0" wp14:anchorId="6E300FC4" wp14:editId="1E55435E">
            <wp:extent cx="2343912" cy="1584960"/>
            <wp:effectExtent l="0" t="0" r="0" b="0"/>
            <wp:docPr id="2137931122" name="Picture 20" descr="Event photo - refer to caption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31122" name="Picture 20" descr="Event photo - refer to caption below for detail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43912" cy="1584960"/>
                    </a:xfrm>
                    <a:prstGeom prst="rect">
                      <a:avLst/>
                    </a:prstGeom>
                  </pic:spPr>
                </pic:pic>
              </a:graphicData>
            </a:graphic>
          </wp:inline>
        </w:drawing>
      </w:r>
    </w:p>
    <w:p w14:paraId="50E0B017" w14:textId="4617CF72" w:rsidR="00743CD5" w:rsidRPr="00595E25" w:rsidRDefault="00743CD5" w:rsidP="005B7F77">
      <w:pPr>
        <w:pStyle w:val="PhotoCaption"/>
        <w:keepNext w:val="0"/>
        <w:rPr>
          <w:rStyle w:val="Strong"/>
        </w:rPr>
      </w:pPr>
      <w:r w:rsidRPr="00595E25">
        <w:t>VIC – Incentivising compliance: using behavioural insights to encourage and persuade</w:t>
      </w:r>
      <w:r w:rsidRPr="00595E25">
        <w:rPr>
          <w:rStyle w:val="Strong"/>
        </w:rPr>
        <w:t xml:space="preserve"> </w:t>
      </w:r>
      <w:r w:rsidR="00FC7CE9" w:rsidRPr="00595E25">
        <w:rPr>
          <w:rStyle w:val="Strong"/>
        </w:rPr>
        <w:br/>
      </w:r>
      <w:r w:rsidRPr="00595E25">
        <w:rPr>
          <w:rStyle w:val="Strong"/>
        </w:rPr>
        <w:t>(2 June 2023)</w:t>
      </w:r>
    </w:p>
    <w:p w14:paraId="56D03228" w14:textId="3D24B34F" w:rsidR="00743CD5" w:rsidRPr="00595E25" w:rsidRDefault="00743CD5" w:rsidP="005B7F77">
      <w:pPr>
        <w:pStyle w:val="BodyText12pt"/>
        <w:spacing w:before="600"/>
      </w:pPr>
      <w:r w:rsidRPr="00595E25">
        <w:t>Hear what participants</w:t>
      </w:r>
      <w:r w:rsidR="00E4339F" w:rsidRPr="00595E25">
        <w:t xml:space="preserve"> </w:t>
      </w:r>
      <w:r w:rsidRPr="00595E25">
        <w:t>have to say about</w:t>
      </w:r>
      <w:r w:rsidR="00E4339F" w:rsidRPr="00595E25">
        <w:t xml:space="preserve"> </w:t>
      </w:r>
      <w:r w:rsidRPr="00595E25">
        <w:rPr>
          <w:rStyle w:val="Strong"/>
        </w:rPr>
        <w:t>local events and webinars</w:t>
      </w:r>
      <w:r w:rsidRPr="00595E25">
        <w:t>:</w:t>
      </w:r>
    </w:p>
    <w:p w14:paraId="0C21042C" w14:textId="661810FA" w:rsidR="00743CD5" w:rsidRPr="00595E25" w:rsidRDefault="00D259A2" w:rsidP="00BC33F4">
      <w:pPr>
        <w:pStyle w:val="Quote"/>
      </w:pPr>
      <w:r w:rsidRPr="00595E25">
        <w:t>“</w:t>
      </w:r>
      <w:r w:rsidR="00743CD5" w:rsidRPr="00595E25">
        <w:t>Regulators in the</w:t>
      </w:r>
      <w:r w:rsidR="00E4339F" w:rsidRPr="00595E25">
        <w:t xml:space="preserve"> </w:t>
      </w:r>
      <w:r w:rsidR="00743CD5" w:rsidRPr="00595E25">
        <w:t>ACT love NRCoP because we get to network with each other and discuss regulatory theory</w:t>
      </w:r>
      <w:r w:rsidR="00E4339F" w:rsidRPr="00595E25">
        <w:t xml:space="preserve"> </w:t>
      </w:r>
      <w:r w:rsidR="00743CD5" w:rsidRPr="00595E25">
        <w:t xml:space="preserve">and practical solutions. We are proud ‘regulatory </w:t>
      </w:r>
      <w:proofErr w:type="gramStart"/>
      <w:r w:rsidR="00743CD5" w:rsidRPr="00595E25">
        <w:t>nerds</w:t>
      </w:r>
      <w:r w:rsidR="008A559C" w:rsidRPr="00595E25">
        <w:t>’</w:t>
      </w:r>
      <w:proofErr w:type="gramEnd"/>
      <w:r w:rsidR="00743CD5" w:rsidRPr="00595E25">
        <w:t>.”</w:t>
      </w:r>
    </w:p>
    <w:p w14:paraId="69A9C514" w14:textId="252ED922" w:rsidR="00743CD5" w:rsidRPr="00595E25" w:rsidRDefault="00743CD5" w:rsidP="008A559C">
      <w:pPr>
        <w:pStyle w:val="Quote-name"/>
      </w:pPr>
      <w:r w:rsidRPr="00595E25">
        <w:t>Derise Cubin,</w:t>
      </w:r>
      <w:r w:rsidR="00E4339F" w:rsidRPr="00595E25">
        <w:t xml:space="preserve"> </w:t>
      </w:r>
      <w:r w:rsidRPr="00595E25">
        <w:t>Executive Branch Manager</w:t>
      </w:r>
      <w:r w:rsidR="00CC3208">
        <w:t>,</w:t>
      </w:r>
      <w:r w:rsidRPr="00595E25">
        <w:t xml:space="preserve"> Licensing and Registration, Access Canberra</w:t>
      </w:r>
    </w:p>
    <w:p w14:paraId="262DB9A4" w14:textId="0BBC53C9" w:rsidR="00451DED" w:rsidRPr="00595E25" w:rsidRDefault="00E925B3" w:rsidP="00104FCE">
      <w:pPr>
        <w:pStyle w:val="Heading1"/>
      </w:pPr>
      <w:bookmarkStart w:id="7" w:name="_Toc149513882"/>
      <w:r w:rsidRPr="00595E25">
        <w:lastRenderedPageBreak/>
        <w:t>Inspire</w:t>
      </w:r>
      <w:bookmarkEnd w:id="7"/>
    </w:p>
    <w:p w14:paraId="3AE86BF7" w14:textId="3533F582" w:rsidR="004467C7" w:rsidRPr="00595E25" w:rsidRDefault="00BA7180" w:rsidP="004B26AC">
      <w:pPr>
        <w:pStyle w:val="BodyText12ptNavy"/>
      </w:pPr>
      <w:r w:rsidRPr="00595E25">
        <w:t xml:space="preserve">To inspire regulators that their work is intellectually, professionally and ethically worthwhile and the foundation for a rich and satisfying </w:t>
      </w:r>
      <w:proofErr w:type="gramStart"/>
      <w:r w:rsidRPr="00595E25">
        <w:t>career</w:t>
      </w:r>
      <w:proofErr w:type="gramEnd"/>
    </w:p>
    <w:p w14:paraId="1EF071D8" w14:textId="77777777" w:rsidR="004467C7" w:rsidRPr="00595E25" w:rsidRDefault="004467C7" w:rsidP="004467C7">
      <w:pPr>
        <w:pStyle w:val="BodyText"/>
      </w:pPr>
      <w:r w:rsidRPr="00595E25">
        <w:rPr>
          <w:noProof/>
        </w:rPr>
        <w:drawing>
          <wp:inline distT="0" distB="0" distL="0" distR="0" wp14:anchorId="094C3D98" wp14:editId="4CE3A6B1">
            <wp:extent cx="1270000" cy="1270000"/>
            <wp:effectExtent l="0" t="0" r="0" b="0"/>
            <wp:docPr id="13" name="Picture 13" descr=" ANZSOG's Outstanding Regulatory Practice infographic. The Inspire quadran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 ANZSOG's Outstanding Regulatory Practice infographic. The Inspire quadrant is highligh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inline>
        </w:drawing>
      </w:r>
    </w:p>
    <w:p w14:paraId="09ADDEF0" w14:textId="7E791032" w:rsidR="004D3748" w:rsidRPr="00595E25" w:rsidRDefault="004D3748" w:rsidP="00BA7180">
      <w:pPr>
        <w:pStyle w:val="BodyTextLargeSpaceBefore"/>
      </w:pPr>
      <w:r w:rsidRPr="00595E25">
        <w:t>Our webinar program continues</w:t>
      </w:r>
      <w:r w:rsidR="00E4339F" w:rsidRPr="00595E25">
        <w:t xml:space="preserve"> </w:t>
      </w:r>
      <w:r w:rsidRPr="00595E25">
        <w:t>to be popular with the regulatory community. We try to keep this fresh and as relevant as possible by asking our members for their main take-aways from each session and suggestions for future topics. The level of feedback is always extensive, demonstrating commitment to the community</w:t>
      </w:r>
      <w:r w:rsidR="00E4339F" w:rsidRPr="00595E25">
        <w:t xml:space="preserve"> </w:t>
      </w:r>
      <w:r w:rsidRPr="00595E25">
        <w:t>of practice, with a wide range</w:t>
      </w:r>
      <w:r w:rsidR="00E4339F" w:rsidRPr="00595E25">
        <w:t xml:space="preserve"> </w:t>
      </w:r>
      <w:r w:rsidRPr="00595E25">
        <w:t>of ideas for future events.</w:t>
      </w:r>
      <w:r w:rsidR="00E4339F" w:rsidRPr="00595E25">
        <w:t xml:space="preserve"> </w:t>
      </w:r>
      <w:r w:rsidRPr="00595E25">
        <w:t>The average evaluation is</w:t>
      </w:r>
      <w:r w:rsidR="00E4339F" w:rsidRPr="00595E25">
        <w:t xml:space="preserve"> </w:t>
      </w:r>
      <w:r w:rsidRPr="00595E25">
        <w:t>4.5 out of 5, with an all time</w:t>
      </w:r>
      <w:r w:rsidR="00E4339F" w:rsidRPr="00595E25">
        <w:t xml:space="preserve"> </w:t>
      </w:r>
      <w:r w:rsidRPr="00595E25">
        <w:t>high of 4.9 out of 5 being achieved for our webinar on AI earlier this year!</w:t>
      </w:r>
      <w:r w:rsidR="00BA7180" w:rsidRPr="00595E25">
        <w:t xml:space="preserve"> </w:t>
      </w:r>
      <w:r w:rsidRPr="00595E25">
        <w:t>As you can see from the</w:t>
      </w:r>
      <w:r w:rsidR="00E4339F" w:rsidRPr="00595E25">
        <w:t xml:space="preserve"> </w:t>
      </w:r>
      <w:r w:rsidRPr="00595E25">
        <w:t>full list of topics and speakers,</w:t>
      </w:r>
      <w:r w:rsidR="00E4339F" w:rsidRPr="00595E25">
        <w:t xml:space="preserve"> </w:t>
      </w:r>
      <w:r w:rsidRPr="00595E25">
        <w:t xml:space="preserve">we bring together practitioners and academics, organisational </w:t>
      </w:r>
      <w:proofErr w:type="gramStart"/>
      <w:r w:rsidRPr="00595E25">
        <w:t>leaders</w:t>
      </w:r>
      <w:proofErr w:type="gramEnd"/>
      <w:r w:rsidRPr="00595E25">
        <w:t xml:space="preserve"> and front-line regulatory officers to ensure topics explored are both thought-provoking and practical.</w:t>
      </w:r>
    </w:p>
    <w:p w14:paraId="00EEE0D6" w14:textId="18E001C2" w:rsidR="00451DED" w:rsidRPr="00595E25" w:rsidRDefault="00BA7180" w:rsidP="00BA7180">
      <w:pPr>
        <w:pStyle w:val="Caption"/>
      </w:pPr>
      <w:r w:rsidRPr="00595E25">
        <w:t xml:space="preserve">Table: </w:t>
      </w:r>
      <w:r w:rsidR="004D3748" w:rsidRPr="00595E25">
        <w:t>Engagement in the NRCoP National Hybrid and Webinar Program</w:t>
      </w:r>
    </w:p>
    <w:tbl>
      <w:tblPr>
        <w:tblStyle w:val="TableGrid"/>
        <w:tblW w:w="10206" w:type="dxa"/>
        <w:tblLayout w:type="fixed"/>
        <w:tblLook w:val="06A0" w:firstRow="1" w:lastRow="0" w:firstColumn="1" w:lastColumn="0" w:noHBand="1" w:noVBand="1"/>
      </w:tblPr>
      <w:tblGrid>
        <w:gridCol w:w="1985"/>
        <w:gridCol w:w="5102"/>
        <w:gridCol w:w="1701"/>
        <w:gridCol w:w="1418"/>
      </w:tblGrid>
      <w:tr w:rsidR="0005478A" w:rsidRPr="00595E25" w14:paraId="0BCEFE64" w14:textId="77777777" w:rsidTr="001B5C08">
        <w:trPr>
          <w:cnfStyle w:val="100000000000" w:firstRow="1" w:lastRow="0" w:firstColumn="0" w:lastColumn="0" w:oddVBand="0" w:evenVBand="0" w:oddHBand="0" w:evenHBand="0" w:firstRowFirstColumn="0" w:firstRowLastColumn="0" w:lastRowFirstColumn="0" w:lastRowLastColumn="0"/>
          <w:cantSplit/>
          <w:trHeight w:val="60"/>
          <w:tblHeader/>
        </w:trPr>
        <w:tc>
          <w:tcPr>
            <w:tcW w:w="1985" w:type="dxa"/>
            <w:shd w:val="clear" w:color="auto" w:fill="00828C"/>
          </w:tcPr>
          <w:p w14:paraId="3EEABDDD" w14:textId="77777777" w:rsidR="0005478A" w:rsidRPr="0079774C" w:rsidRDefault="0005478A" w:rsidP="001529C6">
            <w:pPr>
              <w:pStyle w:val="TableColumnHead"/>
            </w:pPr>
            <w:r w:rsidRPr="0079774C">
              <w:t>Month</w:t>
            </w:r>
          </w:p>
        </w:tc>
        <w:tc>
          <w:tcPr>
            <w:tcW w:w="5103" w:type="dxa"/>
            <w:shd w:val="clear" w:color="auto" w:fill="00828C"/>
          </w:tcPr>
          <w:p w14:paraId="4E82A013" w14:textId="6DF92125" w:rsidR="0005478A" w:rsidRPr="0079774C" w:rsidRDefault="0005478A" w:rsidP="001529C6">
            <w:pPr>
              <w:pStyle w:val="TableColumnHead"/>
            </w:pPr>
            <w:r w:rsidRPr="0079774C">
              <w:t>NRCoP Program of Events July 202</w:t>
            </w:r>
            <w:r w:rsidR="00BA7180" w:rsidRPr="0079774C">
              <w:t>2</w:t>
            </w:r>
            <w:r w:rsidRPr="0079774C">
              <w:t xml:space="preserve"> – June 202</w:t>
            </w:r>
            <w:r w:rsidR="00BA7180" w:rsidRPr="0079774C">
              <w:t>3</w:t>
            </w:r>
          </w:p>
        </w:tc>
        <w:tc>
          <w:tcPr>
            <w:tcW w:w="1701" w:type="dxa"/>
            <w:shd w:val="clear" w:color="auto" w:fill="00828C"/>
          </w:tcPr>
          <w:p w14:paraId="0443DC1D" w14:textId="77777777" w:rsidR="0005478A" w:rsidRPr="0079774C" w:rsidRDefault="0005478A" w:rsidP="00CC3208">
            <w:pPr>
              <w:pStyle w:val="TableColumnHead"/>
            </w:pPr>
            <w:r w:rsidRPr="0079774C">
              <w:t>Registrations for event</w:t>
            </w:r>
          </w:p>
        </w:tc>
        <w:tc>
          <w:tcPr>
            <w:tcW w:w="1418" w:type="dxa"/>
            <w:shd w:val="clear" w:color="auto" w:fill="00828C"/>
          </w:tcPr>
          <w:p w14:paraId="3A5FE488" w14:textId="77777777" w:rsidR="0005478A" w:rsidRPr="00595E25" w:rsidRDefault="0005478A" w:rsidP="00CC3208">
            <w:pPr>
              <w:pStyle w:val="TableColumnHead"/>
              <w:jc w:val="right"/>
              <w:rPr>
                <w:rFonts w:asciiTheme="minorHAnsi" w:hAnsiTheme="minorHAnsi" w:cstheme="minorHAnsi"/>
              </w:rPr>
            </w:pPr>
            <w:r w:rsidRPr="00595E25">
              <w:rPr>
                <w:rFonts w:asciiTheme="minorHAnsi" w:hAnsiTheme="minorHAnsi" w:cstheme="minorHAnsi"/>
              </w:rPr>
              <w:t>YouTube views</w:t>
            </w:r>
          </w:p>
        </w:tc>
      </w:tr>
      <w:tr w:rsidR="00DB670D" w:rsidRPr="00595E25" w14:paraId="45A56478" w14:textId="77777777" w:rsidTr="001B5C08">
        <w:trPr>
          <w:cantSplit/>
          <w:trHeight w:val="60"/>
        </w:trPr>
        <w:tc>
          <w:tcPr>
            <w:tcW w:w="1985" w:type="dxa"/>
          </w:tcPr>
          <w:p w14:paraId="22535AEE" w14:textId="3E1D3FDB" w:rsidR="00DB670D" w:rsidRPr="00595E25" w:rsidRDefault="00DB670D" w:rsidP="00DB670D">
            <w:pPr>
              <w:pStyle w:val="TableBold"/>
            </w:pPr>
            <w:r w:rsidRPr="00595E25">
              <w:t>July 2022</w:t>
            </w:r>
          </w:p>
        </w:tc>
        <w:tc>
          <w:tcPr>
            <w:tcW w:w="5103" w:type="dxa"/>
          </w:tcPr>
          <w:p w14:paraId="2391D27D" w14:textId="77777777" w:rsidR="00DB670D" w:rsidRPr="00595E25" w:rsidRDefault="00DB670D" w:rsidP="007E2928">
            <w:pPr>
              <w:pStyle w:val="TableBold"/>
            </w:pPr>
            <w:r w:rsidRPr="00595E25">
              <w:t xml:space="preserve">Telling their story once: How digital technology can support regulators to provide streamlined services to citizens and </w:t>
            </w:r>
            <w:proofErr w:type="gramStart"/>
            <w:r w:rsidRPr="00595E25">
              <w:t>businesses</w:t>
            </w:r>
            <w:proofErr w:type="gramEnd"/>
          </w:p>
          <w:p w14:paraId="72D42510" w14:textId="184B809D" w:rsidR="00DB670D" w:rsidRPr="00595E25" w:rsidRDefault="00DB670D" w:rsidP="00DB670D">
            <w:pPr>
              <w:pStyle w:val="TableText"/>
            </w:pPr>
            <w:r w:rsidRPr="00595E25">
              <w:t>Chris Ingham, Cassandra Meagher, Miriam Slattery &amp; Craig Lloyd</w:t>
            </w:r>
          </w:p>
        </w:tc>
        <w:tc>
          <w:tcPr>
            <w:tcW w:w="1701" w:type="dxa"/>
          </w:tcPr>
          <w:p w14:paraId="68B411BD" w14:textId="77777777" w:rsidR="00DB670D" w:rsidRPr="00595E25" w:rsidRDefault="00DB670D" w:rsidP="00CC3208">
            <w:pPr>
              <w:pStyle w:val="TableText"/>
            </w:pPr>
            <w:r w:rsidRPr="00595E25">
              <w:t>Online - 367</w:t>
            </w:r>
          </w:p>
          <w:p w14:paraId="4F9ED764" w14:textId="2C44DBE1" w:rsidR="00DB670D" w:rsidRPr="00595E25" w:rsidRDefault="00DB670D" w:rsidP="00CC3208">
            <w:pPr>
              <w:pStyle w:val="TableText"/>
              <w:rPr>
                <w:rFonts w:asciiTheme="minorHAnsi" w:hAnsiTheme="minorHAnsi" w:cstheme="minorHAnsi"/>
              </w:rPr>
            </w:pPr>
            <w:r w:rsidRPr="00595E25">
              <w:t>Live - 12</w:t>
            </w:r>
          </w:p>
        </w:tc>
        <w:tc>
          <w:tcPr>
            <w:tcW w:w="1418" w:type="dxa"/>
          </w:tcPr>
          <w:p w14:paraId="1BB9E57B" w14:textId="7EFDBBF9" w:rsidR="00DB670D" w:rsidRPr="00595E25" w:rsidRDefault="00DB670D" w:rsidP="00CC3208">
            <w:pPr>
              <w:pStyle w:val="TableText"/>
              <w:jc w:val="right"/>
              <w:rPr>
                <w:rFonts w:asciiTheme="minorHAnsi" w:hAnsiTheme="minorHAnsi" w:cstheme="minorHAnsi"/>
              </w:rPr>
            </w:pPr>
            <w:r w:rsidRPr="00595E25">
              <w:t>235</w:t>
            </w:r>
          </w:p>
        </w:tc>
      </w:tr>
      <w:tr w:rsidR="00DB670D" w:rsidRPr="00595E25" w14:paraId="35E30D88" w14:textId="77777777" w:rsidTr="001B5C08">
        <w:trPr>
          <w:cantSplit/>
          <w:trHeight w:val="60"/>
        </w:trPr>
        <w:tc>
          <w:tcPr>
            <w:tcW w:w="1985" w:type="dxa"/>
          </w:tcPr>
          <w:p w14:paraId="181BC319" w14:textId="4C72846A" w:rsidR="00DB670D" w:rsidRPr="00595E25" w:rsidRDefault="00DB670D" w:rsidP="00DB670D">
            <w:pPr>
              <w:pStyle w:val="TableBold"/>
            </w:pPr>
            <w:r w:rsidRPr="00595E25">
              <w:t>August 2022</w:t>
            </w:r>
          </w:p>
        </w:tc>
        <w:tc>
          <w:tcPr>
            <w:tcW w:w="5103" w:type="dxa"/>
          </w:tcPr>
          <w:p w14:paraId="6F457EB9" w14:textId="77777777" w:rsidR="00DB670D" w:rsidRPr="00595E25" w:rsidRDefault="00DB670D" w:rsidP="007E2928">
            <w:pPr>
              <w:pStyle w:val="TableBold"/>
            </w:pPr>
            <w:r w:rsidRPr="00595E25">
              <w:t>What is culturally responsive regulation? And how do we work with our Aboriginal and Torres Strait Islander partners to achieve it?</w:t>
            </w:r>
          </w:p>
          <w:p w14:paraId="7C184D4D" w14:textId="5F19790B" w:rsidR="00DB670D" w:rsidRPr="00595E25" w:rsidRDefault="00DB670D" w:rsidP="00DB670D">
            <w:pPr>
              <w:pStyle w:val="TableText"/>
            </w:pPr>
            <w:r w:rsidRPr="00595E25">
              <w:t>David MacLennan, Jacqueline McGowan-Jones, Richard Weston, &amp; Dr Josephine Bourne</w:t>
            </w:r>
          </w:p>
        </w:tc>
        <w:tc>
          <w:tcPr>
            <w:tcW w:w="1701" w:type="dxa"/>
          </w:tcPr>
          <w:p w14:paraId="4B5A7E28" w14:textId="4C743E69" w:rsidR="00DB670D" w:rsidRPr="00595E25" w:rsidRDefault="00DB670D" w:rsidP="00CC3208">
            <w:pPr>
              <w:pStyle w:val="TableText"/>
              <w:rPr>
                <w:rFonts w:asciiTheme="minorHAnsi" w:hAnsiTheme="minorHAnsi" w:cstheme="minorHAnsi"/>
              </w:rPr>
            </w:pPr>
            <w:r w:rsidRPr="00595E25">
              <w:t>Online - 508</w:t>
            </w:r>
          </w:p>
        </w:tc>
        <w:tc>
          <w:tcPr>
            <w:tcW w:w="1418" w:type="dxa"/>
          </w:tcPr>
          <w:p w14:paraId="69A68FAF" w14:textId="4DBD6438" w:rsidR="00DB670D" w:rsidRPr="00595E25" w:rsidRDefault="00DB670D" w:rsidP="00CC3208">
            <w:pPr>
              <w:pStyle w:val="TableText"/>
              <w:jc w:val="right"/>
              <w:rPr>
                <w:rFonts w:asciiTheme="minorHAnsi" w:hAnsiTheme="minorHAnsi" w:cstheme="minorHAnsi"/>
              </w:rPr>
            </w:pPr>
            <w:r w:rsidRPr="00595E25">
              <w:t>309</w:t>
            </w:r>
          </w:p>
        </w:tc>
      </w:tr>
      <w:tr w:rsidR="00DB670D" w:rsidRPr="00595E25" w14:paraId="20BAC491" w14:textId="77777777" w:rsidTr="001B5C08">
        <w:trPr>
          <w:cantSplit/>
          <w:trHeight w:val="60"/>
        </w:trPr>
        <w:tc>
          <w:tcPr>
            <w:tcW w:w="1985" w:type="dxa"/>
          </w:tcPr>
          <w:p w14:paraId="774537EA" w14:textId="601CF129" w:rsidR="00DB670D" w:rsidRPr="00595E25" w:rsidRDefault="00DB670D" w:rsidP="00DB670D">
            <w:pPr>
              <w:pStyle w:val="TableBold"/>
            </w:pPr>
            <w:r w:rsidRPr="00595E25">
              <w:t>September 2022</w:t>
            </w:r>
          </w:p>
        </w:tc>
        <w:tc>
          <w:tcPr>
            <w:tcW w:w="5103" w:type="dxa"/>
          </w:tcPr>
          <w:p w14:paraId="3097E09E" w14:textId="77777777" w:rsidR="00DB670D" w:rsidRPr="00595E25" w:rsidRDefault="00DB670D" w:rsidP="00DB670D">
            <w:pPr>
              <w:pStyle w:val="TableBold"/>
            </w:pPr>
            <w:r w:rsidRPr="00595E25">
              <w:t xml:space="preserve">Solving problems, supporting staff! Building an </w:t>
            </w:r>
            <w:proofErr w:type="gramStart"/>
            <w:r w:rsidRPr="00595E25">
              <w:t>effective complaints</w:t>
            </w:r>
            <w:proofErr w:type="gramEnd"/>
            <w:r w:rsidRPr="00595E25">
              <w:t xml:space="preserve"> handling culture</w:t>
            </w:r>
          </w:p>
          <w:p w14:paraId="357F1521" w14:textId="581B7658" w:rsidR="00DB670D" w:rsidRPr="00595E25" w:rsidRDefault="00DB670D" w:rsidP="007E2928">
            <w:pPr>
              <w:pStyle w:val="TableText"/>
            </w:pPr>
            <w:r w:rsidRPr="00595E25">
              <w:t>Liz Tydd, Nicole Lawless, Fiona Brown &amp; Matt Press</w:t>
            </w:r>
          </w:p>
        </w:tc>
        <w:tc>
          <w:tcPr>
            <w:tcW w:w="1701" w:type="dxa"/>
          </w:tcPr>
          <w:p w14:paraId="4746ABE6" w14:textId="77777777" w:rsidR="00DB670D" w:rsidRPr="00595E25" w:rsidRDefault="00DB670D" w:rsidP="00CC3208">
            <w:pPr>
              <w:pStyle w:val="TableText"/>
            </w:pPr>
            <w:r w:rsidRPr="00595E25">
              <w:t>Online - 408</w:t>
            </w:r>
          </w:p>
          <w:p w14:paraId="675A560C" w14:textId="4D90CE49" w:rsidR="00DB670D" w:rsidRPr="00595E25" w:rsidRDefault="00DB670D" w:rsidP="00CC3208">
            <w:pPr>
              <w:pStyle w:val="TableText"/>
            </w:pPr>
            <w:r w:rsidRPr="00595E25">
              <w:t>Live - 10</w:t>
            </w:r>
          </w:p>
        </w:tc>
        <w:tc>
          <w:tcPr>
            <w:tcW w:w="1418" w:type="dxa"/>
          </w:tcPr>
          <w:p w14:paraId="0FA3FA01" w14:textId="69A88B6E" w:rsidR="00DB670D" w:rsidRPr="00595E25" w:rsidRDefault="00DB670D" w:rsidP="00CC3208">
            <w:pPr>
              <w:pStyle w:val="TableText"/>
              <w:jc w:val="right"/>
            </w:pPr>
            <w:r w:rsidRPr="00595E25">
              <w:t>204</w:t>
            </w:r>
          </w:p>
        </w:tc>
      </w:tr>
      <w:tr w:rsidR="00DB670D" w:rsidRPr="00595E25" w14:paraId="4964E36F" w14:textId="77777777" w:rsidTr="001B5C08">
        <w:trPr>
          <w:cantSplit/>
          <w:trHeight w:val="60"/>
        </w:trPr>
        <w:tc>
          <w:tcPr>
            <w:tcW w:w="1985" w:type="dxa"/>
          </w:tcPr>
          <w:p w14:paraId="77532E2C" w14:textId="58EF27F3" w:rsidR="00DB670D" w:rsidRPr="00595E25" w:rsidRDefault="00DB670D" w:rsidP="00DB670D">
            <w:pPr>
              <w:pStyle w:val="TableBold"/>
            </w:pPr>
            <w:r w:rsidRPr="00595E25">
              <w:t>October 2022</w:t>
            </w:r>
          </w:p>
        </w:tc>
        <w:tc>
          <w:tcPr>
            <w:tcW w:w="5103" w:type="dxa"/>
          </w:tcPr>
          <w:p w14:paraId="37AC1445" w14:textId="77777777" w:rsidR="00DB670D" w:rsidRPr="00595E25" w:rsidRDefault="00DB670D" w:rsidP="00DB670D">
            <w:pPr>
              <w:pStyle w:val="TableBold"/>
            </w:pPr>
            <w:r w:rsidRPr="00595E25">
              <w:t xml:space="preserve">Guilty Corporate Minds: old and new approaches to regulating corporate (mis) </w:t>
            </w:r>
            <w:proofErr w:type="gramStart"/>
            <w:r w:rsidRPr="00595E25">
              <w:t>conduct</w:t>
            </w:r>
            <w:proofErr w:type="gramEnd"/>
          </w:p>
          <w:p w14:paraId="4D1F3336" w14:textId="1A7E29D3" w:rsidR="00DB670D" w:rsidRPr="00595E25" w:rsidRDefault="00DB670D" w:rsidP="007E2928">
            <w:pPr>
              <w:pStyle w:val="TableText"/>
            </w:pPr>
            <w:r w:rsidRPr="00595E25">
              <w:t xml:space="preserve">Rowena Park, Dr Elise Bant FAAL </w:t>
            </w:r>
            <w:r w:rsidR="00FC7CE9" w:rsidRPr="00595E25">
              <w:br/>
            </w:r>
            <w:r w:rsidRPr="00595E25">
              <w:t>and Justice Ray Finkelstein AO KC</w:t>
            </w:r>
          </w:p>
        </w:tc>
        <w:tc>
          <w:tcPr>
            <w:tcW w:w="1701" w:type="dxa"/>
          </w:tcPr>
          <w:p w14:paraId="40FC87BE" w14:textId="6C1183DA" w:rsidR="00DB670D" w:rsidRPr="00595E25" w:rsidRDefault="00DB670D" w:rsidP="00CC3208">
            <w:pPr>
              <w:pStyle w:val="TableText"/>
            </w:pPr>
            <w:r w:rsidRPr="00595E25">
              <w:t>Online - 319</w:t>
            </w:r>
          </w:p>
        </w:tc>
        <w:tc>
          <w:tcPr>
            <w:tcW w:w="1418" w:type="dxa"/>
          </w:tcPr>
          <w:p w14:paraId="32F057CB" w14:textId="76FC3D14" w:rsidR="00DB670D" w:rsidRPr="00595E25" w:rsidRDefault="00DB670D" w:rsidP="00CC3208">
            <w:pPr>
              <w:pStyle w:val="TableText"/>
              <w:jc w:val="right"/>
            </w:pPr>
            <w:r w:rsidRPr="00595E25">
              <w:t>147</w:t>
            </w:r>
          </w:p>
        </w:tc>
      </w:tr>
      <w:tr w:rsidR="00DB670D" w:rsidRPr="00595E25" w14:paraId="48664799" w14:textId="77777777" w:rsidTr="001B5C08">
        <w:trPr>
          <w:cantSplit/>
          <w:trHeight w:val="60"/>
        </w:trPr>
        <w:tc>
          <w:tcPr>
            <w:tcW w:w="1985" w:type="dxa"/>
          </w:tcPr>
          <w:p w14:paraId="1D3D9140" w14:textId="424AE019" w:rsidR="00DB670D" w:rsidRPr="00595E25" w:rsidRDefault="00DB670D" w:rsidP="00DB670D">
            <w:pPr>
              <w:pStyle w:val="TableBold"/>
            </w:pPr>
            <w:r w:rsidRPr="00595E25">
              <w:lastRenderedPageBreak/>
              <w:t>November 2022</w:t>
            </w:r>
          </w:p>
        </w:tc>
        <w:tc>
          <w:tcPr>
            <w:tcW w:w="5103" w:type="dxa"/>
          </w:tcPr>
          <w:p w14:paraId="11C6AC82" w14:textId="7A15537F" w:rsidR="00DB670D" w:rsidRPr="00595E25" w:rsidRDefault="00DB670D" w:rsidP="00DB670D">
            <w:pPr>
              <w:pStyle w:val="TableBold"/>
            </w:pPr>
            <w:r w:rsidRPr="00595E25">
              <w:t xml:space="preserve">Having your way vs getting your say? </w:t>
            </w:r>
            <w:r w:rsidR="00FC7CE9" w:rsidRPr="00595E25">
              <w:br/>
            </w:r>
            <w:r w:rsidRPr="00595E25">
              <w:t>Why good regulatory comms matters</w:t>
            </w:r>
          </w:p>
          <w:p w14:paraId="5DFA1745" w14:textId="176E35DE" w:rsidR="00DB670D" w:rsidRPr="00595E25" w:rsidRDefault="00DB670D" w:rsidP="00DB670D">
            <w:pPr>
              <w:pStyle w:val="TableText"/>
            </w:pPr>
            <w:r w:rsidRPr="00595E25">
              <w:t>Victoria Thomson, Jarrod Cowley-Grimmond, Jane</w:t>
            </w:r>
            <w:r w:rsidR="00FC7CE9" w:rsidRPr="00595E25">
              <w:t> </w:t>
            </w:r>
            <w:r w:rsidRPr="00595E25">
              <w:t>Reid</w:t>
            </w:r>
          </w:p>
        </w:tc>
        <w:tc>
          <w:tcPr>
            <w:tcW w:w="1701" w:type="dxa"/>
          </w:tcPr>
          <w:p w14:paraId="31975938" w14:textId="77777777" w:rsidR="00DB670D" w:rsidRPr="00595E25" w:rsidRDefault="00DB670D" w:rsidP="00CC3208">
            <w:pPr>
              <w:pStyle w:val="TableText"/>
            </w:pPr>
            <w:r w:rsidRPr="00595E25">
              <w:t>Online - 542</w:t>
            </w:r>
          </w:p>
          <w:p w14:paraId="5E5B95CB" w14:textId="0DD4A3AA" w:rsidR="00DB670D" w:rsidRPr="00595E25" w:rsidRDefault="00DB670D" w:rsidP="00CC3208">
            <w:pPr>
              <w:pStyle w:val="TableText"/>
              <w:rPr>
                <w:rFonts w:asciiTheme="minorHAnsi" w:hAnsiTheme="minorHAnsi" w:cstheme="minorHAnsi"/>
              </w:rPr>
            </w:pPr>
            <w:r w:rsidRPr="00595E25">
              <w:t>Live - 68</w:t>
            </w:r>
          </w:p>
        </w:tc>
        <w:tc>
          <w:tcPr>
            <w:tcW w:w="1418" w:type="dxa"/>
          </w:tcPr>
          <w:p w14:paraId="7A8E83E1" w14:textId="62DB4F09" w:rsidR="00DB670D" w:rsidRPr="00595E25" w:rsidRDefault="00DB670D" w:rsidP="00CC3208">
            <w:pPr>
              <w:pStyle w:val="TableText"/>
              <w:jc w:val="right"/>
              <w:rPr>
                <w:rFonts w:asciiTheme="minorHAnsi" w:hAnsiTheme="minorHAnsi" w:cstheme="minorHAnsi"/>
              </w:rPr>
            </w:pPr>
            <w:r w:rsidRPr="00595E25">
              <w:t>224</w:t>
            </w:r>
          </w:p>
        </w:tc>
      </w:tr>
      <w:tr w:rsidR="00DB670D" w:rsidRPr="00595E25" w14:paraId="6745978F" w14:textId="77777777" w:rsidTr="001B5C08">
        <w:trPr>
          <w:cantSplit/>
          <w:trHeight w:val="60"/>
        </w:trPr>
        <w:tc>
          <w:tcPr>
            <w:tcW w:w="1985" w:type="dxa"/>
          </w:tcPr>
          <w:p w14:paraId="2E5540A8" w14:textId="38DA3FDD" w:rsidR="00DB670D" w:rsidRPr="00595E25" w:rsidRDefault="00DB670D" w:rsidP="00DB670D">
            <w:pPr>
              <w:pStyle w:val="TableBold"/>
            </w:pPr>
            <w:r w:rsidRPr="00595E25">
              <w:t>December 2022</w:t>
            </w:r>
          </w:p>
        </w:tc>
        <w:tc>
          <w:tcPr>
            <w:tcW w:w="5103" w:type="dxa"/>
          </w:tcPr>
          <w:p w14:paraId="2D07BE0F" w14:textId="77777777" w:rsidR="00DB670D" w:rsidRPr="00595E25" w:rsidRDefault="00DB670D" w:rsidP="00DB670D">
            <w:pPr>
              <w:pStyle w:val="TableBold"/>
            </w:pPr>
            <w:r w:rsidRPr="00595E25">
              <w:t xml:space="preserve">COVID-19: Legitimacy, </w:t>
            </w:r>
            <w:proofErr w:type="gramStart"/>
            <w:r w:rsidRPr="00595E25">
              <w:t>Trust</w:t>
            </w:r>
            <w:proofErr w:type="gramEnd"/>
            <w:r w:rsidRPr="00595E25">
              <w:t xml:space="preserve"> and Compliance</w:t>
            </w:r>
          </w:p>
          <w:p w14:paraId="179E418E" w14:textId="156BFA28" w:rsidR="00DB670D" w:rsidRPr="00595E25" w:rsidRDefault="00DB670D" w:rsidP="00DB670D">
            <w:pPr>
              <w:pStyle w:val="TableText"/>
            </w:pPr>
            <w:r w:rsidRPr="00595E25">
              <w:t xml:space="preserve">David MacLennan, Dr Andy Robertson, </w:t>
            </w:r>
            <w:r w:rsidR="00CC3208">
              <w:br/>
            </w:r>
            <w:r w:rsidRPr="00595E25">
              <w:t>Dr Kerryn Coleman, Professor Tarun Weeramanthri</w:t>
            </w:r>
          </w:p>
        </w:tc>
        <w:tc>
          <w:tcPr>
            <w:tcW w:w="1701" w:type="dxa"/>
          </w:tcPr>
          <w:p w14:paraId="7D659C70" w14:textId="77777777" w:rsidR="00DB670D" w:rsidRPr="00595E25" w:rsidRDefault="00DB670D" w:rsidP="00CC3208">
            <w:pPr>
              <w:pStyle w:val="TableText"/>
            </w:pPr>
            <w:r w:rsidRPr="00595E25">
              <w:t>Online - 195</w:t>
            </w:r>
          </w:p>
          <w:p w14:paraId="2D4593DE" w14:textId="1D1302F8" w:rsidR="00DB670D" w:rsidRPr="00595E25" w:rsidRDefault="00DB670D" w:rsidP="00CC3208">
            <w:pPr>
              <w:pStyle w:val="TableText"/>
              <w:rPr>
                <w:rFonts w:asciiTheme="minorHAnsi" w:hAnsiTheme="minorHAnsi" w:cstheme="minorHAnsi"/>
              </w:rPr>
            </w:pPr>
            <w:r w:rsidRPr="00595E25">
              <w:t>Live - 26</w:t>
            </w:r>
          </w:p>
        </w:tc>
        <w:tc>
          <w:tcPr>
            <w:tcW w:w="1418" w:type="dxa"/>
          </w:tcPr>
          <w:p w14:paraId="614676BA" w14:textId="5E767A70" w:rsidR="00DB670D" w:rsidRPr="00595E25" w:rsidRDefault="00DB670D" w:rsidP="00CC3208">
            <w:pPr>
              <w:pStyle w:val="TableText"/>
              <w:jc w:val="right"/>
              <w:rPr>
                <w:rFonts w:asciiTheme="minorHAnsi" w:hAnsiTheme="minorHAnsi" w:cstheme="minorHAnsi"/>
              </w:rPr>
            </w:pPr>
            <w:r w:rsidRPr="00595E25">
              <w:t>113</w:t>
            </w:r>
          </w:p>
        </w:tc>
      </w:tr>
      <w:tr w:rsidR="00DB670D" w:rsidRPr="00595E25" w14:paraId="245B4455" w14:textId="77777777" w:rsidTr="001B5C08">
        <w:trPr>
          <w:cantSplit/>
          <w:trHeight w:val="60"/>
        </w:trPr>
        <w:tc>
          <w:tcPr>
            <w:tcW w:w="1985" w:type="dxa"/>
          </w:tcPr>
          <w:p w14:paraId="256B2CEB" w14:textId="122EDB7D" w:rsidR="00DB670D" w:rsidRPr="00595E25" w:rsidRDefault="00DB670D" w:rsidP="00DB670D">
            <w:pPr>
              <w:pStyle w:val="TableBold"/>
            </w:pPr>
            <w:r w:rsidRPr="00595E25">
              <w:t>February 2023</w:t>
            </w:r>
          </w:p>
        </w:tc>
        <w:tc>
          <w:tcPr>
            <w:tcW w:w="5103" w:type="dxa"/>
          </w:tcPr>
          <w:p w14:paraId="3B4E3B7A" w14:textId="77777777" w:rsidR="00DB670D" w:rsidRPr="00595E25" w:rsidRDefault="00DB670D" w:rsidP="00DB670D">
            <w:pPr>
              <w:pStyle w:val="TableBold"/>
            </w:pPr>
            <w:r w:rsidRPr="00595E25">
              <w:t xml:space="preserve">Indigenous knowledge, partnerships and shared decision making: Culturally responsive regulation in </w:t>
            </w:r>
            <w:proofErr w:type="gramStart"/>
            <w:r w:rsidRPr="00595E25">
              <w:t>action</w:t>
            </w:r>
            <w:proofErr w:type="gramEnd"/>
          </w:p>
          <w:p w14:paraId="1BA6F217" w14:textId="0358C77F" w:rsidR="00DB670D" w:rsidRPr="00595E25" w:rsidRDefault="00DB670D" w:rsidP="00DB670D">
            <w:pPr>
              <w:pStyle w:val="TableText"/>
            </w:pPr>
            <w:r w:rsidRPr="00595E25">
              <w:t>Lil Anderson, Ursula Raymond, Liz Costello, Dr</w:t>
            </w:r>
            <w:r w:rsidR="00FC7CE9" w:rsidRPr="00595E25">
              <w:t> </w:t>
            </w:r>
            <w:r w:rsidRPr="00595E25">
              <w:t>Amanda Moffatt, Renee Henry, Ed Swann, Katrina</w:t>
            </w:r>
            <w:r w:rsidR="00FC7CE9" w:rsidRPr="00595E25">
              <w:t> </w:t>
            </w:r>
            <w:r w:rsidRPr="00595E25">
              <w:t>Sanderson</w:t>
            </w:r>
          </w:p>
        </w:tc>
        <w:tc>
          <w:tcPr>
            <w:tcW w:w="1701" w:type="dxa"/>
          </w:tcPr>
          <w:p w14:paraId="689DE3C4" w14:textId="77777777" w:rsidR="00DB670D" w:rsidRPr="00595E25" w:rsidRDefault="00DB670D" w:rsidP="00CC3208">
            <w:pPr>
              <w:pStyle w:val="TableText"/>
            </w:pPr>
            <w:r w:rsidRPr="00595E25">
              <w:t>Online - 829</w:t>
            </w:r>
          </w:p>
          <w:p w14:paraId="6EA2111A" w14:textId="434C7E81" w:rsidR="00DB670D" w:rsidRPr="00595E25" w:rsidRDefault="00DB670D" w:rsidP="00CC3208">
            <w:pPr>
              <w:pStyle w:val="TableText"/>
              <w:rPr>
                <w:rFonts w:asciiTheme="minorHAnsi" w:hAnsiTheme="minorHAnsi" w:cstheme="minorHAnsi"/>
              </w:rPr>
            </w:pPr>
            <w:r w:rsidRPr="00595E25">
              <w:t>Live - 77</w:t>
            </w:r>
          </w:p>
        </w:tc>
        <w:tc>
          <w:tcPr>
            <w:tcW w:w="1418" w:type="dxa"/>
          </w:tcPr>
          <w:p w14:paraId="5A770DDA" w14:textId="5797E660" w:rsidR="00DB670D" w:rsidRPr="00595E25" w:rsidRDefault="00DB670D" w:rsidP="00CC3208">
            <w:pPr>
              <w:pStyle w:val="TableText"/>
              <w:jc w:val="right"/>
              <w:rPr>
                <w:rFonts w:asciiTheme="minorHAnsi" w:hAnsiTheme="minorHAnsi" w:cstheme="minorHAnsi"/>
              </w:rPr>
            </w:pPr>
            <w:r w:rsidRPr="00595E25">
              <w:t>237</w:t>
            </w:r>
          </w:p>
        </w:tc>
      </w:tr>
      <w:tr w:rsidR="00DB670D" w:rsidRPr="00595E25" w14:paraId="1863E661" w14:textId="77777777" w:rsidTr="001B5C08">
        <w:trPr>
          <w:cantSplit/>
          <w:trHeight w:val="60"/>
        </w:trPr>
        <w:tc>
          <w:tcPr>
            <w:tcW w:w="1985" w:type="dxa"/>
          </w:tcPr>
          <w:p w14:paraId="3C0EF38E" w14:textId="3A4992D8" w:rsidR="00DB670D" w:rsidRPr="00595E25" w:rsidRDefault="00DB670D" w:rsidP="00DB670D">
            <w:pPr>
              <w:pStyle w:val="TableBold"/>
            </w:pPr>
            <w:r w:rsidRPr="00595E25">
              <w:t>March 2023</w:t>
            </w:r>
          </w:p>
        </w:tc>
        <w:tc>
          <w:tcPr>
            <w:tcW w:w="5103" w:type="dxa"/>
          </w:tcPr>
          <w:p w14:paraId="53A516E9" w14:textId="58E6A0A4" w:rsidR="00DB670D" w:rsidRPr="00595E25" w:rsidRDefault="00DB670D" w:rsidP="0079774C">
            <w:pPr>
              <w:pStyle w:val="TableBold"/>
            </w:pPr>
            <w:r w:rsidRPr="00595E25">
              <w:t>Are We Ok? Co-design and the regulation of</w:t>
            </w:r>
            <w:r w:rsidR="0079774C" w:rsidRPr="0079774C">
              <w:rPr>
                <w:bCs/>
              </w:rPr>
              <w:t> </w:t>
            </w:r>
            <w:r w:rsidRPr="00595E25">
              <w:t>psycho-social hazards</w:t>
            </w:r>
          </w:p>
          <w:p w14:paraId="24A253F9" w14:textId="4DBC6159" w:rsidR="00DB670D" w:rsidRPr="00595E25" w:rsidRDefault="00DB670D" w:rsidP="00DB670D">
            <w:pPr>
              <w:pStyle w:val="TableText"/>
            </w:pPr>
            <w:r w:rsidRPr="00595E25">
              <w:t>Grant Pink, Jacqueline Agius, Frances Crimmins, Sian</w:t>
            </w:r>
            <w:r w:rsidR="00FC7CE9" w:rsidRPr="00595E25">
              <w:t> </w:t>
            </w:r>
            <w:r w:rsidRPr="00595E25">
              <w:t xml:space="preserve">Leathem, Tracey Harkness </w:t>
            </w:r>
          </w:p>
        </w:tc>
        <w:tc>
          <w:tcPr>
            <w:tcW w:w="1701" w:type="dxa"/>
          </w:tcPr>
          <w:p w14:paraId="0D3F6043" w14:textId="77777777" w:rsidR="00DB670D" w:rsidRPr="00595E25" w:rsidRDefault="00DB670D" w:rsidP="00CC3208">
            <w:pPr>
              <w:pStyle w:val="TableText"/>
            </w:pPr>
            <w:r w:rsidRPr="00595E25">
              <w:t>Online - 368</w:t>
            </w:r>
          </w:p>
          <w:p w14:paraId="027C3294" w14:textId="7F6CD549" w:rsidR="00DB670D" w:rsidRPr="00595E25" w:rsidRDefault="00DB670D" w:rsidP="00CC3208">
            <w:pPr>
              <w:pStyle w:val="TableText"/>
              <w:rPr>
                <w:rFonts w:asciiTheme="minorHAnsi" w:hAnsiTheme="minorHAnsi" w:cstheme="minorHAnsi"/>
              </w:rPr>
            </w:pPr>
            <w:r w:rsidRPr="00595E25">
              <w:t>Live - 58</w:t>
            </w:r>
          </w:p>
        </w:tc>
        <w:tc>
          <w:tcPr>
            <w:tcW w:w="1418" w:type="dxa"/>
          </w:tcPr>
          <w:p w14:paraId="71AD174D" w14:textId="2EF0FF3B" w:rsidR="00DB670D" w:rsidRPr="00595E25" w:rsidRDefault="00DB670D" w:rsidP="00CC3208">
            <w:pPr>
              <w:pStyle w:val="TableText"/>
              <w:jc w:val="right"/>
              <w:rPr>
                <w:rFonts w:asciiTheme="minorHAnsi" w:hAnsiTheme="minorHAnsi" w:cstheme="minorHAnsi"/>
              </w:rPr>
            </w:pPr>
            <w:r w:rsidRPr="00595E25">
              <w:t>111</w:t>
            </w:r>
          </w:p>
        </w:tc>
      </w:tr>
      <w:tr w:rsidR="00DB670D" w:rsidRPr="00595E25" w14:paraId="268836D4" w14:textId="77777777" w:rsidTr="001B5C08">
        <w:trPr>
          <w:cantSplit/>
          <w:trHeight w:val="60"/>
        </w:trPr>
        <w:tc>
          <w:tcPr>
            <w:tcW w:w="1985" w:type="dxa"/>
          </w:tcPr>
          <w:p w14:paraId="1FB17CAC" w14:textId="6D2706FA" w:rsidR="00DB670D" w:rsidRPr="00595E25" w:rsidRDefault="00DB670D" w:rsidP="00DB670D">
            <w:pPr>
              <w:pStyle w:val="TableBold"/>
            </w:pPr>
            <w:r w:rsidRPr="00595E25">
              <w:t>April 2023</w:t>
            </w:r>
          </w:p>
        </w:tc>
        <w:tc>
          <w:tcPr>
            <w:tcW w:w="5103" w:type="dxa"/>
          </w:tcPr>
          <w:p w14:paraId="23476ACA" w14:textId="52E87AE5" w:rsidR="00DB670D" w:rsidRPr="00595E25" w:rsidRDefault="00DB670D" w:rsidP="00DB670D">
            <w:pPr>
              <w:pStyle w:val="TableBold"/>
            </w:pPr>
            <w:r w:rsidRPr="00595E25">
              <w:t>AI and ChatGPT: The latest fad, a useful tool, or</w:t>
            </w:r>
            <w:r w:rsidR="00FC7CE9" w:rsidRPr="00595E25">
              <w:t> </w:t>
            </w:r>
            <w:r w:rsidRPr="00595E25">
              <w:t>something more nefarious?</w:t>
            </w:r>
          </w:p>
          <w:p w14:paraId="770896BE" w14:textId="535C9EDD" w:rsidR="00DB670D" w:rsidRPr="00595E25" w:rsidRDefault="00DB670D" w:rsidP="00DB670D">
            <w:pPr>
              <w:pStyle w:val="TableText"/>
            </w:pPr>
            <w:r w:rsidRPr="00595E25">
              <w:t>Simon Corden, Dr Steven Lockey, Dr Caitlin Curtis</w:t>
            </w:r>
          </w:p>
        </w:tc>
        <w:tc>
          <w:tcPr>
            <w:tcW w:w="1701" w:type="dxa"/>
          </w:tcPr>
          <w:p w14:paraId="1F8BE313" w14:textId="6F4719A1" w:rsidR="00DB670D" w:rsidRPr="00595E25" w:rsidRDefault="00DB670D" w:rsidP="00CC3208">
            <w:pPr>
              <w:pStyle w:val="TableText"/>
              <w:rPr>
                <w:rFonts w:asciiTheme="minorHAnsi" w:hAnsiTheme="minorHAnsi" w:cstheme="minorHAnsi"/>
              </w:rPr>
            </w:pPr>
            <w:r w:rsidRPr="00595E25">
              <w:t>Online - 508</w:t>
            </w:r>
          </w:p>
        </w:tc>
        <w:tc>
          <w:tcPr>
            <w:tcW w:w="1418" w:type="dxa"/>
          </w:tcPr>
          <w:p w14:paraId="54930088" w14:textId="7A19822C" w:rsidR="00DB670D" w:rsidRPr="00595E25" w:rsidRDefault="00DB670D" w:rsidP="00CC3208">
            <w:pPr>
              <w:pStyle w:val="TableText"/>
              <w:jc w:val="right"/>
              <w:rPr>
                <w:rFonts w:asciiTheme="minorHAnsi" w:hAnsiTheme="minorHAnsi" w:cstheme="minorHAnsi"/>
              </w:rPr>
            </w:pPr>
            <w:r w:rsidRPr="00595E25">
              <w:t>276</w:t>
            </w:r>
          </w:p>
        </w:tc>
      </w:tr>
      <w:tr w:rsidR="00DB670D" w:rsidRPr="00595E25" w14:paraId="201D8A64" w14:textId="77777777" w:rsidTr="001B5C08">
        <w:trPr>
          <w:cantSplit/>
          <w:trHeight w:val="60"/>
        </w:trPr>
        <w:tc>
          <w:tcPr>
            <w:tcW w:w="1985" w:type="dxa"/>
          </w:tcPr>
          <w:p w14:paraId="293DA6DA" w14:textId="7258FFF6" w:rsidR="00DB670D" w:rsidRPr="00595E25" w:rsidRDefault="00DB670D" w:rsidP="00DB670D">
            <w:pPr>
              <w:pStyle w:val="TableBold"/>
            </w:pPr>
            <w:r w:rsidRPr="00595E25">
              <w:t>May 2023</w:t>
            </w:r>
          </w:p>
        </w:tc>
        <w:tc>
          <w:tcPr>
            <w:tcW w:w="5103" w:type="dxa"/>
          </w:tcPr>
          <w:p w14:paraId="5FB6FB85" w14:textId="3F4B89A0" w:rsidR="00DB670D" w:rsidRPr="00595E25" w:rsidRDefault="00DB670D" w:rsidP="00DB670D">
            <w:pPr>
              <w:pStyle w:val="TableBold"/>
            </w:pPr>
            <w:r w:rsidRPr="00595E25">
              <w:t xml:space="preserve">Data, data everywhere: Challenges, </w:t>
            </w:r>
            <w:proofErr w:type="gramStart"/>
            <w:r w:rsidRPr="00595E25">
              <w:t>lessons</w:t>
            </w:r>
            <w:proofErr w:type="gramEnd"/>
            <w:r w:rsidRPr="00595E25">
              <w:t xml:space="preserve"> and</w:t>
            </w:r>
            <w:r w:rsidR="00FC7CE9" w:rsidRPr="00595E25">
              <w:t> </w:t>
            </w:r>
            <w:r w:rsidRPr="00595E25">
              <w:t>opportunities for regulators</w:t>
            </w:r>
          </w:p>
          <w:p w14:paraId="3D36B849" w14:textId="05D88D72" w:rsidR="00DB670D" w:rsidRPr="00595E25" w:rsidRDefault="00DB670D" w:rsidP="00DB670D">
            <w:pPr>
              <w:pStyle w:val="TableText"/>
            </w:pPr>
            <w:r w:rsidRPr="00595E25">
              <w:t>Steve Ronson, Samantha Jones, Kerin Montgomerie</w:t>
            </w:r>
          </w:p>
        </w:tc>
        <w:tc>
          <w:tcPr>
            <w:tcW w:w="1701" w:type="dxa"/>
          </w:tcPr>
          <w:p w14:paraId="58A5342F" w14:textId="77777777" w:rsidR="00DB670D" w:rsidRPr="00595E25" w:rsidRDefault="00DB670D" w:rsidP="00CC3208">
            <w:pPr>
              <w:pStyle w:val="TableText"/>
            </w:pPr>
            <w:r w:rsidRPr="00595E25">
              <w:t>Online - 400</w:t>
            </w:r>
          </w:p>
          <w:p w14:paraId="7748A01C" w14:textId="09DC047F" w:rsidR="00DB670D" w:rsidRPr="00595E25" w:rsidRDefault="00DB670D" w:rsidP="00CC3208">
            <w:pPr>
              <w:pStyle w:val="TableText"/>
              <w:rPr>
                <w:rFonts w:asciiTheme="minorHAnsi" w:hAnsiTheme="minorHAnsi" w:cstheme="minorHAnsi"/>
              </w:rPr>
            </w:pPr>
            <w:r w:rsidRPr="00595E25">
              <w:t>Live - 24</w:t>
            </w:r>
          </w:p>
        </w:tc>
        <w:tc>
          <w:tcPr>
            <w:tcW w:w="1418" w:type="dxa"/>
          </w:tcPr>
          <w:p w14:paraId="383338F9" w14:textId="21FD2689" w:rsidR="00DB670D" w:rsidRPr="00595E25" w:rsidRDefault="00DB670D" w:rsidP="00CC3208">
            <w:pPr>
              <w:pStyle w:val="TableText"/>
              <w:jc w:val="right"/>
              <w:rPr>
                <w:rFonts w:asciiTheme="minorHAnsi" w:hAnsiTheme="minorHAnsi" w:cstheme="minorHAnsi"/>
              </w:rPr>
            </w:pPr>
            <w:r w:rsidRPr="00595E25">
              <w:t>112</w:t>
            </w:r>
          </w:p>
        </w:tc>
      </w:tr>
      <w:tr w:rsidR="00DB670D" w:rsidRPr="00595E25" w14:paraId="40E25721" w14:textId="77777777" w:rsidTr="001B5C08">
        <w:trPr>
          <w:cantSplit/>
          <w:trHeight w:val="60"/>
        </w:trPr>
        <w:tc>
          <w:tcPr>
            <w:tcW w:w="1985" w:type="dxa"/>
          </w:tcPr>
          <w:p w14:paraId="2B299F43" w14:textId="2039D27A" w:rsidR="00DB670D" w:rsidRPr="00595E25" w:rsidRDefault="00DB670D" w:rsidP="00DB670D">
            <w:pPr>
              <w:pStyle w:val="TableBold"/>
            </w:pPr>
            <w:r w:rsidRPr="00595E25">
              <w:t>June 2023</w:t>
            </w:r>
          </w:p>
        </w:tc>
        <w:tc>
          <w:tcPr>
            <w:tcW w:w="5103" w:type="dxa"/>
          </w:tcPr>
          <w:p w14:paraId="41981379" w14:textId="77777777" w:rsidR="00DB670D" w:rsidRPr="00595E25" w:rsidRDefault="00DB670D" w:rsidP="00DB670D">
            <w:pPr>
              <w:pStyle w:val="TableBold"/>
            </w:pPr>
            <w:r w:rsidRPr="00595E25">
              <w:t xml:space="preserve">Incentivising compliance: using behavioural insights to encourage and </w:t>
            </w:r>
            <w:proofErr w:type="gramStart"/>
            <w:r w:rsidRPr="00595E25">
              <w:t>persuade</w:t>
            </w:r>
            <w:proofErr w:type="gramEnd"/>
          </w:p>
          <w:p w14:paraId="76CF9259" w14:textId="54CFC3D1" w:rsidR="00DB670D" w:rsidRPr="00595E25" w:rsidRDefault="00DB670D" w:rsidP="00DB670D">
            <w:pPr>
              <w:pStyle w:val="TableText"/>
            </w:pPr>
            <w:r w:rsidRPr="00595E25">
              <w:t>Kate Gavens, Prof Liam Smith, John Merritt</w:t>
            </w:r>
          </w:p>
        </w:tc>
        <w:tc>
          <w:tcPr>
            <w:tcW w:w="1701" w:type="dxa"/>
          </w:tcPr>
          <w:p w14:paraId="03CBAA63" w14:textId="77777777" w:rsidR="00DB670D" w:rsidRPr="00595E25" w:rsidRDefault="00DB670D" w:rsidP="00CC3208">
            <w:pPr>
              <w:pStyle w:val="TableText"/>
            </w:pPr>
            <w:r w:rsidRPr="00595E25">
              <w:t>Online - 777</w:t>
            </w:r>
          </w:p>
          <w:p w14:paraId="142E4557" w14:textId="022FEE0A" w:rsidR="00DB670D" w:rsidRPr="00595E25" w:rsidRDefault="00DB670D" w:rsidP="00CC3208">
            <w:pPr>
              <w:pStyle w:val="TableText"/>
              <w:rPr>
                <w:rFonts w:asciiTheme="minorHAnsi" w:hAnsiTheme="minorHAnsi" w:cstheme="minorHAnsi"/>
              </w:rPr>
            </w:pPr>
            <w:r w:rsidRPr="00595E25">
              <w:t>Live - 32</w:t>
            </w:r>
          </w:p>
        </w:tc>
        <w:tc>
          <w:tcPr>
            <w:tcW w:w="1418" w:type="dxa"/>
          </w:tcPr>
          <w:p w14:paraId="4E26C863" w14:textId="3E87535F" w:rsidR="00DB670D" w:rsidRPr="00595E25" w:rsidRDefault="00DB670D" w:rsidP="00CC3208">
            <w:pPr>
              <w:pStyle w:val="TableText"/>
              <w:jc w:val="right"/>
              <w:rPr>
                <w:rFonts w:asciiTheme="minorHAnsi" w:hAnsiTheme="minorHAnsi" w:cstheme="minorHAnsi"/>
              </w:rPr>
            </w:pPr>
            <w:r w:rsidRPr="00595E25">
              <w:t>188</w:t>
            </w:r>
          </w:p>
        </w:tc>
      </w:tr>
      <w:tr w:rsidR="00DB670D" w:rsidRPr="00595E25" w14:paraId="7C6553FB" w14:textId="77777777" w:rsidTr="001B5C08">
        <w:trPr>
          <w:cantSplit/>
          <w:trHeight w:val="60"/>
        </w:trPr>
        <w:tc>
          <w:tcPr>
            <w:tcW w:w="1985" w:type="dxa"/>
          </w:tcPr>
          <w:p w14:paraId="17CE2C8F" w14:textId="77777777" w:rsidR="00DB670D" w:rsidRPr="00595E25" w:rsidRDefault="00DB670D" w:rsidP="00DB670D">
            <w:pPr>
              <w:pStyle w:val="TableBold"/>
            </w:pPr>
          </w:p>
        </w:tc>
        <w:tc>
          <w:tcPr>
            <w:tcW w:w="5103" w:type="dxa"/>
          </w:tcPr>
          <w:p w14:paraId="5B9039F9" w14:textId="525B6C03" w:rsidR="00DB670D" w:rsidRPr="00595E25" w:rsidRDefault="00DB670D" w:rsidP="00DB670D">
            <w:pPr>
              <w:pStyle w:val="TableBold"/>
            </w:pPr>
            <w:r w:rsidRPr="00595E25">
              <w:t>Total</w:t>
            </w:r>
          </w:p>
        </w:tc>
        <w:tc>
          <w:tcPr>
            <w:tcW w:w="1701" w:type="dxa"/>
          </w:tcPr>
          <w:p w14:paraId="470CDEFF" w14:textId="56B42AEE" w:rsidR="00DB670D" w:rsidRPr="00595E25" w:rsidRDefault="00DB670D" w:rsidP="00CC3208">
            <w:pPr>
              <w:pStyle w:val="TableBold"/>
              <w:rPr>
                <w:rFonts w:asciiTheme="minorHAnsi" w:hAnsiTheme="minorHAnsi" w:cstheme="minorHAnsi"/>
              </w:rPr>
            </w:pPr>
            <w:r w:rsidRPr="00595E25">
              <w:t>5528</w:t>
            </w:r>
          </w:p>
        </w:tc>
        <w:tc>
          <w:tcPr>
            <w:tcW w:w="1418" w:type="dxa"/>
          </w:tcPr>
          <w:p w14:paraId="53D3B8CC" w14:textId="1B710D87" w:rsidR="00DB670D" w:rsidRPr="00595E25" w:rsidRDefault="00DB670D" w:rsidP="00CC3208">
            <w:pPr>
              <w:pStyle w:val="TableBold"/>
              <w:jc w:val="right"/>
              <w:rPr>
                <w:rFonts w:asciiTheme="minorHAnsi" w:hAnsiTheme="minorHAnsi" w:cstheme="minorHAnsi"/>
              </w:rPr>
            </w:pPr>
            <w:r w:rsidRPr="00595E25">
              <w:t>2156</w:t>
            </w:r>
          </w:p>
        </w:tc>
      </w:tr>
    </w:tbl>
    <w:p w14:paraId="149E8A06" w14:textId="336A4B1E" w:rsidR="004D3748" w:rsidRPr="00595E25" w:rsidRDefault="00D259A2" w:rsidP="00DB670D">
      <w:pPr>
        <w:pStyle w:val="Quote"/>
        <w:keepNext w:val="0"/>
        <w:spacing w:before="600"/>
      </w:pPr>
      <w:r w:rsidRPr="00595E25">
        <w:t>“</w:t>
      </w:r>
      <w:r w:rsidR="004D3748" w:rsidRPr="00595E25">
        <w:t>Really valuable session, my entire team attended.”</w:t>
      </w:r>
    </w:p>
    <w:p w14:paraId="2121D5CF" w14:textId="1D100521" w:rsidR="004D3748" w:rsidRPr="00595E25" w:rsidRDefault="00D259A2" w:rsidP="00DB670D">
      <w:pPr>
        <w:pStyle w:val="Quote"/>
        <w:keepNext w:val="0"/>
      </w:pPr>
      <w:r w:rsidRPr="00595E25">
        <w:t>“</w:t>
      </w:r>
      <w:r w:rsidR="004D3748" w:rsidRPr="00595E25">
        <w:t>Interesting to hear the different approaches taken across the states, but also the</w:t>
      </w:r>
      <w:r w:rsidR="00FC7CE9" w:rsidRPr="00595E25">
        <w:t> </w:t>
      </w:r>
      <w:r w:rsidR="004D3748" w:rsidRPr="00595E25">
        <w:t>similarities.”</w:t>
      </w:r>
    </w:p>
    <w:p w14:paraId="6132479F" w14:textId="265CD2EB" w:rsidR="004D3748" w:rsidRPr="00595E25" w:rsidRDefault="00D259A2" w:rsidP="00DB670D">
      <w:pPr>
        <w:pStyle w:val="Quote"/>
        <w:keepNext w:val="0"/>
      </w:pPr>
      <w:r w:rsidRPr="00595E25">
        <w:t>“</w:t>
      </w:r>
      <w:r w:rsidR="004D3748" w:rsidRPr="00595E25">
        <w:t>The speakers</w:t>
      </w:r>
      <w:r w:rsidR="00E4339F" w:rsidRPr="00595E25">
        <w:t xml:space="preserve"> </w:t>
      </w:r>
      <w:r w:rsidR="004D3748" w:rsidRPr="00595E25">
        <w:t>were extremely knowledgeable</w:t>
      </w:r>
      <w:r w:rsidR="00E4339F" w:rsidRPr="00595E25">
        <w:t xml:space="preserve"> </w:t>
      </w:r>
      <w:r w:rsidR="004D3748" w:rsidRPr="00595E25">
        <w:t>and provided so</w:t>
      </w:r>
      <w:r w:rsidR="00E4339F" w:rsidRPr="00595E25">
        <w:t xml:space="preserve"> </w:t>
      </w:r>
      <w:r w:rsidR="004D3748" w:rsidRPr="00595E25">
        <w:t>many ‘lightbulb’ moments for me.”</w:t>
      </w:r>
    </w:p>
    <w:p w14:paraId="64F86AF4" w14:textId="77777777" w:rsidR="00306FC3" w:rsidRPr="00595E25" w:rsidRDefault="00306FC3" w:rsidP="00306FC3">
      <w:pPr>
        <w:pStyle w:val="BodyText"/>
      </w:pPr>
      <w:r w:rsidRPr="00595E25">
        <w:br w:type="page"/>
      </w:r>
    </w:p>
    <w:p w14:paraId="51A4B6A2" w14:textId="522B5F6B" w:rsidR="004D3748" w:rsidRPr="00595E25" w:rsidRDefault="004D3748" w:rsidP="00E36225">
      <w:pPr>
        <w:pStyle w:val="Heading2"/>
      </w:pPr>
      <w:r w:rsidRPr="00595E25">
        <w:lastRenderedPageBreak/>
        <w:t>Culturally Responsive Regulation</w:t>
      </w:r>
    </w:p>
    <w:p w14:paraId="36FF45E2" w14:textId="6FF13D66" w:rsidR="004D3748" w:rsidRPr="00595E25" w:rsidRDefault="004D3748" w:rsidP="005330FC">
      <w:pPr>
        <w:pStyle w:val="BodyText"/>
      </w:pPr>
      <w:r w:rsidRPr="00595E25">
        <w:t>In 2022 the NRCoP identified building capability in culturally responsible regulation as a priority in its 3-Year Plan.</w:t>
      </w:r>
      <w:r w:rsidR="00FC7CE9" w:rsidRPr="00595E25">
        <w:t> </w:t>
      </w:r>
      <w:r w:rsidRPr="00595E25">
        <w:t xml:space="preserve">To begin this journey, a panel of Indigenous regulators and leaders explored the question: </w:t>
      </w:r>
      <w:r w:rsidRPr="00595E25">
        <w:rPr>
          <w:rStyle w:val="Emphasis"/>
        </w:rPr>
        <w:t>What is culturally responsive regulation and how do we work with our Aboriginal and Torres Strait Islander partners to achieve it?</w:t>
      </w:r>
      <w:r w:rsidRPr="00595E25">
        <w:t xml:space="preserve"> This was followed up in February with an event in Brisbane where we heard from regulators and community members working together in culturally responsive ways, that honour Indigenous knowledge and build partnerships founded on shared decision making. NRCoP would like to acknowledge the support of the ANZSOG First Nations team in building this important program of work.</w:t>
      </w:r>
    </w:p>
    <w:p w14:paraId="7A28D18E" w14:textId="4FB300D7" w:rsidR="004D3748" w:rsidRPr="00595E25" w:rsidRDefault="00306FC3" w:rsidP="00306FC3">
      <w:pPr>
        <w:pStyle w:val="PhotoInlinebeforecaption"/>
      </w:pPr>
      <w:r w:rsidRPr="00595E25">
        <w:rPr>
          <w:noProof/>
        </w:rPr>
        <w:drawing>
          <wp:inline distT="0" distB="0" distL="0" distR="0" wp14:anchorId="213408CE" wp14:editId="47595A0A">
            <wp:extent cx="1206720" cy="1260000"/>
            <wp:effectExtent l="0" t="0" r="0" b="0"/>
            <wp:docPr id="1895084991" name="Picture 21" descr="Photo of Lil And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84991" name="Picture 21" descr="Photo of Lil Anderson"/>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06720" cy="1260000"/>
                    </a:xfrm>
                    <a:prstGeom prst="rect">
                      <a:avLst/>
                    </a:prstGeom>
                  </pic:spPr>
                </pic:pic>
              </a:graphicData>
            </a:graphic>
          </wp:inline>
        </w:drawing>
      </w:r>
    </w:p>
    <w:p w14:paraId="0AFC285B" w14:textId="2DCD9A28" w:rsidR="004D3748" w:rsidRPr="00595E25" w:rsidRDefault="004D3748" w:rsidP="00306FC3">
      <w:pPr>
        <w:pStyle w:val="PhotoCaption"/>
      </w:pPr>
      <w:r w:rsidRPr="00595E25">
        <w:t>Lil Anderson</w:t>
      </w:r>
      <w:r w:rsidR="00306FC3" w:rsidRPr="00595E25">
        <w:t>,</w:t>
      </w:r>
      <w:r w:rsidR="00E4339F" w:rsidRPr="00595E25">
        <w:t xml:space="preserve"> </w:t>
      </w:r>
      <w:r w:rsidRPr="00595E25">
        <w:t>Chief Executive, of the Office</w:t>
      </w:r>
      <w:r w:rsidR="00E4339F" w:rsidRPr="00595E25">
        <w:t xml:space="preserve"> </w:t>
      </w:r>
      <w:r w:rsidRPr="00595E25">
        <w:t>for Māori Crown Relations</w:t>
      </w:r>
    </w:p>
    <w:p w14:paraId="7BE4A5D2" w14:textId="77777777" w:rsidR="00BC33F4" w:rsidRPr="00595E25" w:rsidRDefault="004D3748" w:rsidP="005330FC">
      <w:pPr>
        <w:pStyle w:val="BodyText"/>
      </w:pPr>
      <w:r w:rsidRPr="00595E25">
        <w:t>On February 14 this year, I challenged regulators in Aotearoa New Zealand and in Australia with a call to action – to continue to challenge ourselves and each other to be better, in a guest editorial I wrote for the NRCoP monthly newsletter. I challenged you to lead in culturally responsive ways and to lead by example in the way they that you work with communities</w:t>
      </w:r>
      <w:r w:rsidR="00E4339F" w:rsidRPr="00595E25">
        <w:t xml:space="preserve"> </w:t>
      </w:r>
      <w:r w:rsidRPr="00595E25">
        <w:t>in partnership and through sharing decision making. I hope that you are</w:t>
      </w:r>
      <w:r w:rsidR="00E4339F" w:rsidRPr="00595E25">
        <w:t xml:space="preserve"> </w:t>
      </w:r>
      <w:r w:rsidRPr="00595E25">
        <w:t>all on that journey, even if it is in a small way, as small steps end up making a huge difference to the journey.</w:t>
      </w:r>
    </w:p>
    <w:p w14:paraId="42234751" w14:textId="2740AFC3" w:rsidR="00BC33F4" w:rsidRPr="00595E25" w:rsidRDefault="004D3748" w:rsidP="005330FC">
      <w:pPr>
        <w:pStyle w:val="BodyText"/>
      </w:pPr>
      <w:r w:rsidRPr="00595E25">
        <w:t xml:space="preserve">Someone must have read the article (lol) because I was then invited to host an amazing NRCoP hybrid event entitled Indigenous knowledge, partnership and shared decision </w:t>
      </w:r>
      <w:proofErr w:type="gramStart"/>
      <w:r w:rsidRPr="00595E25">
        <w:t>making:</w:t>
      </w:r>
      <w:proofErr w:type="gramEnd"/>
      <w:r w:rsidRPr="00595E25">
        <w:t xml:space="preserve"> culturally responsive regulation in action in late February. It was a chance to hear from regulators working on the ground about their efforts and experiences in working differently with Aboriginal and Torres Strait Island communities and the knowledge they hold. It was so inspiring to hear some of the practical steps being taken in different regulatory contexts and the ways in which regulators</w:t>
      </w:r>
      <w:r w:rsidR="00E4339F" w:rsidRPr="00595E25">
        <w:t xml:space="preserve"> </w:t>
      </w:r>
      <w:r w:rsidRPr="00595E25">
        <w:t>are engaging differently. The amazing panellists ranged from working in</w:t>
      </w:r>
      <w:r w:rsidR="00E4339F" w:rsidRPr="00595E25">
        <w:t xml:space="preserve"> </w:t>
      </w:r>
      <w:r w:rsidRPr="00595E25">
        <w:t>the areas of gambling, biodiscovery, drinking water to Treaty pathways.</w:t>
      </w:r>
      <w:r w:rsidR="00E4339F" w:rsidRPr="00595E25">
        <w:t xml:space="preserve"> </w:t>
      </w:r>
      <w:r w:rsidRPr="00595E25">
        <w:t>I learned a lot from that session and if you haven’t already, I</w:t>
      </w:r>
      <w:r w:rsidR="00FC7CE9" w:rsidRPr="00595E25">
        <w:t> </w:t>
      </w:r>
      <w:r w:rsidRPr="00595E25">
        <w:t>encourage you to watch this online. It may give you some ideas about what you</w:t>
      </w:r>
      <w:r w:rsidR="00E4339F" w:rsidRPr="00595E25">
        <w:t xml:space="preserve"> </w:t>
      </w:r>
      <w:r w:rsidRPr="00595E25">
        <w:t>could do in your own context.</w:t>
      </w:r>
    </w:p>
    <w:p w14:paraId="1CCDB3BF" w14:textId="77777777" w:rsidR="00BC33F4" w:rsidRPr="00595E25" w:rsidRDefault="004D3748" w:rsidP="005330FC">
      <w:pPr>
        <w:pStyle w:val="BodyText"/>
      </w:pPr>
      <w:r w:rsidRPr="00595E25">
        <w:t xml:space="preserve">I’ve loved watching NRCoP go from strength to </w:t>
      </w:r>
      <w:proofErr w:type="gramStart"/>
      <w:r w:rsidRPr="00595E25">
        <w:t>strength</w:t>
      </w:r>
      <w:proofErr w:type="gramEnd"/>
      <w:r w:rsidRPr="00595E25">
        <w:t xml:space="preserve"> and I congratulate you all on the forward momentum you have created in the First Nations space – both in your learning and from what you are already putting into practice. I wish you all the best as you endeavour to ensure that you hold people at the centre of your regulatory work as well look to improve outcomes in the daily lives of our two nations.</w:t>
      </w:r>
    </w:p>
    <w:p w14:paraId="5F262E15" w14:textId="77777777" w:rsidR="00306FC3" w:rsidRPr="00595E25" w:rsidRDefault="00306FC3" w:rsidP="0079774C">
      <w:r w:rsidRPr="00595E25">
        <w:br w:type="page"/>
      </w:r>
    </w:p>
    <w:p w14:paraId="75826320" w14:textId="1FA27461" w:rsidR="004D3748" w:rsidRPr="00595E25" w:rsidRDefault="00306FC3" w:rsidP="00306FC3">
      <w:pPr>
        <w:pStyle w:val="PhotoInlinebeforecaption"/>
      </w:pPr>
      <w:r w:rsidRPr="00595E25">
        <w:rPr>
          <w:noProof/>
        </w:rPr>
        <w:lastRenderedPageBreak/>
        <w:drawing>
          <wp:inline distT="0" distB="0" distL="0" distR="0" wp14:anchorId="36577326" wp14:editId="7F785B73">
            <wp:extent cx="1206720" cy="1260000"/>
            <wp:effectExtent l="0" t="0" r="0" b="0"/>
            <wp:docPr id="684271906" name="Picture 22" descr="Photo of Tricia Str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71906" name="Picture 22" descr="Photo of Tricia Strou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06720" cy="1260000"/>
                    </a:xfrm>
                    <a:prstGeom prst="rect">
                      <a:avLst/>
                    </a:prstGeom>
                  </pic:spPr>
                </pic:pic>
              </a:graphicData>
            </a:graphic>
          </wp:inline>
        </w:drawing>
      </w:r>
    </w:p>
    <w:p w14:paraId="2621C72D" w14:textId="439FBFBB" w:rsidR="004D3748" w:rsidRPr="00595E25" w:rsidRDefault="004D3748" w:rsidP="00306FC3">
      <w:pPr>
        <w:pStyle w:val="PhotoCaption"/>
      </w:pPr>
      <w:r w:rsidRPr="00595E25">
        <w:t>Tricia Stroud</w:t>
      </w:r>
      <w:r w:rsidR="00306FC3" w:rsidRPr="00595E25">
        <w:t>,</w:t>
      </w:r>
      <w:r w:rsidRPr="00595E25">
        <w:t xml:space="preserve"> Registrar, ORIC,</w:t>
      </w:r>
      <w:r w:rsidR="00E4339F" w:rsidRPr="00595E25">
        <w:t xml:space="preserve"> </w:t>
      </w:r>
      <w:r w:rsidRPr="00595E25">
        <w:t>Office of Registrar of Indigenous Organisations</w:t>
      </w:r>
    </w:p>
    <w:p w14:paraId="2F4FE6DC" w14:textId="77777777" w:rsidR="004D3748" w:rsidRPr="00595E25" w:rsidRDefault="004D3748" w:rsidP="005330FC">
      <w:pPr>
        <w:pStyle w:val="BodyText"/>
      </w:pPr>
      <w:r w:rsidRPr="00595E25">
        <w:t>ORIC joined NRCoP in May 2023, inspired after attending its February panel discussion exploring Indigenous knowledges and partnerships.</w:t>
      </w:r>
    </w:p>
    <w:p w14:paraId="27583F65" w14:textId="592997A3" w:rsidR="004D3748" w:rsidRPr="00595E25" w:rsidRDefault="004D3748" w:rsidP="005330FC">
      <w:pPr>
        <w:pStyle w:val="BodyText"/>
      </w:pPr>
      <w:r w:rsidRPr="00595E25">
        <w:t>As the regulator of some 3386 Indigenous Corporations ORIC has much to offer other regulators, drawing on its 46</w:t>
      </w:r>
      <w:r w:rsidR="00FC7CE9" w:rsidRPr="00595E25">
        <w:t> </w:t>
      </w:r>
      <w:r w:rsidRPr="00595E25">
        <w:t>years’ experience in Indigenous Governance. Conversely, ORIC can greatly benefit from better understanding of and collaboration with the many regulators whom Indigenous corporations interact with. Regulation is a challenging and complex role – but it’s equally rewarding. It’s a role that ORIC does, committed to well-governed and self-determining Indigenous Corporations. And as Indigenous corporations evolve and mature, so should ORIC’s regulatory approach. What better opportunity to do so than by being part of a diverse and vibrant community of regulatory peers.</w:t>
      </w:r>
    </w:p>
    <w:p w14:paraId="23950337" w14:textId="77777777" w:rsidR="004D3748" w:rsidRPr="00595E25" w:rsidRDefault="004D3748" w:rsidP="00E36225">
      <w:pPr>
        <w:pStyle w:val="Heading2"/>
      </w:pPr>
      <w:r w:rsidRPr="00595E25">
        <w:t>Ahpra Indigenous Employment Strategy</w:t>
      </w:r>
    </w:p>
    <w:p w14:paraId="26A91AE4" w14:textId="666620EB" w:rsidR="004D3748" w:rsidRPr="00595E25" w:rsidRDefault="00306FC3" w:rsidP="005330FC">
      <w:pPr>
        <w:pStyle w:val="BodyText"/>
      </w:pPr>
      <w:r w:rsidRPr="00595E25">
        <w:rPr>
          <w:noProof/>
        </w:rPr>
        <w:drawing>
          <wp:inline distT="0" distB="0" distL="0" distR="0" wp14:anchorId="7709B541" wp14:editId="508E55A4">
            <wp:extent cx="1687917" cy="2205318"/>
            <wp:effectExtent l="0" t="0" r="7620" b="5080"/>
            <wp:docPr id="2111383749" name="Picture 23" descr="Photo of the strategy la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83749" name="Picture 23" descr="Photo of the strategy launch"/>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10063" cy="2234252"/>
                    </a:xfrm>
                    <a:prstGeom prst="rect">
                      <a:avLst/>
                    </a:prstGeom>
                  </pic:spPr>
                </pic:pic>
              </a:graphicData>
            </a:graphic>
          </wp:inline>
        </w:drawing>
      </w:r>
    </w:p>
    <w:p w14:paraId="4079625D" w14:textId="77777777" w:rsidR="004D3748" w:rsidRPr="00595E25" w:rsidRDefault="004D3748" w:rsidP="005330FC">
      <w:pPr>
        <w:pStyle w:val="BodyText"/>
      </w:pPr>
      <w:r w:rsidRPr="00595E25">
        <w:t>Ahpra aims to create a culturally safe working environment to increase Aboriginal and Torres Strait Islander employment, careers experiences and opportunities through its Employment Strategy.</w:t>
      </w:r>
    </w:p>
    <w:p w14:paraId="0BBF52D8" w14:textId="77777777" w:rsidR="004D3748" w:rsidRPr="00595E25" w:rsidRDefault="004D3748" w:rsidP="005330FC">
      <w:pPr>
        <w:pStyle w:val="BodyText"/>
      </w:pPr>
      <w:r w:rsidRPr="00595E25">
        <w:t>The reform is driven by the National Scheme’s Aboriginal and Torres Strait Islander Health and Cultural Safety Strategy 2020-2025 which seeks to eliminate racism in Ahpra and healthcare as a matter of urgency. Ahpra is progressing work on an ‘Aboriginal and Torres Strait Islander Anti-Racism Policy’ to provide clear expectations and guidance on how to address and respond to racism for those within or accessing the National Scheme.</w:t>
      </w:r>
    </w:p>
    <w:p w14:paraId="45D9DFC4" w14:textId="5F6E82F2" w:rsidR="004D3748" w:rsidRPr="00595E25" w:rsidRDefault="004D3748" w:rsidP="005330FC">
      <w:pPr>
        <w:pStyle w:val="BodyText"/>
      </w:pPr>
      <w:r w:rsidRPr="00595E25">
        <w:t>Targeted recruitment campaigns to ensure representation at the highest levels have resulted in the appointment of</w:t>
      </w:r>
      <w:r w:rsidR="00FC7CE9" w:rsidRPr="00595E25">
        <w:t> </w:t>
      </w:r>
      <w:r w:rsidRPr="00595E25">
        <w:t>eight new Aboriginal and Torres Strait Islander Board and committee members, bringing the current total to 33.</w:t>
      </w:r>
      <w:r w:rsidR="00E4339F" w:rsidRPr="00595E25">
        <w:t xml:space="preserve"> </w:t>
      </w:r>
      <w:r w:rsidRPr="00595E25">
        <w:t>More than 1,500 Ahpra staff have participated in the Moong-moong-gak</w:t>
      </w:r>
      <w:r w:rsidR="00E4339F" w:rsidRPr="00595E25">
        <w:t xml:space="preserve"> </w:t>
      </w:r>
      <w:r w:rsidRPr="00595E25">
        <w:t>cultural safety training program since it began in 2021.</w:t>
      </w:r>
    </w:p>
    <w:p w14:paraId="0627BE97" w14:textId="1BFBB7E6" w:rsidR="00451DED" w:rsidRPr="00595E25" w:rsidRDefault="00E925B3" w:rsidP="00104FCE">
      <w:pPr>
        <w:pStyle w:val="Heading1"/>
      </w:pPr>
      <w:bookmarkStart w:id="8" w:name="_Toc149513883"/>
      <w:r w:rsidRPr="00595E25">
        <w:lastRenderedPageBreak/>
        <w:t>Enrich</w:t>
      </w:r>
      <w:bookmarkEnd w:id="8"/>
    </w:p>
    <w:p w14:paraId="50EC708C" w14:textId="77777777" w:rsidR="00E278F7" w:rsidRPr="00595E25" w:rsidRDefault="00E278F7" w:rsidP="004B26AC">
      <w:pPr>
        <w:pStyle w:val="BodyText12ptNavy"/>
      </w:pPr>
      <w:r w:rsidRPr="00595E25">
        <w:t xml:space="preserve">To enrich debate on the profession of regulation and to ensure enduring benefit for regulated entities and the </w:t>
      </w:r>
      <w:proofErr w:type="gramStart"/>
      <w:r w:rsidRPr="00595E25">
        <w:t>public</w:t>
      </w:r>
      <w:proofErr w:type="gramEnd"/>
    </w:p>
    <w:p w14:paraId="60EDB989" w14:textId="77777777" w:rsidR="004467C7" w:rsidRPr="00595E25" w:rsidRDefault="004467C7" w:rsidP="004467C7">
      <w:pPr>
        <w:pStyle w:val="BodyText"/>
      </w:pPr>
      <w:r w:rsidRPr="00595E25">
        <w:rPr>
          <w:noProof/>
        </w:rPr>
        <w:drawing>
          <wp:inline distT="0" distB="0" distL="0" distR="0" wp14:anchorId="1AF3A91E" wp14:editId="10ABB067">
            <wp:extent cx="1270000" cy="1270000"/>
            <wp:effectExtent l="0" t="0" r="0" b="0"/>
            <wp:docPr id="14" name="Picture 14" descr="ANZSOG's Outstanding Regulatory Practice infographic. The Enrich quadran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ZSOG's Outstanding Regulatory Practice infographic. The Enrich quadrant is highligh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inline>
        </w:drawing>
      </w:r>
    </w:p>
    <w:p w14:paraId="32D8406F" w14:textId="1A756122" w:rsidR="007A5CB5" w:rsidRPr="00595E25" w:rsidRDefault="007A5CB5" w:rsidP="00E278F7">
      <w:pPr>
        <w:pStyle w:val="BodyTextLargeSpaceBefore"/>
      </w:pPr>
      <w:r w:rsidRPr="00595E25">
        <w:t>The NRCoP greatly values the partnership with Analysis &amp; Policy Observatory (APO) which provides the regulatory community with excellent resources in the form of a curated research collection and jobs board, both of which are well utilised by our members.</w:t>
      </w:r>
    </w:p>
    <w:p w14:paraId="35BE0896" w14:textId="77777777" w:rsidR="00BC33F4" w:rsidRPr="00595E25" w:rsidRDefault="007A5CB5" w:rsidP="005330FC">
      <w:pPr>
        <w:pStyle w:val="BodyText"/>
      </w:pPr>
      <w:r w:rsidRPr="00595E25">
        <w:t xml:space="preserve">The APO Regulation Policy and Practice Collection brings together a range of relevant resources from 532 publishing organisations including national, </w:t>
      </w:r>
      <w:proofErr w:type="gramStart"/>
      <w:r w:rsidRPr="00595E25">
        <w:t>local</w:t>
      </w:r>
      <w:proofErr w:type="gramEnd"/>
      <w:r w:rsidRPr="00595E25">
        <w:t xml:space="preserve"> and state and territory Australasian governments.</w:t>
      </w:r>
      <w:r w:rsidR="00E4339F" w:rsidRPr="00595E25">
        <w:t xml:space="preserve"> </w:t>
      </w:r>
      <w:r w:rsidRPr="00595E25">
        <w:t xml:space="preserve">In addition, monitoring, </w:t>
      </w:r>
      <w:proofErr w:type="gramStart"/>
      <w:r w:rsidRPr="00595E25">
        <w:t>inquiries</w:t>
      </w:r>
      <w:proofErr w:type="gramEnd"/>
      <w:r w:rsidRPr="00595E25">
        <w:t xml:space="preserve"> and reviews are contributed by regulatory agencies and external institutions, as well as from international bodies such as</w:t>
      </w:r>
      <w:r w:rsidR="00E4339F" w:rsidRPr="00595E25">
        <w:t xml:space="preserve"> </w:t>
      </w:r>
      <w:r w:rsidRPr="00595E25">
        <w:t>the OECD and the World Bank.</w:t>
      </w:r>
    </w:p>
    <w:p w14:paraId="29F3CC87" w14:textId="77777777" w:rsidR="00BC33F4" w:rsidRPr="00595E25" w:rsidRDefault="007A5CB5" w:rsidP="005330FC">
      <w:pPr>
        <w:pStyle w:val="BodyText"/>
      </w:pPr>
      <w:r w:rsidRPr="00595E25">
        <w:t>Content in the Collection is arranged around four topics in focus that include regulatory strategy, regulatory instruments, government regulatory policy and sector regulation. Last year, reports related to government regulatory policy were the most popular topics in focus.</w:t>
      </w:r>
    </w:p>
    <w:p w14:paraId="00BC4514" w14:textId="77777777" w:rsidR="00BC33F4" w:rsidRPr="00595E25" w:rsidRDefault="007A5CB5" w:rsidP="005330FC">
      <w:pPr>
        <w:pStyle w:val="BodyText"/>
      </w:pPr>
      <w:r w:rsidRPr="00595E25">
        <w:t>Since the Collection was established in 2020, it has had 332,415 page views and now holds over 1,900 resources.</w:t>
      </w:r>
      <w:r w:rsidR="00E4339F" w:rsidRPr="00595E25">
        <w:t xml:space="preserve"> </w:t>
      </w:r>
      <w:r w:rsidRPr="00595E25">
        <w:t>The APO monthly guest editorials have continued to be an effective way to raise awareness of a wide range of issues faced by Australian regulators.</w:t>
      </w:r>
    </w:p>
    <w:p w14:paraId="544DE7B3" w14:textId="1245B075" w:rsidR="00BC33F4" w:rsidRPr="00595E25" w:rsidRDefault="007A5CB5" w:rsidP="005330FC">
      <w:pPr>
        <w:pStyle w:val="BodyText"/>
      </w:pPr>
      <w:r w:rsidRPr="00595E25">
        <w:t>Since we launched the Regulators Jobs Board back in April 2021,</w:t>
      </w:r>
      <w:r w:rsidR="00E4339F" w:rsidRPr="00595E25">
        <w:t xml:space="preserve"> </w:t>
      </w:r>
      <w:r w:rsidRPr="00595E25">
        <w:t>it has continued to grow in popularity and our community has used it to advertise more than 540+ positions to our 6,500+ community. During the 2022-2023 reporting period,</w:t>
      </w:r>
      <w:r w:rsidR="00E4339F" w:rsidRPr="00595E25">
        <w:t xml:space="preserve"> </w:t>
      </w:r>
      <w:r w:rsidRPr="00595E25">
        <w:t>a total of 363 jobs were placed by 47 regulatory agencies.</w:t>
      </w:r>
      <w:r w:rsidR="00E4339F" w:rsidRPr="00595E25">
        <w:t xml:space="preserve"> </w:t>
      </w:r>
      <w:r w:rsidRPr="00595E25">
        <w:t>This indicates there is increasing diversity of organisations who are using this free service. The Jobs Board continues to be a popular resource for our members, with 2,300 page views during this reporting period. If you are yet</w:t>
      </w:r>
      <w:r w:rsidR="00E4339F" w:rsidRPr="00595E25">
        <w:t xml:space="preserve"> </w:t>
      </w:r>
      <w:r w:rsidRPr="00595E25">
        <w:t>to advertise your positions via the Jobs Board, you can do so</w:t>
      </w:r>
      <w:r w:rsidR="00306FC3" w:rsidRPr="00595E25">
        <w:t xml:space="preserve"> at the</w:t>
      </w:r>
      <w:r w:rsidRPr="00595E25">
        <w:t xml:space="preserve"> </w:t>
      </w:r>
      <w:hyperlink r:id="rId48" w:history="1">
        <w:r w:rsidR="00306FC3" w:rsidRPr="00595E25">
          <w:rPr>
            <w:rStyle w:val="Hyperlink"/>
          </w:rPr>
          <w:t>NRCoP Jobs Board</w:t>
        </w:r>
      </w:hyperlink>
      <w:r w:rsidRPr="00595E25">
        <w:t xml:space="preserve"> and know you will reach</w:t>
      </w:r>
      <w:r w:rsidR="00E4339F" w:rsidRPr="00595E25">
        <w:t xml:space="preserve"> </w:t>
      </w:r>
      <w:r w:rsidRPr="00595E25">
        <w:t xml:space="preserve">a </w:t>
      </w:r>
      <w:r w:rsidR="00E278F7" w:rsidRPr="00595E25">
        <w:t>“</w:t>
      </w:r>
      <w:r w:rsidRPr="00595E25">
        <w:t>captured audience</w:t>
      </w:r>
      <w:r w:rsidR="00D259A2" w:rsidRPr="00595E25">
        <w:t>”</w:t>
      </w:r>
      <w:r w:rsidR="00E278F7" w:rsidRPr="00595E25">
        <w:t xml:space="preserve"> </w:t>
      </w:r>
      <w:r w:rsidRPr="00595E25">
        <w:t>of</w:t>
      </w:r>
      <w:r w:rsidR="00E4339F" w:rsidRPr="00595E25">
        <w:t xml:space="preserve"> </w:t>
      </w:r>
      <w:r w:rsidRPr="00595E25">
        <w:t>6,500+ regulators, all ready</w:t>
      </w:r>
      <w:r w:rsidR="00E4339F" w:rsidRPr="00595E25">
        <w:t xml:space="preserve"> </w:t>
      </w:r>
      <w:r w:rsidRPr="00595E25">
        <w:t>to extend their professional regulatory career.</w:t>
      </w:r>
    </w:p>
    <w:p w14:paraId="1269EF8F" w14:textId="77777777" w:rsidR="00E278F7" w:rsidRPr="00595E25" w:rsidRDefault="00E278F7" w:rsidP="00E278F7">
      <w:pPr>
        <w:pStyle w:val="BodyText"/>
      </w:pPr>
      <w:r w:rsidRPr="00595E25">
        <w:br w:type="page"/>
      </w:r>
    </w:p>
    <w:p w14:paraId="3CAD2243" w14:textId="3E31AA95" w:rsidR="007A5CB5" w:rsidRPr="00595E25" w:rsidRDefault="007A5CB5" w:rsidP="00E36225">
      <w:pPr>
        <w:pStyle w:val="Heading2"/>
      </w:pPr>
      <w:r w:rsidRPr="00595E25">
        <w:lastRenderedPageBreak/>
        <w:t>APO Collection Guest Editorials</w:t>
      </w:r>
    </w:p>
    <w:p w14:paraId="5904550B" w14:textId="6C224F49" w:rsidR="007A5CB5" w:rsidRPr="00595E25" w:rsidRDefault="00E278F7" w:rsidP="00E278F7">
      <w:pPr>
        <w:pStyle w:val="Caption"/>
      </w:pPr>
      <w:r w:rsidRPr="00595E25">
        <w:t xml:space="preserve">Table: </w:t>
      </w:r>
      <w:r w:rsidR="007A5CB5" w:rsidRPr="00595E25">
        <w:t>Guest editorial readership numbers/NRCoP and ANZSOG clicks</w:t>
      </w:r>
    </w:p>
    <w:tbl>
      <w:tblPr>
        <w:tblStyle w:val="TableGrid"/>
        <w:tblW w:w="10206" w:type="dxa"/>
        <w:tblLayout w:type="fixed"/>
        <w:tblLook w:val="06A0" w:firstRow="1" w:lastRow="0" w:firstColumn="1" w:lastColumn="0" w:noHBand="1" w:noVBand="1"/>
      </w:tblPr>
      <w:tblGrid>
        <w:gridCol w:w="2042"/>
        <w:gridCol w:w="6706"/>
        <w:gridCol w:w="1458"/>
      </w:tblGrid>
      <w:tr w:rsidR="001B5C08" w:rsidRPr="00595E25" w14:paraId="250E8EA1" w14:textId="77777777" w:rsidTr="001B5C08">
        <w:trPr>
          <w:cnfStyle w:val="100000000000" w:firstRow="1" w:lastRow="0" w:firstColumn="0" w:lastColumn="0" w:oddVBand="0" w:evenVBand="0" w:oddHBand="0" w:evenHBand="0" w:firstRowFirstColumn="0" w:firstRowLastColumn="0" w:lastRowFirstColumn="0" w:lastRowLastColumn="0"/>
          <w:cantSplit/>
          <w:trHeight w:val="60"/>
          <w:tblHeader/>
        </w:trPr>
        <w:tc>
          <w:tcPr>
            <w:tcW w:w="2042" w:type="dxa"/>
            <w:shd w:val="clear" w:color="auto" w:fill="00828C"/>
          </w:tcPr>
          <w:p w14:paraId="26850FD2" w14:textId="77777777" w:rsidR="001B5C08" w:rsidRPr="0079774C" w:rsidRDefault="001B5C08" w:rsidP="004E4563">
            <w:pPr>
              <w:pStyle w:val="TableColumnHead"/>
            </w:pPr>
            <w:r w:rsidRPr="0079774C">
              <w:t>Month</w:t>
            </w:r>
          </w:p>
        </w:tc>
        <w:tc>
          <w:tcPr>
            <w:tcW w:w="6706" w:type="dxa"/>
            <w:shd w:val="clear" w:color="auto" w:fill="00828C"/>
          </w:tcPr>
          <w:p w14:paraId="59BCB9D0" w14:textId="41B988DF" w:rsidR="001B5C08" w:rsidRPr="0079774C" w:rsidRDefault="001B5C08" w:rsidP="004E4563">
            <w:pPr>
              <w:pStyle w:val="TableColumnHead"/>
            </w:pPr>
            <w:r w:rsidRPr="0079774C">
              <w:t>Title</w:t>
            </w:r>
          </w:p>
        </w:tc>
        <w:tc>
          <w:tcPr>
            <w:tcW w:w="1458" w:type="dxa"/>
            <w:shd w:val="clear" w:color="auto" w:fill="00828C"/>
          </w:tcPr>
          <w:p w14:paraId="55AB3B4B" w14:textId="1BC9525E" w:rsidR="001B5C08" w:rsidRPr="00595E25" w:rsidRDefault="001B5C08" w:rsidP="004E4563">
            <w:pPr>
              <w:pStyle w:val="TableColumnHead"/>
              <w:jc w:val="center"/>
              <w:rPr>
                <w:rFonts w:asciiTheme="minorHAnsi" w:hAnsiTheme="minorHAnsi" w:cstheme="minorHAnsi"/>
              </w:rPr>
            </w:pPr>
            <w:r w:rsidRPr="00595E25">
              <w:rPr>
                <w:rFonts w:asciiTheme="minorHAnsi" w:hAnsiTheme="minorHAnsi" w:cstheme="minorHAnsi"/>
              </w:rPr>
              <w:t>Article Reads</w:t>
            </w:r>
          </w:p>
        </w:tc>
      </w:tr>
      <w:tr w:rsidR="001B5C08" w:rsidRPr="00595E25" w14:paraId="4BC36256" w14:textId="77777777" w:rsidTr="001B5C08">
        <w:trPr>
          <w:cantSplit/>
          <w:trHeight w:val="60"/>
        </w:trPr>
        <w:tc>
          <w:tcPr>
            <w:tcW w:w="2042" w:type="dxa"/>
          </w:tcPr>
          <w:p w14:paraId="3A827CEC" w14:textId="77777777" w:rsidR="001B5C08" w:rsidRPr="00595E25" w:rsidRDefault="001B5C08" w:rsidP="001B5C08">
            <w:pPr>
              <w:pStyle w:val="TableBold"/>
            </w:pPr>
            <w:r w:rsidRPr="00595E25">
              <w:t>July 2022</w:t>
            </w:r>
          </w:p>
        </w:tc>
        <w:tc>
          <w:tcPr>
            <w:tcW w:w="6706" w:type="dxa"/>
          </w:tcPr>
          <w:p w14:paraId="4F42505A" w14:textId="77777777" w:rsidR="001B5C08" w:rsidRPr="00595E25" w:rsidRDefault="001B5C08" w:rsidP="001B5C08">
            <w:pPr>
              <w:pStyle w:val="TableBold"/>
            </w:pPr>
            <w:r w:rsidRPr="00595E25">
              <w:t xml:space="preserve">Creating opportunities for regulators to collaborate – reflections from the COVID-19 </w:t>
            </w:r>
            <w:proofErr w:type="gramStart"/>
            <w:r w:rsidRPr="00595E25">
              <w:t>frontline</w:t>
            </w:r>
            <w:proofErr w:type="gramEnd"/>
          </w:p>
          <w:p w14:paraId="6C54C125" w14:textId="609BACD5" w:rsidR="001B5C08" w:rsidRPr="00595E25" w:rsidRDefault="001B5C08" w:rsidP="001B5C08">
            <w:pPr>
              <w:pStyle w:val="TableText"/>
            </w:pPr>
            <w:r w:rsidRPr="00595E25">
              <w:t>By Chris Webb</w:t>
            </w:r>
          </w:p>
        </w:tc>
        <w:tc>
          <w:tcPr>
            <w:tcW w:w="1458" w:type="dxa"/>
          </w:tcPr>
          <w:p w14:paraId="17DE71E0" w14:textId="4CC976D9" w:rsidR="001B5C08" w:rsidRPr="00595E25" w:rsidRDefault="001B5C08" w:rsidP="001B5C08">
            <w:pPr>
              <w:pStyle w:val="TableText"/>
              <w:jc w:val="center"/>
              <w:rPr>
                <w:rFonts w:asciiTheme="minorHAnsi" w:hAnsiTheme="minorHAnsi" w:cstheme="minorHAnsi"/>
              </w:rPr>
            </w:pPr>
            <w:r w:rsidRPr="00595E25">
              <w:t>602</w:t>
            </w:r>
          </w:p>
        </w:tc>
      </w:tr>
      <w:tr w:rsidR="001B5C08" w:rsidRPr="00595E25" w14:paraId="48812863" w14:textId="77777777" w:rsidTr="001B5C08">
        <w:trPr>
          <w:cantSplit/>
          <w:trHeight w:val="60"/>
        </w:trPr>
        <w:tc>
          <w:tcPr>
            <w:tcW w:w="2042" w:type="dxa"/>
          </w:tcPr>
          <w:p w14:paraId="21A04D6B" w14:textId="77777777" w:rsidR="001B5C08" w:rsidRPr="00595E25" w:rsidRDefault="001B5C08" w:rsidP="001B5C08">
            <w:pPr>
              <w:pStyle w:val="TableBold"/>
            </w:pPr>
            <w:r w:rsidRPr="00595E25">
              <w:t>August 2022</w:t>
            </w:r>
          </w:p>
        </w:tc>
        <w:tc>
          <w:tcPr>
            <w:tcW w:w="6706" w:type="dxa"/>
          </w:tcPr>
          <w:p w14:paraId="3F57A7C2" w14:textId="77777777" w:rsidR="001B5C08" w:rsidRPr="00595E25" w:rsidRDefault="001B5C08" w:rsidP="001B5C08">
            <w:pPr>
              <w:pStyle w:val="TableBold"/>
            </w:pPr>
            <w:r w:rsidRPr="00595E25">
              <w:t xml:space="preserve">Indigenous organisation leaders: balancing tensions between achieving political goals and regulatory </w:t>
            </w:r>
            <w:proofErr w:type="gramStart"/>
            <w:r w:rsidRPr="00595E25">
              <w:t>requirements</w:t>
            </w:r>
            <w:proofErr w:type="gramEnd"/>
          </w:p>
          <w:p w14:paraId="6D331177" w14:textId="3E1178E4" w:rsidR="001B5C08" w:rsidRPr="00595E25" w:rsidRDefault="001B5C08" w:rsidP="001B5C08">
            <w:pPr>
              <w:pStyle w:val="TableText"/>
            </w:pPr>
            <w:r w:rsidRPr="00595E25">
              <w:t>By Dr Josephine Bourne</w:t>
            </w:r>
          </w:p>
        </w:tc>
        <w:tc>
          <w:tcPr>
            <w:tcW w:w="1458" w:type="dxa"/>
          </w:tcPr>
          <w:p w14:paraId="25585352" w14:textId="5E194A2A" w:rsidR="001B5C08" w:rsidRPr="00595E25" w:rsidRDefault="001B5C08" w:rsidP="001B5C08">
            <w:pPr>
              <w:pStyle w:val="TableText"/>
              <w:jc w:val="center"/>
              <w:rPr>
                <w:rFonts w:asciiTheme="minorHAnsi" w:hAnsiTheme="minorHAnsi" w:cstheme="minorHAnsi"/>
              </w:rPr>
            </w:pPr>
            <w:r w:rsidRPr="00595E25">
              <w:t>329</w:t>
            </w:r>
          </w:p>
        </w:tc>
      </w:tr>
      <w:tr w:rsidR="001B5C08" w:rsidRPr="00595E25" w14:paraId="29A41D8A" w14:textId="77777777" w:rsidTr="001B5C08">
        <w:trPr>
          <w:cantSplit/>
          <w:trHeight w:val="60"/>
        </w:trPr>
        <w:tc>
          <w:tcPr>
            <w:tcW w:w="2042" w:type="dxa"/>
          </w:tcPr>
          <w:p w14:paraId="1DF72F44" w14:textId="77777777" w:rsidR="001B5C08" w:rsidRPr="00595E25" w:rsidRDefault="001B5C08" w:rsidP="001B5C08">
            <w:pPr>
              <w:pStyle w:val="TableBold"/>
            </w:pPr>
            <w:r w:rsidRPr="00595E25">
              <w:t>September 2022</w:t>
            </w:r>
          </w:p>
        </w:tc>
        <w:tc>
          <w:tcPr>
            <w:tcW w:w="6706" w:type="dxa"/>
          </w:tcPr>
          <w:p w14:paraId="3B9305F4" w14:textId="77777777" w:rsidR="001B5C08" w:rsidRPr="00595E25" w:rsidRDefault="001B5C08" w:rsidP="001B5C08">
            <w:pPr>
              <w:pStyle w:val="TableBold"/>
            </w:pPr>
            <w:r w:rsidRPr="00595E25">
              <w:t>10 tips for public sector complaints handling</w:t>
            </w:r>
          </w:p>
          <w:p w14:paraId="6E794C14" w14:textId="20CB8AA8" w:rsidR="001B5C08" w:rsidRPr="00595E25" w:rsidRDefault="001B5C08" w:rsidP="001B5C08">
            <w:pPr>
              <w:pStyle w:val="TableText"/>
            </w:pPr>
            <w:r w:rsidRPr="00595E25">
              <w:t>By Fiona Brown</w:t>
            </w:r>
          </w:p>
        </w:tc>
        <w:tc>
          <w:tcPr>
            <w:tcW w:w="1458" w:type="dxa"/>
          </w:tcPr>
          <w:p w14:paraId="26B5DB20" w14:textId="40BAE4C0" w:rsidR="001B5C08" w:rsidRPr="00595E25" w:rsidRDefault="001B5C08" w:rsidP="001B5C08">
            <w:pPr>
              <w:pStyle w:val="TableText"/>
              <w:jc w:val="center"/>
            </w:pPr>
            <w:r w:rsidRPr="00595E25">
              <w:t>713</w:t>
            </w:r>
          </w:p>
        </w:tc>
      </w:tr>
      <w:tr w:rsidR="001B5C08" w:rsidRPr="00595E25" w14:paraId="1E82289B" w14:textId="77777777" w:rsidTr="001B5C08">
        <w:trPr>
          <w:cantSplit/>
          <w:trHeight w:val="60"/>
        </w:trPr>
        <w:tc>
          <w:tcPr>
            <w:tcW w:w="2042" w:type="dxa"/>
          </w:tcPr>
          <w:p w14:paraId="180DF27B" w14:textId="77777777" w:rsidR="001B5C08" w:rsidRPr="00595E25" w:rsidRDefault="001B5C08" w:rsidP="001B5C08">
            <w:pPr>
              <w:pStyle w:val="TableBold"/>
            </w:pPr>
            <w:r w:rsidRPr="00595E25">
              <w:t>October 2022</w:t>
            </w:r>
          </w:p>
        </w:tc>
        <w:tc>
          <w:tcPr>
            <w:tcW w:w="6706" w:type="dxa"/>
          </w:tcPr>
          <w:p w14:paraId="5EC085EA" w14:textId="4AD638B6" w:rsidR="001B5C08" w:rsidRPr="00595E25" w:rsidRDefault="001B5C08" w:rsidP="001B5C08">
            <w:pPr>
              <w:pStyle w:val="TableBold"/>
            </w:pPr>
            <w:r w:rsidRPr="00595E25">
              <w:t>The Government Regulatory Technology Report 2022: optimism</w:t>
            </w:r>
            <w:r w:rsidR="00FC7CE9" w:rsidRPr="00595E25">
              <w:t> </w:t>
            </w:r>
            <w:r w:rsidRPr="00595E25">
              <w:t xml:space="preserve">meets barriers to </w:t>
            </w:r>
            <w:proofErr w:type="gramStart"/>
            <w:r w:rsidRPr="00595E25">
              <w:t>progress</w:t>
            </w:r>
            <w:proofErr w:type="gramEnd"/>
          </w:p>
          <w:p w14:paraId="503C5BE1" w14:textId="125840F4" w:rsidR="001B5C08" w:rsidRPr="00595E25" w:rsidRDefault="001B5C08" w:rsidP="001B5C08">
            <w:pPr>
              <w:pStyle w:val="TableText"/>
            </w:pPr>
            <w:r w:rsidRPr="00595E25">
              <w:t xml:space="preserve">By Simon Corden </w:t>
            </w:r>
          </w:p>
        </w:tc>
        <w:tc>
          <w:tcPr>
            <w:tcW w:w="1458" w:type="dxa"/>
          </w:tcPr>
          <w:p w14:paraId="568DF1CD" w14:textId="168C7F36" w:rsidR="001B5C08" w:rsidRPr="00595E25" w:rsidRDefault="001B5C08" w:rsidP="001B5C08">
            <w:pPr>
              <w:pStyle w:val="TableText"/>
              <w:jc w:val="center"/>
            </w:pPr>
            <w:r w:rsidRPr="00595E25">
              <w:t>424</w:t>
            </w:r>
          </w:p>
        </w:tc>
      </w:tr>
      <w:tr w:rsidR="001B5C08" w:rsidRPr="00595E25" w14:paraId="4A625FAF" w14:textId="77777777" w:rsidTr="001B5C08">
        <w:trPr>
          <w:cantSplit/>
          <w:trHeight w:val="60"/>
        </w:trPr>
        <w:tc>
          <w:tcPr>
            <w:tcW w:w="2042" w:type="dxa"/>
          </w:tcPr>
          <w:p w14:paraId="025C81B4" w14:textId="77777777" w:rsidR="001B5C08" w:rsidRPr="00595E25" w:rsidRDefault="001B5C08" w:rsidP="001B5C08">
            <w:pPr>
              <w:pStyle w:val="TableBold"/>
            </w:pPr>
            <w:r w:rsidRPr="00595E25">
              <w:t>November 2022</w:t>
            </w:r>
          </w:p>
        </w:tc>
        <w:tc>
          <w:tcPr>
            <w:tcW w:w="6706" w:type="dxa"/>
          </w:tcPr>
          <w:p w14:paraId="5B825BCE" w14:textId="77777777" w:rsidR="001B5C08" w:rsidRPr="00595E25" w:rsidRDefault="001B5C08" w:rsidP="001B5C08">
            <w:pPr>
              <w:pStyle w:val="TableBold"/>
            </w:pPr>
            <w:r w:rsidRPr="00595E25">
              <w:t xml:space="preserve">Guilty Corporate Minds: regulating corporate (mis) </w:t>
            </w:r>
            <w:proofErr w:type="gramStart"/>
            <w:r w:rsidRPr="00595E25">
              <w:t>conduct</w:t>
            </w:r>
            <w:proofErr w:type="gramEnd"/>
          </w:p>
          <w:p w14:paraId="3F15314F" w14:textId="1ADE4178" w:rsidR="001B5C08" w:rsidRPr="00595E25" w:rsidRDefault="001B5C08" w:rsidP="001B5C08">
            <w:pPr>
              <w:pStyle w:val="TableText"/>
            </w:pPr>
            <w:r w:rsidRPr="00595E25">
              <w:t>By Dr Elise Bant FAAL</w:t>
            </w:r>
          </w:p>
        </w:tc>
        <w:tc>
          <w:tcPr>
            <w:tcW w:w="1458" w:type="dxa"/>
          </w:tcPr>
          <w:p w14:paraId="410726A5" w14:textId="7C9A3A66" w:rsidR="001B5C08" w:rsidRPr="00595E25" w:rsidRDefault="001B5C08" w:rsidP="001B5C08">
            <w:pPr>
              <w:pStyle w:val="TableText"/>
              <w:jc w:val="center"/>
              <w:rPr>
                <w:rFonts w:asciiTheme="minorHAnsi" w:hAnsiTheme="minorHAnsi" w:cstheme="minorHAnsi"/>
              </w:rPr>
            </w:pPr>
            <w:r w:rsidRPr="00595E25">
              <w:t>162</w:t>
            </w:r>
          </w:p>
        </w:tc>
      </w:tr>
      <w:tr w:rsidR="001B5C08" w:rsidRPr="00595E25" w14:paraId="067800F8" w14:textId="77777777" w:rsidTr="001B5C08">
        <w:trPr>
          <w:cantSplit/>
          <w:trHeight w:val="60"/>
        </w:trPr>
        <w:tc>
          <w:tcPr>
            <w:tcW w:w="2042" w:type="dxa"/>
          </w:tcPr>
          <w:p w14:paraId="3AFD8AF3" w14:textId="77777777" w:rsidR="001B5C08" w:rsidRPr="00595E25" w:rsidRDefault="001B5C08" w:rsidP="001B5C08">
            <w:pPr>
              <w:pStyle w:val="TableBold"/>
            </w:pPr>
            <w:r w:rsidRPr="00595E25">
              <w:t>December 2022</w:t>
            </w:r>
          </w:p>
        </w:tc>
        <w:tc>
          <w:tcPr>
            <w:tcW w:w="6706" w:type="dxa"/>
          </w:tcPr>
          <w:p w14:paraId="727C6E0B" w14:textId="20E86CA8" w:rsidR="001B5C08" w:rsidRPr="00595E25" w:rsidRDefault="001B5C08" w:rsidP="001B5C08">
            <w:pPr>
              <w:pStyle w:val="TableBold"/>
            </w:pPr>
            <w:r w:rsidRPr="00595E25">
              <w:t>The key to regulatory communication success – Putting people at</w:t>
            </w:r>
            <w:r w:rsidR="00FC7CE9" w:rsidRPr="00595E25">
              <w:t> </w:t>
            </w:r>
            <w:r w:rsidRPr="00595E25">
              <w:t xml:space="preserve">the </w:t>
            </w:r>
            <w:proofErr w:type="gramStart"/>
            <w:r w:rsidRPr="00595E25">
              <w:t>centre</w:t>
            </w:r>
            <w:proofErr w:type="gramEnd"/>
          </w:p>
          <w:p w14:paraId="41FC9ED4" w14:textId="3308C50E" w:rsidR="001B5C08" w:rsidRPr="00595E25" w:rsidRDefault="001B5C08" w:rsidP="001B5C08">
            <w:pPr>
              <w:pStyle w:val="TableText"/>
            </w:pPr>
            <w:r w:rsidRPr="00595E25">
              <w:t xml:space="preserve">By Jane Reid </w:t>
            </w:r>
          </w:p>
        </w:tc>
        <w:tc>
          <w:tcPr>
            <w:tcW w:w="1458" w:type="dxa"/>
          </w:tcPr>
          <w:p w14:paraId="15841074" w14:textId="5F749609" w:rsidR="001B5C08" w:rsidRPr="00595E25" w:rsidRDefault="001B5C08" w:rsidP="001B5C08">
            <w:pPr>
              <w:pStyle w:val="TableText"/>
              <w:jc w:val="center"/>
              <w:rPr>
                <w:rFonts w:asciiTheme="minorHAnsi" w:hAnsiTheme="minorHAnsi" w:cstheme="minorHAnsi"/>
              </w:rPr>
            </w:pPr>
            <w:r w:rsidRPr="00595E25">
              <w:t>582</w:t>
            </w:r>
          </w:p>
        </w:tc>
      </w:tr>
      <w:tr w:rsidR="001B5C08" w:rsidRPr="00595E25" w14:paraId="03FE322D" w14:textId="77777777" w:rsidTr="001B5C08">
        <w:trPr>
          <w:cantSplit/>
          <w:trHeight w:val="60"/>
        </w:trPr>
        <w:tc>
          <w:tcPr>
            <w:tcW w:w="2042" w:type="dxa"/>
          </w:tcPr>
          <w:p w14:paraId="44C9E0DE" w14:textId="77777777" w:rsidR="001B5C08" w:rsidRPr="00595E25" w:rsidRDefault="001B5C08" w:rsidP="001B5C08">
            <w:pPr>
              <w:pStyle w:val="TableBold"/>
            </w:pPr>
            <w:r w:rsidRPr="00595E25">
              <w:t>February 2023</w:t>
            </w:r>
          </w:p>
        </w:tc>
        <w:tc>
          <w:tcPr>
            <w:tcW w:w="6706" w:type="dxa"/>
          </w:tcPr>
          <w:p w14:paraId="6D805308" w14:textId="77777777" w:rsidR="001B5C08" w:rsidRPr="00595E25" w:rsidRDefault="001B5C08" w:rsidP="001B5C08">
            <w:pPr>
              <w:pStyle w:val="TableBold"/>
            </w:pPr>
            <w:r w:rsidRPr="00595E25">
              <w:t xml:space="preserve">Building cultural intelligence to become a better </w:t>
            </w:r>
            <w:proofErr w:type="gramStart"/>
            <w:r w:rsidRPr="00595E25">
              <w:t>regulator</w:t>
            </w:r>
            <w:proofErr w:type="gramEnd"/>
          </w:p>
          <w:p w14:paraId="7EF081B1" w14:textId="2A969289" w:rsidR="001B5C08" w:rsidRPr="00595E25" w:rsidRDefault="001B5C08" w:rsidP="001B5C08">
            <w:pPr>
              <w:pStyle w:val="TableText"/>
            </w:pPr>
            <w:r w:rsidRPr="00595E25">
              <w:t xml:space="preserve">By Lil Anderson </w:t>
            </w:r>
          </w:p>
        </w:tc>
        <w:tc>
          <w:tcPr>
            <w:tcW w:w="1458" w:type="dxa"/>
          </w:tcPr>
          <w:p w14:paraId="67C4CD20" w14:textId="2BE06333" w:rsidR="001B5C08" w:rsidRPr="00595E25" w:rsidRDefault="001B5C08" w:rsidP="001B5C08">
            <w:pPr>
              <w:pStyle w:val="TableText"/>
              <w:jc w:val="center"/>
              <w:rPr>
                <w:rFonts w:asciiTheme="minorHAnsi" w:hAnsiTheme="minorHAnsi" w:cstheme="minorHAnsi"/>
              </w:rPr>
            </w:pPr>
            <w:r w:rsidRPr="00595E25">
              <w:t>860</w:t>
            </w:r>
          </w:p>
        </w:tc>
      </w:tr>
      <w:tr w:rsidR="001B5C08" w:rsidRPr="00595E25" w14:paraId="04165D3A" w14:textId="77777777" w:rsidTr="001B5C08">
        <w:trPr>
          <w:cantSplit/>
          <w:trHeight w:val="60"/>
        </w:trPr>
        <w:tc>
          <w:tcPr>
            <w:tcW w:w="2042" w:type="dxa"/>
          </w:tcPr>
          <w:p w14:paraId="49D78AE4" w14:textId="77777777" w:rsidR="001B5C08" w:rsidRPr="00595E25" w:rsidRDefault="001B5C08" w:rsidP="001B5C08">
            <w:pPr>
              <w:pStyle w:val="TableBold"/>
            </w:pPr>
            <w:r w:rsidRPr="00595E25">
              <w:t>March 2023</w:t>
            </w:r>
          </w:p>
        </w:tc>
        <w:tc>
          <w:tcPr>
            <w:tcW w:w="6706" w:type="dxa"/>
          </w:tcPr>
          <w:p w14:paraId="2A478A5F" w14:textId="77777777" w:rsidR="001B5C08" w:rsidRPr="00595E25" w:rsidRDefault="001B5C08" w:rsidP="001B5C08">
            <w:pPr>
              <w:pStyle w:val="TableBold"/>
            </w:pPr>
            <w:r w:rsidRPr="00595E25">
              <w:t xml:space="preserve">Psychosocial safety is everyone’s right and everyone’s </w:t>
            </w:r>
            <w:proofErr w:type="gramStart"/>
            <w:r w:rsidRPr="00595E25">
              <w:t>responsibility</w:t>
            </w:r>
            <w:proofErr w:type="gramEnd"/>
          </w:p>
          <w:p w14:paraId="056C3141" w14:textId="6EFE3BC3" w:rsidR="001B5C08" w:rsidRPr="00595E25" w:rsidRDefault="001B5C08" w:rsidP="001B5C08">
            <w:pPr>
              <w:pStyle w:val="TableText"/>
            </w:pPr>
            <w:r w:rsidRPr="00595E25">
              <w:t>By Jacqueline Agius</w:t>
            </w:r>
          </w:p>
        </w:tc>
        <w:tc>
          <w:tcPr>
            <w:tcW w:w="1458" w:type="dxa"/>
          </w:tcPr>
          <w:p w14:paraId="10CF8462" w14:textId="62EA8F73" w:rsidR="001B5C08" w:rsidRPr="00595E25" w:rsidRDefault="001B5C08" w:rsidP="001B5C08">
            <w:pPr>
              <w:pStyle w:val="TableText"/>
              <w:jc w:val="center"/>
              <w:rPr>
                <w:rFonts w:asciiTheme="minorHAnsi" w:hAnsiTheme="minorHAnsi" w:cstheme="minorHAnsi"/>
              </w:rPr>
            </w:pPr>
            <w:r w:rsidRPr="00595E25">
              <w:t>847</w:t>
            </w:r>
          </w:p>
        </w:tc>
      </w:tr>
      <w:tr w:rsidR="001B5C08" w:rsidRPr="00595E25" w14:paraId="52CB55DD" w14:textId="77777777" w:rsidTr="001B5C08">
        <w:trPr>
          <w:cantSplit/>
          <w:trHeight w:val="60"/>
        </w:trPr>
        <w:tc>
          <w:tcPr>
            <w:tcW w:w="2042" w:type="dxa"/>
          </w:tcPr>
          <w:p w14:paraId="69032155" w14:textId="77777777" w:rsidR="001B5C08" w:rsidRPr="00595E25" w:rsidRDefault="001B5C08" w:rsidP="001B5C08">
            <w:pPr>
              <w:pStyle w:val="TableBold"/>
            </w:pPr>
            <w:r w:rsidRPr="00595E25">
              <w:t>April 2023</w:t>
            </w:r>
          </w:p>
        </w:tc>
        <w:tc>
          <w:tcPr>
            <w:tcW w:w="6706" w:type="dxa"/>
          </w:tcPr>
          <w:p w14:paraId="7173AFAD" w14:textId="77777777" w:rsidR="001B5C08" w:rsidRPr="00595E25" w:rsidRDefault="001B5C08" w:rsidP="001B5C08">
            <w:pPr>
              <w:pStyle w:val="TableBold"/>
            </w:pPr>
            <w:r w:rsidRPr="00595E25">
              <w:t>Regulation is key to responsible AI, but what might this look like</w:t>
            </w:r>
          </w:p>
          <w:p w14:paraId="22923F9F" w14:textId="159432F5" w:rsidR="001B5C08" w:rsidRPr="00595E25" w:rsidRDefault="001B5C08" w:rsidP="001B5C08">
            <w:pPr>
              <w:pStyle w:val="TableText"/>
            </w:pPr>
            <w:r w:rsidRPr="00595E25">
              <w:t xml:space="preserve">By Dr Caitlin Curtis and Dr Steven Lockey </w:t>
            </w:r>
          </w:p>
        </w:tc>
        <w:tc>
          <w:tcPr>
            <w:tcW w:w="1458" w:type="dxa"/>
          </w:tcPr>
          <w:p w14:paraId="0256B0DA" w14:textId="2FFF081B" w:rsidR="001B5C08" w:rsidRPr="00595E25" w:rsidRDefault="001B5C08" w:rsidP="001B5C08">
            <w:pPr>
              <w:pStyle w:val="TableText"/>
              <w:jc w:val="center"/>
              <w:rPr>
                <w:rFonts w:asciiTheme="minorHAnsi" w:hAnsiTheme="minorHAnsi" w:cstheme="minorHAnsi"/>
              </w:rPr>
            </w:pPr>
            <w:r w:rsidRPr="00595E25">
              <w:t>488</w:t>
            </w:r>
          </w:p>
        </w:tc>
      </w:tr>
      <w:tr w:rsidR="001B5C08" w:rsidRPr="00595E25" w14:paraId="18F49E32" w14:textId="77777777" w:rsidTr="001B5C08">
        <w:trPr>
          <w:cantSplit/>
          <w:trHeight w:val="60"/>
        </w:trPr>
        <w:tc>
          <w:tcPr>
            <w:tcW w:w="2042" w:type="dxa"/>
          </w:tcPr>
          <w:p w14:paraId="5DA9E1BE" w14:textId="77777777" w:rsidR="001B5C08" w:rsidRPr="00595E25" w:rsidRDefault="001B5C08" w:rsidP="001B5C08">
            <w:pPr>
              <w:pStyle w:val="TableBold"/>
            </w:pPr>
            <w:r w:rsidRPr="00595E25">
              <w:t>May 2023</w:t>
            </w:r>
          </w:p>
        </w:tc>
        <w:tc>
          <w:tcPr>
            <w:tcW w:w="6706" w:type="dxa"/>
          </w:tcPr>
          <w:p w14:paraId="4AD016D5" w14:textId="1E57BF7B" w:rsidR="001B5C08" w:rsidRPr="00595E25" w:rsidRDefault="001B5C08" w:rsidP="001B5C08">
            <w:pPr>
              <w:pStyle w:val="TableBold"/>
            </w:pPr>
            <w:r w:rsidRPr="00595E25">
              <w:t>Provider Performance Analytics an important Regulatory Tool at</w:t>
            </w:r>
            <w:r w:rsidR="00FC7CE9" w:rsidRPr="00595E25">
              <w:t> </w:t>
            </w:r>
            <w:r w:rsidRPr="00595E25">
              <w:t>ReturnToWorkSA</w:t>
            </w:r>
          </w:p>
          <w:p w14:paraId="7170B0B8" w14:textId="7E277568" w:rsidR="001B5C08" w:rsidRPr="00595E25" w:rsidRDefault="001B5C08" w:rsidP="001B5C08">
            <w:pPr>
              <w:pStyle w:val="TableText"/>
            </w:pPr>
            <w:r w:rsidRPr="00595E25">
              <w:t>By Samantha Jones</w:t>
            </w:r>
          </w:p>
        </w:tc>
        <w:tc>
          <w:tcPr>
            <w:tcW w:w="1458" w:type="dxa"/>
          </w:tcPr>
          <w:p w14:paraId="7BA58BE4" w14:textId="5BAD5ED4" w:rsidR="001B5C08" w:rsidRPr="00595E25" w:rsidRDefault="001B5C08" w:rsidP="001B5C08">
            <w:pPr>
              <w:pStyle w:val="TableText"/>
              <w:jc w:val="center"/>
              <w:rPr>
                <w:rFonts w:asciiTheme="minorHAnsi" w:hAnsiTheme="minorHAnsi" w:cstheme="minorHAnsi"/>
              </w:rPr>
            </w:pPr>
            <w:r w:rsidRPr="00595E25">
              <w:t>311</w:t>
            </w:r>
          </w:p>
        </w:tc>
      </w:tr>
      <w:tr w:rsidR="001B5C08" w:rsidRPr="00595E25" w14:paraId="59E29E5D" w14:textId="77777777" w:rsidTr="001B5C08">
        <w:trPr>
          <w:cantSplit/>
          <w:trHeight w:val="60"/>
        </w:trPr>
        <w:tc>
          <w:tcPr>
            <w:tcW w:w="2042" w:type="dxa"/>
          </w:tcPr>
          <w:p w14:paraId="7B659B15" w14:textId="77777777" w:rsidR="001B5C08" w:rsidRPr="00595E25" w:rsidRDefault="001B5C08" w:rsidP="001B5C08">
            <w:pPr>
              <w:pStyle w:val="TableBold"/>
            </w:pPr>
            <w:r w:rsidRPr="00595E25">
              <w:t>June 2023</w:t>
            </w:r>
          </w:p>
        </w:tc>
        <w:tc>
          <w:tcPr>
            <w:tcW w:w="6706" w:type="dxa"/>
          </w:tcPr>
          <w:p w14:paraId="69A8B0D2" w14:textId="77777777" w:rsidR="001B5C08" w:rsidRPr="00595E25" w:rsidRDefault="001B5C08" w:rsidP="001B5C08">
            <w:pPr>
              <w:pStyle w:val="TableBold"/>
            </w:pPr>
            <w:r w:rsidRPr="00595E25">
              <w:t xml:space="preserve">Getting started with behavioural </w:t>
            </w:r>
            <w:proofErr w:type="gramStart"/>
            <w:r w:rsidRPr="00595E25">
              <w:t>science</w:t>
            </w:r>
            <w:proofErr w:type="gramEnd"/>
          </w:p>
          <w:p w14:paraId="618FB79C" w14:textId="2C08D38E" w:rsidR="001B5C08" w:rsidRPr="00595E25" w:rsidRDefault="001B5C08" w:rsidP="001B5C08">
            <w:pPr>
              <w:pStyle w:val="TableText"/>
            </w:pPr>
            <w:r w:rsidRPr="00595E25">
              <w:t>By Prof Liam Smith</w:t>
            </w:r>
          </w:p>
        </w:tc>
        <w:tc>
          <w:tcPr>
            <w:tcW w:w="1458" w:type="dxa"/>
          </w:tcPr>
          <w:p w14:paraId="6D9DCD87" w14:textId="6106E568" w:rsidR="001B5C08" w:rsidRPr="00595E25" w:rsidRDefault="001B5C08" w:rsidP="001B5C08">
            <w:pPr>
              <w:pStyle w:val="TableText"/>
              <w:jc w:val="center"/>
              <w:rPr>
                <w:rFonts w:asciiTheme="minorHAnsi" w:hAnsiTheme="minorHAnsi" w:cstheme="minorHAnsi"/>
              </w:rPr>
            </w:pPr>
            <w:r w:rsidRPr="00595E25">
              <w:t>1233</w:t>
            </w:r>
          </w:p>
        </w:tc>
      </w:tr>
      <w:tr w:rsidR="001B5C08" w:rsidRPr="00595E25" w14:paraId="04699E05" w14:textId="77777777" w:rsidTr="001B5C08">
        <w:trPr>
          <w:cantSplit/>
          <w:trHeight w:val="60"/>
        </w:trPr>
        <w:tc>
          <w:tcPr>
            <w:tcW w:w="2042" w:type="dxa"/>
          </w:tcPr>
          <w:p w14:paraId="65E24C65" w14:textId="77777777" w:rsidR="001B5C08" w:rsidRPr="00595E25" w:rsidRDefault="001B5C08" w:rsidP="001B5C08">
            <w:pPr>
              <w:pStyle w:val="TableBold"/>
            </w:pPr>
          </w:p>
        </w:tc>
        <w:tc>
          <w:tcPr>
            <w:tcW w:w="6706" w:type="dxa"/>
          </w:tcPr>
          <w:p w14:paraId="3599AD23" w14:textId="15FDED14" w:rsidR="001B5C08" w:rsidRPr="00595E25" w:rsidRDefault="001B5C08" w:rsidP="001B5C08">
            <w:pPr>
              <w:pStyle w:val="TableBold"/>
            </w:pPr>
            <w:r w:rsidRPr="00595E25">
              <w:t>Total readership numbers</w:t>
            </w:r>
          </w:p>
        </w:tc>
        <w:tc>
          <w:tcPr>
            <w:tcW w:w="1458" w:type="dxa"/>
          </w:tcPr>
          <w:p w14:paraId="3C257797" w14:textId="53CC27C1" w:rsidR="001B5C08" w:rsidRPr="00595E25" w:rsidRDefault="001B5C08" w:rsidP="001B5C08">
            <w:pPr>
              <w:pStyle w:val="TableBold"/>
              <w:jc w:val="center"/>
              <w:rPr>
                <w:rFonts w:asciiTheme="minorHAnsi" w:hAnsiTheme="minorHAnsi" w:cstheme="minorHAnsi"/>
              </w:rPr>
            </w:pPr>
            <w:r w:rsidRPr="00595E25">
              <w:t>5829</w:t>
            </w:r>
          </w:p>
        </w:tc>
      </w:tr>
    </w:tbl>
    <w:p w14:paraId="17F786FC" w14:textId="77777777" w:rsidR="008270FB" w:rsidRPr="00595E25" w:rsidRDefault="008270FB" w:rsidP="008270FB">
      <w:pPr>
        <w:pStyle w:val="BodyText"/>
        <w:rPr>
          <w:highlight w:val="yellow"/>
        </w:rPr>
      </w:pPr>
      <w:r w:rsidRPr="00595E25">
        <w:rPr>
          <w:highlight w:val="yellow"/>
        </w:rPr>
        <w:br w:type="page"/>
      </w:r>
    </w:p>
    <w:p w14:paraId="131B0553" w14:textId="77777777" w:rsidR="007A5CB5" w:rsidRPr="00595E25" w:rsidRDefault="007A5CB5" w:rsidP="00CE5B87">
      <w:pPr>
        <w:pStyle w:val="Heading2"/>
      </w:pPr>
      <w:r w:rsidRPr="00595E25">
        <w:lastRenderedPageBreak/>
        <w:t>Most Popular Reports in the RP&amp;P Collection during 2022-2023</w:t>
      </w:r>
    </w:p>
    <w:p w14:paraId="4786AC62" w14:textId="4C2929CE" w:rsidR="00306FC3" w:rsidRPr="00595E25" w:rsidRDefault="008D07FB" w:rsidP="00306FC3">
      <w:pPr>
        <w:pStyle w:val="PhotoInlinebeforecaption"/>
        <w:keepNext/>
      </w:pPr>
      <w:r w:rsidRPr="00595E25">
        <w:rPr>
          <w:noProof/>
        </w:rPr>
        <w:drawing>
          <wp:inline distT="0" distB="0" distL="0" distR="0" wp14:anchorId="62358E8A" wp14:editId="1667ED98">
            <wp:extent cx="1359000" cy="1800000"/>
            <wp:effectExtent l="0" t="0" r="0" b="0"/>
            <wp:docPr id="210970246" name="Picture 24" descr="Report cover - refer to detail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0246" name="Picture 24" descr="Report cover - refer to details below."/>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59000" cy="1800000"/>
                    </a:xfrm>
                    <a:prstGeom prst="rect">
                      <a:avLst/>
                    </a:prstGeom>
                  </pic:spPr>
                </pic:pic>
              </a:graphicData>
            </a:graphic>
          </wp:inline>
        </w:drawing>
      </w:r>
    </w:p>
    <w:p w14:paraId="5E49B5B2" w14:textId="638A3100" w:rsidR="007A5CB5" w:rsidRPr="00595E25" w:rsidRDefault="007A5CB5" w:rsidP="00306FC3">
      <w:pPr>
        <w:pStyle w:val="BodyText12pt"/>
        <w:spacing w:before="0"/>
        <w:ind w:left="397" w:hanging="397"/>
      </w:pPr>
      <w:r w:rsidRPr="00595E25">
        <w:t>1</w:t>
      </w:r>
      <w:r w:rsidR="00306FC3" w:rsidRPr="00595E25">
        <w:tab/>
      </w:r>
      <w:hyperlink r:id="rId50" w:history="1">
        <w:r w:rsidRPr="00595E25">
          <w:rPr>
            <w:rStyle w:val="Hyperlink"/>
          </w:rPr>
          <w:t>Design thinking:</w:t>
        </w:r>
        <w:r w:rsidR="00E4339F" w:rsidRPr="00595E25">
          <w:rPr>
            <w:rStyle w:val="Hyperlink"/>
          </w:rPr>
          <w:t xml:space="preserve"> </w:t>
        </w:r>
        <w:r w:rsidRPr="00595E25">
          <w:rPr>
            <w:rStyle w:val="Hyperlink"/>
          </w:rPr>
          <w:t>a quick overview</w:t>
        </w:r>
      </w:hyperlink>
      <w:r w:rsidR="00306FC3" w:rsidRPr="00595E25">
        <w:t xml:space="preserve"> (</w:t>
      </w:r>
      <w:r w:rsidRPr="00595E25">
        <w:t>Number of reads 1,765</w:t>
      </w:r>
      <w:r w:rsidR="00306FC3" w:rsidRPr="00595E25">
        <w:t>)</w:t>
      </w:r>
    </w:p>
    <w:p w14:paraId="4E291BFA" w14:textId="77777777" w:rsidR="00FA541E" w:rsidRPr="00595E25" w:rsidRDefault="00FA541E" w:rsidP="00FA541E">
      <w:pPr>
        <w:pStyle w:val="PhotoInlinebeforecaption"/>
        <w:keepNext/>
      </w:pPr>
      <w:r w:rsidRPr="00595E25">
        <w:rPr>
          <w:noProof/>
        </w:rPr>
        <w:drawing>
          <wp:inline distT="0" distB="0" distL="0" distR="0" wp14:anchorId="1A23237C" wp14:editId="71E7BDAE">
            <wp:extent cx="1305069" cy="1800000"/>
            <wp:effectExtent l="0" t="0" r="0" b="0"/>
            <wp:docPr id="551504163" name="Picture 551504163" descr="Report cover - refer to detail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04163" name="Picture 551504163" descr="Report cover - refer to details below."/>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05069" cy="1800000"/>
                    </a:xfrm>
                    <a:prstGeom prst="rect">
                      <a:avLst/>
                    </a:prstGeom>
                  </pic:spPr>
                </pic:pic>
              </a:graphicData>
            </a:graphic>
          </wp:inline>
        </w:drawing>
      </w:r>
    </w:p>
    <w:p w14:paraId="5A670B28" w14:textId="35BD8918" w:rsidR="007A5CB5" w:rsidRPr="00595E25" w:rsidRDefault="007A5CB5" w:rsidP="00306FC3">
      <w:pPr>
        <w:pStyle w:val="BodyText12pt"/>
        <w:spacing w:before="0"/>
        <w:ind w:left="397" w:hanging="397"/>
      </w:pPr>
      <w:r w:rsidRPr="00595E25">
        <w:t>2</w:t>
      </w:r>
      <w:r w:rsidR="00306FC3" w:rsidRPr="00595E25">
        <w:tab/>
      </w:r>
      <w:hyperlink r:id="rId52" w:history="1">
        <w:r w:rsidRPr="00595E25">
          <w:rPr>
            <w:rStyle w:val="Hyperlink"/>
          </w:rPr>
          <w:t>Review of</w:t>
        </w:r>
        <w:r w:rsidR="00E4339F" w:rsidRPr="00595E25">
          <w:rPr>
            <w:rStyle w:val="Hyperlink"/>
          </w:rPr>
          <w:t xml:space="preserve"> </w:t>
        </w:r>
        <w:r w:rsidRPr="00595E25">
          <w:rPr>
            <w:rStyle w:val="Hyperlink"/>
          </w:rPr>
          <w:t>The Star Pty Ltd</w:t>
        </w:r>
      </w:hyperlink>
      <w:r w:rsidR="00306FC3" w:rsidRPr="00595E25">
        <w:t xml:space="preserve"> (</w:t>
      </w:r>
      <w:r w:rsidRPr="00595E25">
        <w:t>Number of reads 1,274</w:t>
      </w:r>
      <w:r w:rsidR="00306FC3" w:rsidRPr="00595E25">
        <w:t>)</w:t>
      </w:r>
    </w:p>
    <w:p w14:paraId="2DE645FE" w14:textId="77777777" w:rsidR="00FA541E" w:rsidRPr="00595E25" w:rsidRDefault="00FA541E" w:rsidP="00FA541E">
      <w:pPr>
        <w:pStyle w:val="PhotoInlinebeforecaption"/>
        <w:keepNext/>
      </w:pPr>
      <w:r w:rsidRPr="00595E25">
        <w:rPr>
          <w:noProof/>
        </w:rPr>
        <w:drawing>
          <wp:inline distT="0" distB="0" distL="0" distR="0" wp14:anchorId="7617DC3D" wp14:editId="10784B26">
            <wp:extent cx="1298769" cy="1800000"/>
            <wp:effectExtent l="0" t="0" r="0" b="0"/>
            <wp:docPr id="795225936" name="Picture 795225936" descr="Report cover - refer to detail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25936" name="Picture 795225936" descr="Report cover - refer to details below."/>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98769" cy="1800000"/>
                    </a:xfrm>
                    <a:prstGeom prst="rect">
                      <a:avLst/>
                    </a:prstGeom>
                  </pic:spPr>
                </pic:pic>
              </a:graphicData>
            </a:graphic>
          </wp:inline>
        </w:drawing>
      </w:r>
    </w:p>
    <w:p w14:paraId="6376E558" w14:textId="3AF39B3D" w:rsidR="007A5CB5" w:rsidRPr="00595E25" w:rsidRDefault="007A5CB5" w:rsidP="00306FC3">
      <w:pPr>
        <w:pStyle w:val="BodyText12pt"/>
        <w:spacing w:before="0"/>
        <w:ind w:left="397" w:hanging="397"/>
      </w:pPr>
      <w:r w:rsidRPr="00595E25">
        <w:t>3</w:t>
      </w:r>
      <w:r w:rsidR="00306FC3" w:rsidRPr="00595E25">
        <w:tab/>
      </w:r>
      <w:hyperlink r:id="rId54" w:history="1">
        <w:r w:rsidRPr="00595E25">
          <w:rPr>
            <w:rStyle w:val="Hyperlink"/>
          </w:rPr>
          <w:t>Australian</w:t>
        </w:r>
        <w:r w:rsidR="00E4339F" w:rsidRPr="00595E25">
          <w:rPr>
            <w:rStyle w:val="Hyperlink"/>
          </w:rPr>
          <w:t xml:space="preserve"> </w:t>
        </w:r>
        <w:r w:rsidRPr="00595E25">
          <w:rPr>
            <w:rStyle w:val="Hyperlink"/>
          </w:rPr>
          <w:t>government guide</w:t>
        </w:r>
        <w:r w:rsidR="00E4339F" w:rsidRPr="00595E25">
          <w:rPr>
            <w:rStyle w:val="Hyperlink"/>
          </w:rPr>
          <w:t xml:space="preserve"> </w:t>
        </w:r>
        <w:r w:rsidRPr="00595E25">
          <w:rPr>
            <w:rStyle w:val="Hyperlink"/>
          </w:rPr>
          <w:t>to Policy Impact Analysis</w:t>
        </w:r>
      </w:hyperlink>
      <w:r w:rsidR="00306FC3" w:rsidRPr="00595E25">
        <w:t xml:space="preserve"> (</w:t>
      </w:r>
      <w:r w:rsidRPr="00595E25">
        <w:t>Number of reads 1,018</w:t>
      </w:r>
      <w:r w:rsidR="00306FC3" w:rsidRPr="00595E25">
        <w:t>)</w:t>
      </w:r>
    </w:p>
    <w:p w14:paraId="355DB4D7" w14:textId="77777777" w:rsidR="00FA541E" w:rsidRPr="00595E25" w:rsidRDefault="00FA541E" w:rsidP="00FA541E">
      <w:pPr>
        <w:pStyle w:val="PhotoInlinebeforecaption"/>
        <w:keepNext/>
      </w:pPr>
      <w:r w:rsidRPr="00595E25">
        <w:rPr>
          <w:noProof/>
        </w:rPr>
        <w:lastRenderedPageBreak/>
        <w:drawing>
          <wp:inline distT="0" distB="0" distL="0" distR="0" wp14:anchorId="66EF775E" wp14:editId="099767DD">
            <wp:extent cx="1348615" cy="1800000"/>
            <wp:effectExtent l="0" t="0" r="4445" b="0"/>
            <wp:docPr id="1857275079" name="Picture 1857275079" descr="Report cover - refer to detail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75079" name="Picture 1857275079" descr="Report cover - refer to details below."/>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48615" cy="1800000"/>
                    </a:xfrm>
                    <a:prstGeom prst="rect">
                      <a:avLst/>
                    </a:prstGeom>
                  </pic:spPr>
                </pic:pic>
              </a:graphicData>
            </a:graphic>
          </wp:inline>
        </w:drawing>
      </w:r>
    </w:p>
    <w:p w14:paraId="4538AB09" w14:textId="7A524E71" w:rsidR="007A5CB5" w:rsidRPr="00595E25" w:rsidRDefault="007A5CB5" w:rsidP="00306FC3">
      <w:pPr>
        <w:pStyle w:val="BodyText12pt"/>
        <w:spacing w:before="0"/>
        <w:ind w:left="397" w:hanging="397"/>
      </w:pPr>
      <w:r w:rsidRPr="00595E25">
        <w:t>4</w:t>
      </w:r>
      <w:r w:rsidR="00306FC3" w:rsidRPr="00595E25">
        <w:tab/>
      </w:r>
      <w:hyperlink r:id="rId56" w:history="1">
        <w:r w:rsidRPr="00595E25">
          <w:rPr>
            <w:rStyle w:val="Hyperlink"/>
          </w:rPr>
          <w:t>Australia state of</w:t>
        </w:r>
        <w:r w:rsidR="00E4339F" w:rsidRPr="00595E25">
          <w:rPr>
            <w:rStyle w:val="Hyperlink"/>
          </w:rPr>
          <w:t xml:space="preserve"> </w:t>
        </w:r>
        <w:r w:rsidRPr="00595E25">
          <w:rPr>
            <w:rStyle w:val="Hyperlink"/>
          </w:rPr>
          <w:t>the environment</w:t>
        </w:r>
        <w:r w:rsidR="00E4339F" w:rsidRPr="00595E25">
          <w:rPr>
            <w:rStyle w:val="Hyperlink"/>
          </w:rPr>
          <w:t xml:space="preserve"> </w:t>
        </w:r>
        <w:r w:rsidRPr="00595E25">
          <w:rPr>
            <w:rStyle w:val="Hyperlink"/>
          </w:rPr>
          <w:t>2021: overview</w:t>
        </w:r>
      </w:hyperlink>
      <w:r w:rsidR="00306FC3" w:rsidRPr="00595E25">
        <w:t xml:space="preserve"> (</w:t>
      </w:r>
      <w:r w:rsidRPr="00595E25">
        <w:t>Number of reads 969</w:t>
      </w:r>
      <w:r w:rsidR="00306FC3" w:rsidRPr="00595E25">
        <w:t>)</w:t>
      </w:r>
    </w:p>
    <w:p w14:paraId="5DBB5223" w14:textId="77777777" w:rsidR="00FA541E" w:rsidRPr="00595E25" w:rsidRDefault="00FA541E" w:rsidP="00FA541E">
      <w:pPr>
        <w:pStyle w:val="PhotoInlinebeforecaption"/>
        <w:keepNext/>
      </w:pPr>
      <w:r w:rsidRPr="00595E25">
        <w:rPr>
          <w:noProof/>
        </w:rPr>
        <w:drawing>
          <wp:inline distT="0" distB="0" distL="0" distR="0" wp14:anchorId="764AE207" wp14:editId="30E984C6">
            <wp:extent cx="1359000" cy="1799083"/>
            <wp:effectExtent l="0" t="0" r="0" b="0"/>
            <wp:docPr id="700179739" name="Picture 700179739" descr="Report cover - refer to detail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79739" name="Picture 700179739" descr="Report cover - refer to details below."/>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59000" cy="1799083"/>
                    </a:xfrm>
                    <a:prstGeom prst="rect">
                      <a:avLst/>
                    </a:prstGeom>
                  </pic:spPr>
                </pic:pic>
              </a:graphicData>
            </a:graphic>
          </wp:inline>
        </w:drawing>
      </w:r>
    </w:p>
    <w:p w14:paraId="16FBD041" w14:textId="09C75350" w:rsidR="007A5CB5" w:rsidRPr="00595E25" w:rsidRDefault="007A5CB5" w:rsidP="00306FC3">
      <w:pPr>
        <w:pStyle w:val="BodyText12pt"/>
        <w:spacing w:before="0"/>
        <w:ind w:left="397" w:hanging="397"/>
      </w:pPr>
      <w:r w:rsidRPr="00595E25">
        <w:t>5</w:t>
      </w:r>
      <w:r w:rsidR="00306FC3" w:rsidRPr="00595E25">
        <w:tab/>
      </w:r>
      <w:hyperlink r:id="rId58" w:history="1">
        <w:r w:rsidRPr="00595E25">
          <w:rPr>
            <w:rStyle w:val="Hyperlink"/>
          </w:rPr>
          <w:t>Low Earth Orbit, satellite</w:t>
        </w:r>
        <w:r w:rsidR="00E4339F" w:rsidRPr="00595E25">
          <w:rPr>
            <w:rStyle w:val="Hyperlink"/>
          </w:rPr>
          <w:t xml:space="preserve"> </w:t>
        </w:r>
        <w:r w:rsidRPr="00595E25">
          <w:rPr>
            <w:rStyle w:val="Hyperlink"/>
          </w:rPr>
          <w:t>constellations</w:t>
        </w:r>
        <w:r w:rsidR="00E4339F" w:rsidRPr="00595E25">
          <w:rPr>
            <w:rStyle w:val="Hyperlink"/>
          </w:rPr>
          <w:t xml:space="preserve"> </w:t>
        </w:r>
        <w:r w:rsidRPr="00595E25">
          <w:rPr>
            <w:rStyle w:val="Hyperlink"/>
          </w:rPr>
          <w:t>and regulation</w:t>
        </w:r>
      </w:hyperlink>
      <w:r w:rsidR="00306FC3" w:rsidRPr="00595E25">
        <w:t xml:space="preserve"> (</w:t>
      </w:r>
      <w:r w:rsidRPr="00595E25">
        <w:t>Number of reads 937</w:t>
      </w:r>
      <w:r w:rsidR="00306FC3" w:rsidRPr="00595E25">
        <w:t>)</w:t>
      </w:r>
    </w:p>
    <w:p w14:paraId="49E85F35" w14:textId="77777777" w:rsidR="00FA541E" w:rsidRPr="00595E25" w:rsidRDefault="00FA541E" w:rsidP="00FA541E">
      <w:pPr>
        <w:pStyle w:val="PhotoInlinebeforecaption"/>
        <w:keepNext/>
      </w:pPr>
      <w:r w:rsidRPr="00595E25">
        <w:rPr>
          <w:noProof/>
        </w:rPr>
        <w:drawing>
          <wp:inline distT="0" distB="0" distL="0" distR="0" wp14:anchorId="729946D2" wp14:editId="49829060">
            <wp:extent cx="1259451" cy="1800000"/>
            <wp:effectExtent l="0" t="0" r="0" b="0"/>
            <wp:docPr id="207829289" name="Picture 207829289" descr="Report cover - refer to detail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9289" name="Picture 207829289" descr="Report cover - refer to details below."/>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59451" cy="1800000"/>
                    </a:xfrm>
                    <a:prstGeom prst="rect">
                      <a:avLst/>
                    </a:prstGeom>
                  </pic:spPr>
                </pic:pic>
              </a:graphicData>
            </a:graphic>
          </wp:inline>
        </w:drawing>
      </w:r>
    </w:p>
    <w:p w14:paraId="4349E2DA" w14:textId="6E476DCF" w:rsidR="007A5CB5" w:rsidRPr="00595E25" w:rsidRDefault="007A5CB5" w:rsidP="00306FC3">
      <w:pPr>
        <w:pStyle w:val="BodyText12pt"/>
        <w:spacing w:before="0"/>
        <w:ind w:left="397" w:hanging="397"/>
      </w:pPr>
      <w:r w:rsidRPr="00595E25">
        <w:t>6</w:t>
      </w:r>
      <w:r w:rsidR="00306FC3" w:rsidRPr="00595E25">
        <w:tab/>
      </w:r>
      <w:hyperlink r:id="rId60" w:history="1">
        <w:r w:rsidRPr="00595E25">
          <w:rPr>
            <w:rStyle w:val="Hyperlink"/>
          </w:rPr>
          <w:t>Manifesto for</w:t>
        </w:r>
        <w:r w:rsidR="00E4339F" w:rsidRPr="00595E25">
          <w:rPr>
            <w:rStyle w:val="Hyperlink"/>
          </w:rPr>
          <w:t xml:space="preserve"> </w:t>
        </w:r>
        <w:r w:rsidRPr="00595E25">
          <w:rPr>
            <w:rStyle w:val="Hyperlink"/>
          </w:rPr>
          <w:t>sex-positive</w:t>
        </w:r>
        <w:r w:rsidR="00E4339F" w:rsidRPr="00595E25">
          <w:rPr>
            <w:rStyle w:val="Hyperlink"/>
          </w:rPr>
          <w:t xml:space="preserve"> </w:t>
        </w:r>
        <w:r w:rsidRPr="00595E25">
          <w:rPr>
            <w:rStyle w:val="Hyperlink"/>
          </w:rPr>
          <w:t>social media</w:t>
        </w:r>
      </w:hyperlink>
      <w:r w:rsidR="00306FC3" w:rsidRPr="00595E25">
        <w:t xml:space="preserve"> (</w:t>
      </w:r>
      <w:r w:rsidRPr="00595E25">
        <w:t>Number of reads 923</w:t>
      </w:r>
      <w:r w:rsidR="00306FC3" w:rsidRPr="00595E25">
        <w:t>)</w:t>
      </w:r>
    </w:p>
    <w:p w14:paraId="72147665" w14:textId="77777777" w:rsidR="00FA541E" w:rsidRPr="00595E25" w:rsidRDefault="00FA541E" w:rsidP="00FA541E">
      <w:pPr>
        <w:pStyle w:val="PhotoInlinebeforecaption"/>
        <w:keepNext/>
      </w:pPr>
      <w:r w:rsidRPr="00595E25">
        <w:rPr>
          <w:noProof/>
        </w:rPr>
        <w:lastRenderedPageBreak/>
        <w:drawing>
          <wp:inline distT="0" distB="0" distL="0" distR="0" wp14:anchorId="160EFE59" wp14:editId="5822C8EA">
            <wp:extent cx="1299847" cy="1800000"/>
            <wp:effectExtent l="0" t="0" r="0" b="0"/>
            <wp:docPr id="1103390618" name="Picture 1103390618" descr="Report cover - refer to detail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90618" name="Picture 1103390618" descr="Report cover - refer to details below."/>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99847" cy="1800000"/>
                    </a:xfrm>
                    <a:prstGeom prst="rect">
                      <a:avLst/>
                    </a:prstGeom>
                  </pic:spPr>
                </pic:pic>
              </a:graphicData>
            </a:graphic>
          </wp:inline>
        </w:drawing>
      </w:r>
    </w:p>
    <w:p w14:paraId="4A818450" w14:textId="44B5BBDD" w:rsidR="007A5CB5" w:rsidRPr="00595E25" w:rsidRDefault="007A5CB5" w:rsidP="00306FC3">
      <w:pPr>
        <w:pStyle w:val="BodyText12pt"/>
        <w:spacing w:before="0"/>
        <w:ind w:left="397" w:hanging="397"/>
      </w:pPr>
      <w:r w:rsidRPr="00595E25">
        <w:t>7</w:t>
      </w:r>
      <w:r w:rsidR="00306FC3" w:rsidRPr="00595E25">
        <w:tab/>
      </w:r>
      <w:hyperlink r:id="rId62" w:history="1">
        <w:r w:rsidRPr="00595E25">
          <w:rPr>
            <w:rStyle w:val="Hyperlink"/>
          </w:rPr>
          <w:t>Safe and</w:t>
        </w:r>
        <w:r w:rsidR="00E4339F" w:rsidRPr="00595E25">
          <w:rPr>
            <w:rStyle w:val="Hyperlink"/>
          </w:rPr>
          <w:t xml:space="preserve"> </w:t>
        </w:r>
        <w:r w:rsidRPr="00595E25">
          <w:rPr>
            <w:rStyle w:val="Hyperlink"/>
          </w:rPr>
          <w:t>responsible AI</w:t>
        </w:r>
        <w:r w:rsidR="00E4339F" w:rsidRPr="00595E25">
          <w:rPr>
            <w:rStyle w:val="Hyperlink"/>
          </w:rPr>
          <w:t xml:space="preserve"> </w:t>
        </w:r>
        <w:r w:rsidRPr="00595E25">
          <w:rPr>
            <w:rStyle w:val="Hyperlink"/>
          </w:rPr>
          <w:t>in Australia:</w:t>
        </w:r>
        <w:r w:rsidR="00E4339F" w:rsidRPr="00595E25">
          <w:rPr>
            <w:rStyle w:val="Hyperlink"/>
          </w:rPr>
          <w:t xml:space="preserve"> </w:t>
        </w:r>
        <w:r w:rsidRPr="00595E25">
          <w:rPr>
            <w:rStyle w:val="Hyperlink"/>
          </w:rPr>
          <w:t>discussion paper</w:t>
        </w:r>
      </w:hyperlink>
      <w:r w:rsidR="00306FC3" w:rsidRPr="00595E25">
        <w:t xml:space="preserve"> (</w:t>
      </w:r>
      <w:r w:rsidRPr="00595E25">
        <w:t>Number of reads 759</w:t>
      </w:r>
      <w:r w:rsidR="00306FC3" w:rsidRPr="00595E25">
        <w:t>)</w:t>
      </w:r>
    </w:p>
    <w:p w14:paraId="39C92143" w14:textId="77777777" w:rsidR="00FA541E" w:rsidRPr="00595E25" w:rsidRDefault="00FA541E" w:rsidP="00FA541E">
      <w:pPr>
        <w:pStyle w:val="PhotoInlinebeforecaption"/>
        <w:keepNext/>
      </w:pPr>
      <w:r w:rsidRPr="00595E25">
        <w:rPr>
          <w:noProof/>
        </w:rPr>
        <w:drawing>
          <wp:inline distT="0" distB="0" distL="0" distR="0" wp14:anchorId="740DEB11" wp14:editId="1E87BB22">
            <wp:extent cx="1359000" cy="1754929"/>
            <wp:effectExtent l="0" t="0" r="0" b="0"/>
            <wp:docPr id="307891848" name="Picture 307891848" descr="Report cover - refer to detail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91848" name="Picture 307891848" descr="Report cover - refer to details below."/>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59000" cy="1754929"/>
                    </a:xfrm>
                    <a:prstGeom prst="rect">
                      <a:avLst/>
                    </a:prstGeom>
                  </pic:spPr>
                </pic:pic>
              </a:graphicData>
            </a:graphic>
          </wp:inline>
        </w:drawing>
      </w:r>
    </w:p>
    <w:p w14:paraId="5D2D5814" w14:textId="572D0747" w:rsidR="007A5CB5" w:rsidRPr="00595E25" w:rsidRDefault="007A5CB5" w:rsidP="00306FC3">
      <w:pPr>
        <w:pStyle w:val="BodyText12pt"/>
        <w:spacing w:before="0"/>
        <w:ind w:left="397" w:hanging="397"/>
      </w:pPr>
      <w:r w:rsidRPr="00595E25">
        <w:t>8</w:t>
      </w:r>
      <w:r w:rsidR="00306FC3" w:rsidRPr="00595E25">
        <w:tab/>
      </w:r>
      <w:r w:rsidRPr="00595E25">
        <w:rPr>
          <w:rStyle w:val="Hyperlink"/>
        </w:rPr>
        <w:t>Proposed regulatory framework for modifications to Artificial Intelligence/Machine Learning</w:t>
      </w:r>
      <w:r w:rsidR="00E4339F" w:rsidRPr="00595E25">
        <w:rPr>
          <w:rStyle w:val="Hyperlink"/>
        </w:rPr>
        <w:t xml:space="preserve"> </w:t>
      </w:r>
      <w:r w:rsidRPr="00595E25">
        <w:rPr>
          <w:rStyle w:val="Hyperlink"/>
        </w:rPr>
        <w:t>(AI/ML)-based Software as a Medical Device (SaMD)</w:t>
      </w:r>
      <w:r w:rsidR="00306FC3" w:rsidRPr="00595E25">
        <w:t xml:space="preserve"> (</w:t>
      </w:r>
      <w:r w:rsidRPr="00595E25">
        <w:t>Number of reads 611</w:t>
      </w:r>
      <w:r w:rsidR="00306FC3" w:rsidRPr="00595E25">
        <w:t>)</w:t>
      </w:r>
    </w:p>
    <w:p w14:paraId="66618005" w14:textId="77777777" w:rsidR="00FA541E" w:rsidRPr="00595E25" w:rsidRDefault="00FA541E" w:rsidP="00FA541E">
      <w:pPr>
        <w:pStyle w:val="BodyText"/>
      </w:pPr>
      <w:r w:rsidRPr="00595E25">
        <w:br w:type="page"/>
      </w:r>
    </w:p>
    <w:p w14:paraId="2F98D9F3" w14:textId="4C369E3E" w:rsidR="007A5CB5" w:rsidRPr="00595E25" w:rsidRDefault="007A5CB5" w:rsidP="00CE5B87">
      <w:pPr>
        <w:pStyle w:val="Heading2"/>
      </w:pPr>
      <w:r w:rsidRPr="00595E25">
        <w:lastRenderedPageBreak/>
        <w:t>NRCoP Jobs Board</w:t>
      </w:r>
    </w:p>
    <w:p w14:paraId="32C8A854" w14:textId="11452DF2" w:rsidR="00CE5B87" w:rsidRPr="00595E25" w:rsidRDefault="00CE5B87" w:rsidP="00CE5B87">
      <w:pPr>
        <w:pStyle w:val="Caption"/>
      </w:pPr>
      <w:r w:rsidRPr="00595E25">
        <w:t>Table: NRCoP Jobs Board</w:t>
      </w:r>
    </w:p>
    <w:tbl>
      <w:tblPr>
        <w:tblStyle w:val="TableGrid"/>
        <w:tblW w:w="10206" w:type="dxa"/>
        <w:tblLayout w:type="fixed"/>
        <w:tblLook w:val="06A0" w:firstRow="1" w:lastRow="0" w:firstColumn="1" w:lastColumn="0" w:noHBand="1" w:noVBand="1"/>
      </w:tblPr>
      <w:tblGrid>
        <w:gridCol w:w="2551"/>
        <w:gridCol w:w="2551"/>
        <w:gridCol w:w="2552"/>
        <w:gridCol w:w="2552"/>
      </w:tblGrid>
      <w:tr w:rsidR="00CE5B87" w:rsidRPr="00595E25" w14:paraId="18A8AB53" w14:textId="77777777" w:rsidTr="00CE5B87">
        <w:trPr>
          <w:cnfStyle w:val="100000000000" w:firstRow="1" w:lastRow="0" w:firstColumn="0" w:lastColumn="0" w:oddVBand="0" w:evenVBand="0" w:oddHBand="0" w:evenHBand="0" w:firstRowFirstColumn="0" w:firstRowLastColumn="0" w:lastRowFirstColumn="0" w:lastRowLastColumn="0"/>
          <w:trHeight w:val="60"/>
          <w:tblHeader/>
        </w:trPr>
        <w:tc>
          <w:tcPr>
            <w:tcW w:w="2551" w:type="dxa"/>
            <w:shd w:val="clear" w:color="auto" w:fill="00828C"/>
          </w:tcPr>
          <w:p w14:paraId="1686DCDD" w14:textId="77777777" w:rsidR="00CE5B87" w:rsidRPr="00595E25" w:rsidRDefault="00CE5B87" w:rsidP="0061207E">
            <w:pPr>
              <w:pStyle w:val="TableColumnHead"/>
            </w:pPr>
          </w:p>
        </w:tc>
        <w:tc>
          <w:tcPr>
            <w:tcW w:w="2551" w:type="dxa"/>
            <w:shd w:val="clear" w:color="auto" w:fill="00828C"/>
          </w:tcPr>
          <w:p w14:paraId="4ED3D67D" w14:textId="77777777" w:rsidR="00CE5B87" w:rsidRPr="00595E25" w:rsidRDefault="00CE5B87" w:rsidP="0061207E">
            <w:pPr>
              <w:pStyle w:val="TableColumnHead"/>
              <w:jc w:val="center"/>
            </w:pPr>
            <w:r w:rsidRPr="00595E25">
              <w:t>Total jobs posted</w:t>
            </w:r>
          </w:p>
        </w:tc>
        <w:tc>
          <w:tcPr>
            <w:tcW w:w="2552" w:type="dxa"/>
            <w:shd w:val="clear" w:color="auto" w:fill="00828C"/>
          </w:tcPr>
          <w:p w14:paraId="2FD848D6" w14:textId="77777777" w:rsidR="00CE5B87" w:rsidRPr="00595E25" w:rsidRDefault="00CE5B87" w:rsidP="0061207E">
            <w:pPr>
              <w:pStyle w:val="TableColumnHead"/>
              <w:jc w:val="center"/>
            </w:pPr>
            <w:r w:rsidRPr="00595E25">
              <w:t>Total agencies posting jobs</w:t>
            </w:r>
          </w:p>
        </w:tc>
        <w:tc>
          <w:tcPr>
            <w:tcW w:w="2552" w:type="dxa"/>
            <w:shd w:val="clear" w:color="auto" w:fill="00828C"/>
          </w:tcPr>
          <w:p w14:paraId="176F01E7" w14:textId="77777777" w:rsidR="00CE5B87" w:rsidRPr="00595E25" w:rsidRDefault="00CE5B87" w:rsidP="0061207E">
            <w:pPr>
              <w:pStyle w:val="TableColumnHead"/>
              <w:jc w:val="center"/>
            </w:pPr>
            <w:r w:rsidRPr="00595E25">
              <w:t>Total page views</w:t>
            </w:r>
          </w:p>
        </w:tc>
      </w:tr>
      <w:tr w:rsidR="00CE5B87" w:rsidRPr="00595E25" w14:paraId="26DCDD59" w14:textId="77777777" w:rsidTr="00CE5B87">
        <w:trPr>
          <w:trHeight w:val="60"/>
        </w:trPr>
        <w:tc>
          <w:tcPr>
            <w:tcW w:w="2551" w:type="dxa"/>
          </w:tcPr>
          <w:p w14:paraId="19C14FAB" w14:textId="335E68C7" w:rsidR="00CE5B87" w:rsidRPr="00595E25" w:rsidRDefault="00CE5B87" w:rsidP="00CE5B87">
            <w:pPr>
              <w:pStyle w:val="TableText"/>
            </w:pPr>
            <w:r w:rsidRPr="00595E25">
              <w:t>2022 (July-Dec)</w:t>
            </w:r>
          </w:p>
        </w:tc>
        <w:tc>
          <w:tcPr>
            <w:tcW w:w="2551" w:type="dxa"/>
          </w:tcPr>
          <w:p w14:paraId="281A15A9" w14:textId="6CB7A867" w:rsidR="00CE5B87" w:rsidRPr="00595E25" w:rsidRDefault="00CE5B87" w:rsidP="00CE5B87">
            <w:pPr>
              <w:pStyle w:val="TableText"/>
              <w:jc w:val="center"/>
            </w:pPr>
            <w:r w:rsidRPr="00595E25">
              <w:t>176</w:t>
            </w:r>
          </w:p>
        </w:tc>
        <w:tc>
          <w:tcPr>
            <w:tcW w:w="2552" w:type="dxa"/>
          </w:tcPr>
          <w:p w14:paraId="0BBDB343" w14:textId="779E26F9" w:rsidR="00CE5B87" w:rsidRPr="00595E25" w:rsidRDefault="00CE5B87" w:rsidP="00CE5B87">
            <w:pPr>
              <w:pStyle w:val="TableText"/>
              <w:jc w:val="center"/>
            </w:pPr>
            <w:r w:rsidRPr="00595E25">
              <w:t>26</w:t>
            </w:r>
          </w:p>
        </w:tc>
        <w:tc>
          <w:tcPr>
            <w:tcW w:w="2552" w:type="dxa"/>
          </w:tcPr>
          <w:p w14:paraId="0792D408" w14:textId="78E38974" w:rsidR="00CE5B87" w:rsidRPr="00595E25" w:rsidRDefault="00CE5B87" w:rsidP="00CE5B87">
            <w:pPr>
              <w:pStyle w:val="TableText"/>
              <w:jc w:val="center"/>
            </w:pPr>
            <w:r w:rsidRPr="00595E25">
              <w:t>1,426</w:t>
            </w:r>
          </w:p>
        </w:tc>
      </w:tr>
      <w:tr w:rsidR="00CE5B87" w:rsidRPr="00595E25" w14:paraId="128DE850" w14:textId="77777777" w:rsidTr="00CE5B87">
        <w:trPr>
          <w:trHeight w:val="60"/>
        </w:trPr>
        <w:tc>
          <w:tcPr>
            <w:tcW w:w="2551" w:type="dxa"/>
          </w:tcPr>
          <w:p w14:paraId="022459C8" w14:textId="16D13D67" w:rsidR="00CE5B87" w:rsidRPr="00595E25" w:rsidRDefault="00CE5B87" w:rsidP="00CE5B87">
            <w:pPr>
              <w:pStyle w:val="TableText"/>
            </w:pPr>
            <w:r w:rsidRPr="00595E25">
              <w:t>2023 (Jan-Jun)</w:t>
            </w:r>
          </w:p>
        </w:tc>
        <w:tc>
          <w:tcPr>
            <w:tcW w:w="2551" w:type="dxa"/>
          </w:tcPr>
          <w:p w14:paraId="4794F4D8" w14:textId="0C09DC3C" w:rsidR="00CE5B87" w:rsidRPr="00595E25" w:rsidRDefault="00CE5B87" w:rsidP="00CE5B87">
            <w:pPr>
              <w:pStyle w:val="TableText"/>
              <w:jc w:val="center"/>
            </w:pPr>
            <w:r w:rsidRPr="00595E25">
              <w:t>187</w:t>
            </w:r>
          </w:p>
        </w:tc>
        <w:tc>
          <w:tcPr>
            <w:tcW w:w="2552" w:type="dxa"/>
          </w:tcPr>
          <w:p w14:paraId="3881DC3C" w14:textId="07DBA9F4" w:rsidR="00CE5B87" w:rsidRPr="00595E25" w:rsidRDefault="00CE5B87" w:rsidP="00CE5B87">
            <w:pPr>
              <w:pStyle w:val="TableText"/>
              <w:jc w:val="center"/>
            </w:pPr>
            <w:r w:rsidRPr="00595E25">
              <w:t>21</w:t>
            </w:r>
          </w:p>
        </w:tc>
        <w:tc>
          <w:tcPr>
            <w:tcW w:w="2552" w:type="dxa"/>
          </w:tcPr>
          <w:p w14:paraId="68EACB80" w14:textId="3937C1FC" w:rsidR="00CE5B87" w:rsidRPr="00595E25" w:rsidRDefault="00CE5B87" w:rsidP="00CE5B87">
            <w:pPr>
              <w:pStyle w:val="TableText"/>
              <w:jc w:val="center"/>
            </w:pPr>
            <w:r w:rsidRPr="00595E25">
              <w:t>890</w:t>
            </w:r>
          </w:p>
        </w:tc>
      </w:tr>
      <w:tr w:rsidR="00CE5B87" w:rsidRPr="00595E25" w14:paraId="2CE66363" w14:textId="77777777" w:rsidTr="00CE5B87">
        <w:trPr>
          <w:trHeight w:val="60"/>
        </w:trPr>
        <w:tc>
          <w:tcPr>
            <w:tcW w:w="2551" w:type="dxa"/>
          </w:tcPr>
          <w:p w14:paraId="6915ED5F" w14:textId="16CAE5B9" w:rsidR="00CE5B87" w:rsidRPr="00595E25" w:rsidRDefault="00CE5B87" w:rsidP="00CE5B87">
            <w:pPr>
              <w:pStyle w:val="TableBold"/>
            </w:pPr>
            <w:r w:rsidRPr="00595E25">
              <w:t>Totals</w:t>
            </w:r>
          </w:p>
        </w:tc>
        <w:tc>
          <w:tcPr>
            <w:tcW w:w="2551" w:type="dxa"/>
          </w:tcPr>
          <w:p w14:paraId="09404B14" w14:textId="06CC76C3" w:rsidR="00CE5B87" w:rsidRPr="00595E25" w:rsidRDefault="00CE5B87" w:rsidP="00CE5B87">
            <w:pPr>
              <w:pStyle w:val="TableBold"/>
              <w:jc w:val="center"/>
              <w:rPr>
                <w:bCs/>
              </w:rPr>
            </w:pPr>
            <w:r w:rsidRPr="00595E25">
              <w:t>363 Jobs posted</w:t>
            </w:r>
          </w:p>
        </w:tc>
        <w:tc>
          <w:tcPr>
            <w:tcW w:w="2552" w:type="dxa"/>
          </w:tcPr>
          <w:p w14:paraId="028CF185" w14:textId="08DC81C1" w:rsidR="00CE5B87" w:rsidRPr="00595E25" w:rsidRDefault="00CE5B87" w:rsidP="00CE5B87">
            <w:pPr>
              <w:pStyle w:val="TableBold"/>
              <w:jc w:val="center"/>
              <w:rPr>
                <w:bCs/>
              </w:rPr>
            </w:pPr>
            <w:r w:rsidRPr="00595E25">
              <w:t>47 Regulatory agencies</w:t>
            </w:r>
          </w:p>
        </w:tc>
        <w:tc>
          <w:tcPr>
            <w:tcW w:w="2552" w:type="dxa"/>
          </w:tcPr>
          <w:p w14:paraId="741A3815" w14:textId="26B8F8D7" w:rsidR="00CE5B87" w:rsidRPr="00595E25" w:rsidRDefault="00CE5B87" w:rsidP="00CE5B87">
            <w:pPr>
              <w:pStyle w:val="TableBold"/>
              <w:jc w:val="center"/>
              <w:rPr>
                <w:bCs/>
              </w:rPr>
            </w:pPr>
            <w:r w:rsidRPr="00595E25">
              <w:t>2,316 Page views</w:t>
            </w:r>
          </w:p>
        </w:tc>
      </w:tr>
    </w:tbl>
    <w:p w14:paraId="4A2AE199" w14:textId="252A6B79" w:rsidR="007A5CB5" w:rsidRPr="00595E25" w:rsidRDefault="007A5CB5" w:rsidP="00CE5B87">
      <w:pPr>
        <w:pStyle w:val="BodyText12pt"/>
        <w:spacing w:before="600"/>
      </w:pPr>
      <w:r w:rsidRPr="00595E25">
        <w:t xml:space="preserve">What our members are saying about the </w:t>
      </w:r>
      <w:hyperlink r:id="rId64" w:history="1">
        <w:r w:rsidRPr="00595E25">
          <w:rPr>
            <w:rStyle w:val="Hyperlink"/>
          </w:rPr>
          <w:t>Jobs Board</w:t>
        </w:r>
      </w:hyperlink>
      <w:r w:rsidRPr="00595E25">
        <w:t>:</w:t>
      </w:r>
    </w:p>
    <w:p w14:paraId="6A1D7788" w14:textId="5BC57F33" w:rsidR="007A5CB5" w:rsidRPr="00595E25" w:rsidRDefault="00D259A2" w:rsidP="00BC33F4">
      <w:pPr>
        <w:pStyle w:val="Quote"/>
      </w:pPr>
      <w:r w:rsidRPr="00595E25">
        <w:t>“</w:t>
      </w:r>
      <w:r w:rsidR="007A5CB5" w:rsidRPr="00595E25">
        <w:t>The jobs board offered to NRCOP members is a great means of attracting people who already have a passion for working in a regulatory environment and are looking for opportunities to expand their experience in this</w:t>
      </w:r>
      <w:r w:rsidR="00E4339F" w:rsidRPr="00595E25">
        <w:t xml:space="preserve"> </w:t>
      </w:r>
      <w:r w:rsidR="007A5CB5" w:rsidRPr="00595E25">
        <w:t>career sector. The quality</w:t>
      </w:r>
      <w:r w:rsidR="00E4339F" w:rsidRPr="00595E25">
        <w:t xml:space="preserve"> </w:t>
      </w:r>
      <w:r w:rsidR="007A5CB5" w:rsidRPr="00595E25">
        <w:t>of applicants we received</w:t>
      </w:r>
      <w:r w:rsidR="00E4339F" w:rsidRPr="00595E25">
        <w:t xml:space="preserve"> </w:t>
      </w:r>
      <w:r w:rsidR="007A5CB5" w:rsidRPr="00595E25">
        <w:t>was certainly noticeable in</w:t>
      </w:r>
      <w:r w:rsidR="00E4339F" w:rsidRPr="00595E25">
        <w:t xml:space="preserve"> </w:t>
      </w:r>
      <w:r w:rsidR="007A5CB5" w:rsidRPr="00595E25">
        <w:t>a recently advertised role.”</w:t>
      </w:r>
    </w:p>
    <w:p w14:paraId="077F8B27" w14:textId="77777777" w:rsidR="007A5CB5" w:rsidRPr="00595E25" w:rsidRDefault="007A5CB5" w:rsidP="00CE5B87">
      <w:pPr>
        <w:pStyle w:val="Quote-name"/>
      </w:pPr>
      <w:r w:rsidRPr="00595E25">
        <w:t>Glenn Farrell, Executive Director, SafeWork, SA</w:t>
      </w:r>
    </w:p>
    <w:p w14:paraId="233048A5" w14:textId="77777777" w:rsidR="00BC33F4" w:rsidRPr="00595E25" w:rsidRDefault="00D259A2" w:rsidP="00BC33F4">
      <w:pPr>
        <w:pStyle w:val="Quote"/>
      </w:pPr>
      <w:r w:rsidRPr="00595E25">
        <w:t>“</w:t>
      </w:r>
      <w:r w:rsidR="007A5CB5" w:rsidRPr="00595E25">
        <w:t>Regulatory outcomes and regulator performance go</w:t>
      </w:r>
      <w:r w:rsidR="00E4339F" w:rsidRPr="00595E25">
        <w:t xml:space="preserve"> </w:t>
      </w:r>
      <w:r w:rsidR="007A5CB5" w:rsidRPr="00595E25">
        <w:t>hand in hand. Our access to deep and wide regulatory expertise through the</w:t>
      </w:r>
      <w:r w:rsidR="00E4339F" w:rsidRPr="00595E25">
        <w:t xml:space="preserve"> </w:t>
      </w:r>
      <w:r w:rsidR="007A5CB5" w:rsidRPr="00595E25">
        <w:t>Jobs Board helps us to</w:t>
      </w:r>
      <w:r w:rsidR="00E4339F" w:rsidRPr="00595E25">
        <w:t xml:space="preserve"> </w:t>
      </w:r>
      <w:r w:rsidR="007A5CB5" w:rsidRPr="00595E25">
        <w:t xml:space="preserve">attract those who are as committed as we are to the qualities of transparency, consistency, </w:t>
      </w:r>
      <w:proofErr w:type="gramStart"/>
      <w:r w:rsidR="007A5CB5" w:rsidRPr="00595E25">
        <w:t>independence</w:t>
      </w:r>
      <w:proofErr w:type="gramEnd"/>
      <w:r w:rsidR="00E4339F" w:rsidRPr="00595E25">
        <w:t xml:space="preserve"> </w:t>
      </w:r>
      <w:r w:rsidR="007A5CB5" w:rsidRPr="00595E25">
        <w:t>and accountability as well</w:t>
      </w:r>
      <w:r w:rsidR="00E4339F" w:rsidRPr="00595E25">
        <w:t xml:space="preserve"> </w:t>
      </w:r>
      <w:r w:rsidR="007A5CB5" w:rsidRPr="00595E25">
        <w:t>as efficiency in our</w:t>
      </w:r>
      <w:r w:rsidR="00E4339F" w:rsidRPr="00595E25">
        <w:t xml:space="preserve"> </w:t>
      </w:r>
      <w:r w:rsidR="007A5CB5" w:rsidRPr="00595E25">
        <w:t>regulatory work.</w:t>
      </w:r>
      <w:r w:rsidRPr="00595E25">
        <w:t>”</w:t>
      </w:r>
    </w:p>
    <w:p w14:paraId="75F34ED5" w14:textId="463610D3" w:rsidR="007A5CB5" w:rsidRPr="00595E25" w:rsidRDefault="007A5CB5" w:rsidP="00CE5B87">
      <w:pPr>
        <w:pStyle w:val="Quote-name"/>
      </w:pPr>
      <w:r w:rsidRPr="00595E25">
        <w:t>Sue Dawson, Commissioner,</w:t>
      </w:r>
      <w:r w:rsidR="00E4339F" w:rsidRPr="00595E25">
        <w:t xml:space="preserve"> </w:t>
      </w:r>
      <w:r w:rsidRPr="00595E25">
        <w:t>Health Care Complaints Commission</w:t>
      </w:r>
    </w:p>
    <w:p w14:paraId="12242B68" w14:textId="2930F21F" w:rsidR="007A5CB5" w:rsidRPr="00595E25" w:rsidRDefault="00D259A2" w:rsidP="00BC33F4">
      <w:pPr>
        <w:pStyle w:val="Quote"/>
      </w:pPr>
      <w:r w:rsidRPr="00595E25">
        <w:t>“</w:t>
      </w:r>
      <w:r w:rsidR="007A5CB5" w:rsidRPr="00595E25">
        <w:t>The National Regulators Community of Practice Jobs Board has been an invaluable resource to aid in our search for top talent. It’s provided a connection for Ahpra to a wider community of regulatory professionals, who understand the dynamic nature and demands of working with a regulator. We look forward to maintaining our continued partnership with NRCoP.”</w:t>
      </w:r>
    </w:p>
    <w:p w14:paraId="10A1E929" w14:textId="77777777" w:rsidR="007A5CB5" w:rsidRPr="00595E25" w:rsidRDefault="007A5CB5" w:rsidP="00CE5B87">
      <w:pPr>
        <w:pStyle w:val="Quote-name"/>
      </w:pPr>
      <w:r w:rsidRPr="00595E25">
        <w:t>Thomas Gregg, National Director Organisational Capability, Australian Health Practitioner Regulation Agency</w:t>
      </w:r>
    </w:p>
    <w:p w14:paraId="60FB93BE" w14:textId="2973734A" w:rsidR="00451DED" w:rsidRPr="00595E25" w:rsidRDefault="00E925B3" w:rsidP="00CE5B87">
      <w:pPr>
        <w:pStyle w:val="Heading1"/>
      </w:pPr>
      <w:bookmarkStart w:id="9" w:name="_Toc149513884"/>
      <w:r w:rsidRPr="00595E25">
        <w:lastRenderedPageBreak/>
        <w:t>Educate</w:t>
      </w:r>
      <w:bookmarkEnd w:id="9"/>
    </w:p>
    <w:p w14:paraId="2E55F437" w14:textId="46B6F13C" w:rsidR="00CE5B87" w:rsidRPr="00595E25" w:rsidRDefault="00CE5B87" w:rsidP="004B26AC">
      <w:pPr>
        <w:pStyle w:val="BodyText12ptNavy"/>
      </w:pPr>
      <w:r w:rsidRPr="00595E25">
        <w:t>To educate regulators to improve their skills and expose them to best regulatory practice to</w:t>
      </w:r>
      <w:r w:rsidR="00CC3208">
        <w:t> </w:t>
      </w:r>
      <w:r w:rsidRPr="00595E25">
        <w:t xml:space="preserve">support improved </w:t>
      </w:r>
      <w:proofErr w:type="gramStart"/>
      <w:r w:rsidRPr="00595E25">
        <w:t>outcomes</w:t>
      </w:r>
      <w:proofErr w:type="gramEnd"/>
    </w:p>
    <w:p w14:paraId="5D9D95BD" w14:textId="77777777" w:rsidR="00F13DA1" w:rsidRPr="00595E25" w:rsidRDefault="00F13DA1" w:rsidP="00BC33F4">
      <w:pPr>
        <w:pStyle w:val="Quote"/>
      </w:pPr>
      <w:r w:rsidRPr="00595E25">
        <w:rPr>
          <w:noProof/>
        </w:rPr>
        <w:drawing>
          <wp:inline distT="0" distB="0" distL="0" distR="0" wp14:anchorId="01866422" wp14:editId="1BBC121E">
            <wp:extent cx="1270000" cy="1270000"/>
            <wp:effectExtent l="0" t="0" r="0" b="0"/>
            <wp:docPr id="15" name="Picture 15" descr="ANZSOG's Outstanding Regulatory Practice infographic. The Educate quadran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ZSOG's Outstanding Regulatory Practice infographic. The Educate quadrant is highligh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inline>
        </w:drawing>
      </w:r>
    </w:p>
    <w:p w14:paraId="04D15197" w14:textId="77777777" w:rsidR="00BC33F4" w:rsidRPr="00595E25" w:rsidRDefault="00094036" w:rsidP="00CE5B87">
      <w:pPr>
        <w:pStyle w:val="BodyTextLargeSpaceBefore"/>
      </w:pPr>
      <w:r w:rsidRPr="00595E25">
        <w:t>As the job of regulators has become more demanding, there has been an increased interest in professionalising practice and lifting skills of regulators at all levels. That’s why the NRCoP partnered this year with the Australian National University’s (ANU) School of Regulation and Global Governance (RegNet) to deliver a new self-paced online professional development program for regulators. The Professional Regulator program has been developed by regulators for regulators. The course fills a gap in Australia by providing accessible, high-quality training that has been designed with input from regulators across jurisdictions, and which focuses on their common challenges.</w:t>
      </w:r>
    </w:p>
    <w:p w14:paraId="56AB8D29" w14:textId="0E5F9B31" w:rsidR="00094036" w:rsidRPr="00595E25" w:rsidRDefault="00094036" w:rsidP="00CE5B87">
      <w:pPr>
        <w:pStyle w:val="BodyText"/>
      </w:pPr>
      <w:r w:rsidRPr="00595E25">
        <w:rPr>
          <w:rStyle w:val="Strong"/>
        </w:rPr>
        <w:t>The Professional Regulator program</w:t>
      </w:r>
      <w:r w:rsidRPr="00595E25">
        <w:t xml:space="preserve"> focuses on key areas of best regulatory practice and is for all regulators,</w:t>
      </w:r>
      <w:r w:rsidR="00E4339F" w:rsidRPr="00595E25">
        <w:t xml:space="preserve"> </w:t>
      </w:r>
      <w:r w:rsidRPr="00595E25">
        <w:t>regardless of regulatory sphere or jurisdiction. The course is a combination</w:t>
      </w:r>
      <w:r w:rsidR="00E4339F" w:rsidRPr="00595E25">
        <w:t xml:space="preserve"> </w:t>
      </w:r>
      <w:r w:rsidRPr="00595E25">
        <w:t>of six self-paced online modules and</w:t>
      </w:r>
      <w:r w:rsidR="00E4339F" w:rsidRPr="00595E25">
        <w:t xml:space="preserve"> </w:t>
      </w:r>
      <w:r w:rsidRPr="00595E25">
        <w:t>six interactive seminars in small groups.</w:t>
      </w:r>
      <w:r w:rsidR="00E4339F" w:rsidRPr="00595E25">
        <w:t xml:space="preserve"> </w:t>
      </w:r>
      <w:r w:rsidRPr="00595E25">
        <w:t>It gives participants the opportunity to</w:t>
      </w:r>
      <w:r w:rsidR="00E4339F" w:rsidRPr="00595E25">
        <w:t xml:space="preserve"> </w:t>
      </w:r>
      <w:r w:rsidRPr="00595E25">
        <w:t>learn alongside colleagues from a range</w:t>
      </w:r>
      <w:r w:rsidR="00E4339F" w:rsidRPr="00595E25">
        <w:t xml:space="preserve"> </w:t>
      </w:r>
      <w:r w:rsidRPr="00595E25">
        <w:t>of regulatory spheres across the country</w:t>
      </w:r>
      <w:r w:rsidR="00E4339F" w:rsidRPr="00595E25">
        <w:t xml:space="preserve"> </w:t>
      </w:r>
      <w:r w:rsidRPr="00595E25">
        <w:t>and is designed to be accessible and flexible.</w:t>
      </w:r>
    </w:p>
    <w:p w14:paraId="0E535269" w14:textId="77777777" w:rsidR="00094036" w:rsidRPr="00595E25" w:rsidRDefault="00094036" w:rsidP="00CE5B87">
      <w:pPr>
        <w:pStyle w:val="BodyText"/>
      </w:pPr>
      <w:r w:rsidRPr="00595E25">
        <w:t>The six modules cover:</w:t>
      </w:r>
    </w:p>
    <w:p w14:paraId="73EBDE4D" w14:textId="77777777" w:rsidR="00BC33F4" w:rsidRPr="00595E25" w:rsidRDefault="00094036" w:rsidP="00CE5B87">
      <w:pPr>
        <w:pStyle w:val="ListBullet"/>
      </w:pPr>
      <w:r w:rsidRPr="00595E25">
        <w:t>Who Regulates and Why</w:t>
      </w:r>
    </w:p>
    <w:p w14:paraId="5E12DCCE" w14:textId="77777777" w:rsidR="00BC33F4" w:rsidRPr="00595E25" w:rsidRDefault="00094036" w:rsidP="00CE5B87">
      <w:pPr>
        <w:pStyle w:val="ListBullet"/>
      </w:pPr>
      <w:r w:rsidRPr="00595E25">
        <w:t>Licensing as Regulation</w:t>
      </w:r>
    </w:p>
    <w:p w14:paraId="64AD315B" w14:textId="77777777" w:rsidR="00BC33F4" w:rsidRPr="00595E25" w:rsidRDefault="00094036" w:rsidP="00CE5B87">
      <w:pPr>
        <w:pStyle w:val="ListBullet"/>
      </w:pPr>
      <w:r w:rsidRPr="00595E25">
        <w:t>Understanding and Achieving Compliance</w:t>
      </w:r>
    </w:p>
    <w:p w14:paraId="5A7E6CCD" w14:textId="77777777" w:rsidR="00BC33F4" w:rsidRPr="00595E25" w:rsidRDefault="00094036" w:rsidP="00CE5B87">
      <w:pPr>
        <w:pStyle w:val="ListBullet"/>
      </w:pPr>
      <w:r w:rsidRPr="00595E25">
        <w:t>Using Information to Regulate</w:t>
      </w:r>
    </w:p>
    <w:p w14:paraId="6D3ACF52" w14:textId="77777777" w:rsidR="00BC33F4" w:rsidRPr="00595E25" w:rsidRDefault="00094036" w:rsidP="00CE5B87">
      <w:pPr>
        <w:pStyle w:val="ListBullet"/>
      </w:pPr>
      <w:r w:rsidRPr="00595E25">
        <w:t>Regulatory Communication</w:t>
      </w:r>
    </w:p>
    <w:p w14:paraId="510D270E" w14:textId="77777777" w:rsidR="00BC33F4" w:rsidRPr="00595E25" w:rsidRDefault="00094036" w:rsidP="00CE5B87">
      <w:pPr>
        <w:pStyle w:val="ListBullet"/>
      </w:pPr>
      <w:r w:rsidRPr="00595E25">
        <w:t>Regulatory Professionalism and Ethics</w:t>
      </w:r>
    </w:p>
    <w:p w14:paraId="1A247936" w14:textId="2676DBD1" w:rsidR="00BC33F4" w:rsidRPr="00595E25" w:rsidRDefault="00094036" w:rsidP="005330FC">
      <w:pPr>
        <w:pStyle w:val="BodyText"/>
      </w:pPr>
      <w:r w:rsidRPr="00595E25">
        <w:t>Participants can also take part in a program of six seminars that extends on the topics</w:t>
      </w:r>
      <w:r w:rsidR="00E4339F" w:rsidRPr="00595E25">
        <w:t xml:space="preserve"> </w:t>
      </w:r>
      <w:r w:rsidRPr="00595E25">
        <w:t>and themes explored in</w:t>
      </w:r>
      <w:r w:rsidR="00FC7CE9" w:rsidRPr="00595E25">
        <w:t> </w:t>
      </w:r>
      <w:r w:rsidRPr="00595E25">
        <w:t>the</w:t>
      </w:r>
      <w:r w:rsidR="00FC7CE9" w:rsidRPr="00595E25">
        <w:t> </w:t>
      </w:r>
      <w:r w:rsidRPr="00595E25">
        <w:t>modules.</w:t>
      </w:r>
    </w:p>
    <w:p w14:paraId="44D77D73" w14:textId="77777777" w:rsidR="00BC33F4" w:rsidRPr="00595E25" w:rsidRDefault="00094036" w:rsidP="00CE5B87">
      <w:pPr>
        <w:pStyle w:val="ListBullet"/>
      </w:pPr>
      <w:r w:rsidRPr="00595E25">
        <w:t>Using our regulatory tools</w:t>
      </w:r>
    </w:p>
    <w:p w14:paraId="540D7092" w14:textId="77777777" w:rsidR="00BC33F4" w:rsidRPr="00595E25" w:rsidRDefault="00094036" w:rsidP="00CE5B87">
      <w:pPr>
        <w:pStyle w:val="ListBullet"/>
      </w:pPr>
      <w:r w:rsidRPr="00595E25">
        <w:t>Frontline regulators</w:t>
      </w:r>
      <w:r w:rsidR="00E4339F" w:rsidRPr="00595E25">
        <w:t xml:space="preserve"> </w:t>
      </w:r>
      <w:r w:rsidRPr="00595E25">
        <w:t>and processes</w:t>
      </w:r>
    </w:p>
    <w:p w14:paraId="19BEBEBD" w14:textId="77777777" w:rsidR="00BC33F4" w:rsidRPr="00595E25" w:rsidRDefault="00094036" w:rsidP="00CE5B87">
      <w:pPr>
        <w:pStyle w:val="ListBullet"/>
      </w:pPr>
      <w:r w:rsidRPr="00595E25">
        <w:t>Understanding and</w:t>
      </w:r>
      <w:r w:rsidR="00E4339F" w:rsidRPr="00595E25">
        <w:t xml:space="preserve"> </w:t>
      </w:r>
      <w:r w:rsidRPr="00595E25">
        <w:t>achieving compliance</w:t>
      </w:r>
    </w:p>
    <w:p w14:paraId="5D8CCDDD" w14:textId="77777777" w:rsidR="00BC33F4" w:rsidRPr="00595E25" w:rsidRDefault="00094036" w:rsidP="00CE5B87">
      <w:pPr>
        <w:pStyle w:val="ListBullet"/>
      </w:pPr>
      <w:r w:rsidRPr="00595E25">
        <w:t>Regulatory information</w:t>
      </w:r>
      <w:r w:rsidR="00E4339F" w:rsidRPr="00595E25">
        <w:t xml:space="preserve"> </w:t>
      </w:r>
      <w:r w:rsidRPr="00595E25">
        <w:t>and stakeholder engagement</w:t>
      </w:r>
    </w:p>
    <w:p w14:paraId="2B23C023" w14:textId="77777777" w:rsidR="00BC33F4" w:rsidRPr="00595E25" w:rsidRDefault="00094036" w:rsidP="00CE5B87">
      <w:pPr>
        <w:pStyle w:val="ListBullet"/>
      </w:pPr>
      <w:r w:rsidRPr="00595E25">
        <w:t>Regulatory communication</w:t>
      </w:r>
    </w:p>
    <w:p w14:paraId="5141A7F6" w14:textId="7DC2898C" w:rsidR="00094036" w:rsidRPr="00595E25" w:rsidRDefault="00094036" w:rsidP="00CE5B87">
      <w:pPr>
        <w:pStyle w:val="ListBullet"/>
      </w:pPr>
      <w:r w:rsidRPr="00595E25">
        <w:t>Regulatory relationships,</w:t>
      </w:r>
      <w:r w:rsidR="00E4339F" w:rsidRPr="00595E25">
        <w:t xml:space="preserve"> </w:t>
      </w:r>
      <w:proofErr w:type="gramStart"/>
      <w:r w:rsidRPr="00595E25">
        <w:t>professionalism</w:t>
      </w:r>
      <w:proofErr w:type="gramEnd"/>
      <w:r w:rsidRPr="00595E25">
        <w:t xml:space="preserve"> and ethics</w:t>
      </w:r>
    </w:p>
    <w:p w14:paraId="5ED57217" w14:textId="0622734A" w:rsidR="00094036" w:rsidRPr="00595E25" w:rsidRDefault="00094036" w:rsidP="005330FC">
      <w:pPr>
        <w:pStyle w:val="BodyText"/>
      </w:pPr>
      <w:r w:rsidRPr="00595E25">
        <w:t>The Professional Regulator program</w:t>
      </w:r>
      <w:r w:rsidR="00E4339F" w:rsidRPr="00595E25">
        <w:t xml:space="preserve"> </w:t>
      </w:r>
      <w:r w:rsidRPr="00595E25">
        <w:t>was launched in February 2023, with</w:t>
      </w:r>
      <w:r w:rsidR="00E4339F" w:rsidRPr="00595E25">
        <w:t xml:space="preserve"> </w:t>
      </w:r>
      <w:r w:rsidRPr="00595E25">
        <w:t>an inaugural cohort of 100 regulators</w:t>
      </w:r>
      <w:r w:rsidR="00E4339F" w:rsidRPr="00595E25">
        <w:t xml:space="preserve"> </w:t>
      </w:r>
      <w:r w:rsidRPr="00595E25">
        <w:t>from organisations which are part of</w:t>
      </w:r>
      <w:r w:rsidR="00E4339F" w:rsidRPr="00595E25">
        <w:t xml:space="preserve"> </w:t>
      </w:r>
      <w:r w:rsidRPr="00595E25">
        <w:t>the ANZSOG-auspiced NRCoP.</w:t>
      </w:r>
    </w:p>
    <w:p w14:paraId="75BA7A4E" w14:textId="5FCF8BED" w:rsidR="00094036" w:rsidRPr="00595E25" w:rsidRDefault="00094036" w:rsidP="00BC33F4">
      <w:pPr>
        <w:pStyle w:val="Quote"/>
      </w:pPr>
      <w:r w:rsidRPr="00595E25">
        <w:lastRenderedPageBreak/>
        <w:t>“Working with NRCoP experts has enabled us to create an innovative program that harnesses valuable academic and professional insights for application in real-world contexts. I am excited to see how The Professional Regulator will not only enrich NRCoP, ANZSOG and RegNet’s existing activities, but also enhance the capacity of</w:t>
      </w:r>
      <w:r w:rsidR="00FC7CE9" w:rsidRPr="00595E25">
        <w:t> </w:t>
      </w:r>
      <w:r w:rsidRPr="00595E25">
        <w:t>regulators to think, learn and lead with integrity and wisdom.”</w:t>
      </w:r>
    </w:p>
    <w:p w14:paraId="0DF2F9A0" w14:textId="77777777" w:rsidR="00094036" w:rsidRPr="0079774C" w:rsidRDefault="00094036" w:rsidP="005330FC">
      <w:pPr>
        <w:pStyle w:val="Quote-name"/>
      </w:pPr>
      <w:r w:rsidRPr="0079774C">
        <w:t xml:space="preserve">Professor Kate </w:t>
      </w:r>
      <w:proofErr w:type="spellStart"/>
      <w:r w:rsidRPr="0079774C">
        <w:t>Henne</w:t>
      </w:r>
      <w:proofErr w:type="spellEnd"/>
      <w:r w:rsidRPr="0079774C">
        <w:t xml:space="preserve">, Director </w:t>
      </w:r>
      <w:proofErr w:type="spellStart"/>
      <w:r w:rsidRPr="0079774C">
        <w:t>RegNet</w:t>
      </w:r>
      <w:proofErr w:type="spellEnd"/>
      <w:r w:rsidRPr="0079774C">
        <w:t>, Australian National University School of Regulation and Global Governance</w:t>
      </w:r>
    </w:p>
    <w:p w14:paraId="3D5F2932" w14:textId="550F133C" w:rsidR="00094036" w:rsidRPr="00595E25" w:rsidRDefault="00094036" w:rsidP="00BC33F4">
      <w:pPr>
        <w:pStyle w:val="Quote"/>
      </w:pPr>
      <w:r w:rsidRPr="00595E25">
        <w:t>“This training fills a gap and will allow organisations and individuals to lift their skills and build a stronger professional network across jurisdictions. It gives regulators access to the latest thinking about their craft and provides a common foundation of</w:t>
      </w:r>
      <w:r w:rsidR="00FC7CE9" w:rsidRPr="00595E25">
        <w:t> </w:t>
      </w:r>
      <w:r w:rsidRPr="00595E25">
        <w:t>current, modern regulatory practice which will increase the professionalism and capacity of regulators around Australia. This work represents the best of regulators working together for the benefit of the wider regulatory community.</w:t>
      </w:r>
      <w:r w:rsidR="00D259A2" w:rsidRPr="00595E25">
        <w:t>”</w:t>
      </w:r>
    </w:p>
    <w:p w14:paraId="06BC343E" w14:textId="0594C048" w:rsidR="00094036" w:rsidRPr="0079774C" w:rsidRDefault="00094036" w:rsidP="005330FC">
      <w:pPr>
        <w:pStyle w:val="Quote-name"/>
      </w:pPr>
      <w:r w:rsidRPr="0079774C">
        <w:t>Dr Lorraine Cherney, NRCoP Manager and lead author</w:t>
      </w:r>
      <w:r w:rsidR="00E4339F" w:rsidRPr="0079774C">
        <w:t xml:space="preserve"> </w:t>
      </w:r>
      <w:r w:rsidRPr="0079774C">
        <w:t>of The Professional Regulator</w:t>
      </w:r>
    </w:p>
    <w:p w14:paraId="7D2CD02A" w14:textId="77777777" w:rsidR="00094036" w:rsidRPr="00595E25" w:rsidRDefault="00094036" w:rsidP="00CE5B87">
      <w:pPr>
        <w:pStyle w:val="Heading2"/>
      </w:pPr>
      <w:r w:rsidRPr="00595E25">
        <w:t>The Professional Regulator</w:t>
      </w:r>
    </w:p>
    <w:p w14:paraId="3B3ACA74" w14:textId="77777777" w:rsidR="00094036" w:rsidRPr="00595E25" w:rsidRDefault="00094036" w:rsidP="00CE5B87">
      <w:pPr>
        <w:pStyle w:val="BodyText12pt"/>
      </w:pPr>
      <w:r w:rsidRPr="00595E25">
        <w:t>Testimonials from inaugural cohort participants:</w:t>
      </w:r>
    </w:p>
    <w:p w14:paraId="59758CE5" w14:textId="47318102" w:rsidR="00094036" w:rsidRPr="00595E25" w:rsidRDefault="00D259A2" w:rsidP="00BC33F4">
      <w:pPr>
        <w:pStyle w:val="Quote"/>
      </w:pPr>
      <w:r w:rsidRPr="00595E25">
        <w:t>“</w:t>
      </w:r>
      <w:r w:rsidR="00094036" w:rsidRPr="00595E25">
        <w:t>ANZSOG’s Professional Regulator Foundation course has solidified and built upon my knowledge and understanding of regulation. I will be able to apply my learnings in</w:t>
      </w:r>
      <w:r w:rsidR="00FC7CE9" w:rsidRPr="00595E25">
        <w:t> </w:t>
      </w:r>
      <w:r w:rsidR="00094036" w:rsidRPr="00595E25">
        <w:t xml:space="preserve">all aspects of my work to support the regulator and regulatory practitioners I work with daily. I would </w:t>
      </w:r>
      <w:proofErr w:type="gramStart"/>
      <w:r w:rsidR="00094036" w:rsidRPr="00595E25">
        <w:t>definitely recommend</w:t>
      </w:r>
      <w:proofErr w:type="gramEnd"/>
      <w:r w:rsidR="00094036" w:rsidRPr="00595E25">
        <w:t xml:space="preserve"> the course to other regulators. It is truly a great way to set the foundation!</w:t>
      </w:r>
      <w:r w:rsidRPr="00595E25">
        <w:t>”</w:t>
      </w:r>
    </w:p>
    <w:p w14:paraId="0DAB1558" w14:textId="77777777" w:rsidR="00094036" w:rsidRPr="00595E25" w:rsidRDefault="00094036" w:rsidP="00CE5B87">
      <w:pPr>
        <w:pStyle w:val="Quote-name"/>
      </w:pPr>
      <w:r w:rsidRPr="00595E25">
        <w:t>Lisa Schutz, Education Standards Board, South Australia</w:t>
      </w:r>
    </w:p>
    <w:p w14:paraId="775E96E0" w14:textId="124FB2DF" w:rsidR="00094036" w:rsidRPr="00595E25" w:rsidRDefault="00D259A2" w:rsidP="00BC33F4">
      <w:pPr>
        <w:pStyle w:val="Quote"/>
      </w:pPr>
      <w:r w:rsidRPr="00595E25">
        <w:t>“</w:t>
      </w:r>
      <w:r w:rsidR="00094036" w:rsidRPr="00595E25">
        <w:t>I would recommend this course to newly appointed regulators and those who wish to</w:t>
      </w:r>
      <w:r w:rsidR="00FC7CE9" w:rsidRPr="00595E25">
        <w:t> </w:t>
      </w:r>
      <w:r w:rsidR="00094036" w:rsidRPr="00595E25">
        <w:t xml:space="preserve">refresh their knowledge. The value of the course to me was in the ability to step outside the agency where I </w:t>
      </w:r>
      <w:proofErr w:type="gramStart"/>
      <w:r w:rsidR="00094036" w:rsidRPr="00595E25">
        <w:t>work, and</w:t>
      </w:r>
      <w:proofErr w:type="gramEnd"/>
      <w:r w:rsidR="00094036" w:rsidRPr="00595E25">
        <w:t xml:space="preserve"> identify regulatory best practice across other agencies in Australia. </w:t>
      </w:r>
      <w:proofErr w:type="gramStart"/>
      <w:r w:rsidR="00094036" w:rsidRPr="00595E25">
        <w:t>In particular, I</w:t>
      </w:r>
      <w:proofErr w:type="gramEnd"/>
      <w:r w:rsidR="00094036" w:rsidRPr="00595E25">
        <w:t xml:space="preserve"> found the sessions on regulatory capture and the precautionary principle very useful. This course would also be very useful for regulatory officers who come from a law enforcement background and who have recently moved into a regulatory role.</w:t>
      </w:r>
      <w:r w:rsidRPr="00595E25">
        <w:t>”</w:t>
      </w:r>
    </w:p>
    <w:p w14:paraId="02CEFB47" w14:textId="77777777" w:rsidR="00094036" w:rsidRPr="00595E25" w:rsidRDefault="00094036" w:rsidP="00CE5B87">
      <w:pPr>
        <w:pStyle w:val="Quote-name"/>
      </w:pPr>
      <w:r w:rsidRPr="00595E25">
        <w:t>Robert Bates, NDIS Quality and Safeguarding Commission</w:t>
      </w:r>
    </w:p>
    <w:p w14:paraId="598A757C" w14:textId="570C2887" w:rsidR="00094036" w:rsidRPr="00595E25" w:rsidRDefault="00D259A2" w:rsidP="00BC33F4">
      <w:pPr>
        <w:pStyle w:val="Quote"/>
      </w:pPr>
      <w:r w:rsidRPr="00595E25">
        <w:lastRenderedPageBreak/>
        <w:t>“</w:t>
      </w:r>
      <w:r w:rsidR="00094036" w:rsidRPr="00595E25">
        <w:t>Despite having worked at the Victorian Building Authority for close to 17 years, I</w:t>
      </w:r>
      <w:r w:rsidR="00FC7CE9" w:rsidRPr="00595E25">
        <w:t> </w:t>
      </w:r>
      <w:r w:rsidR="00094036" w:rsidRPr="00595E25">
        <w:t xml:space="preserve">found the course to be highly relevant. While many of the topics I have already came across from work, I find it helpful that the course brings my different work experiences together, puts them into context, explains the reasons why we do or don’t do certain things, the </w:t>
      </w:r>
      <w:proofErr w:type="gramStart"/>
      <w:r w:rsidR="00094036" w:rsidRPr="00595E25">
        <w:t>pros</w:t>
      </w:r>
      <w:proofErr w:type="gramEnd"/>
      <w:r w:rsidR="00094036" w:rsidRPr="00595E25">
        <w:t xml:space="preserve"> and cons of choosing different tools/methods etc. As</w:t>
      </w:r>
      <w:r w:rsidR="00FC7CE9" w:rsidRPr="00595E25">
        <w:t> </w:t>
      </w:r>
      <w:r w:rsidR="00094036" w:rsidRPr="00595E25">
        <w:t>such, the course will help me become a more effective decision maker: more options to consider before making decisions, understand which decision better suits</w:t>
      </w:r>
      <w:r w:rsidR="00FC7CE9" w:rsidRPr="00595E25">
        <w:t> </w:t>
      </w:r>
      <w:r w:rsidR="00094036" w:rsidRPr="00595E25">
        <w:t>which circumstances and their pros and cons, and better able to articulate the decisions made. I would recommend this course to anyone working in the public sector in their first/second year.</w:t>
      </w:r>
      <w:r w:rsidRPr="00595E25">
        <w:t>”</w:t>
      </w:r>
    </w:p>
    <w:p w14:paraId="2FC9F3B6" w14:textId="77777777" w:rsidR="00094036" w:rsidRPr="00595E25" w:rsidRDefault="00094036" w:rsidP="00CE5B87">
      <w:pPr>
        <w:pStyle w:val="Quote-name"/>
      </w:pPr>
      <w:r w:rsidRPr="00595E25">
        <w:t>William Yap, Victorian Building Authority</w:t>
      </w:r>
    </w:p>
    <w:p w14:paraId="7197598B" w14:textId="678ABC8B" w:rsidR="00094036" w:rsidRPr="00595E25" w:rsidRDefault="00D259A2" w:rsidP="00BC33F4">
      <w:pPr>
        <w:pStyle w:val="Quote"/>
      </w:pPr>
      <w:r w:rsidRPr="00595E25">
        <w:t>“</w:t>
      </w:r>
      <w:r w:rsidR="00094036" w:rsidRPr="00595E25">
        <w:t xml:space="preserve">The case studies used throughout this course were </w:t>
      </w:r>
      <w:proofErr w:type="gramStart"/>
      <w:r w:rsidR="00094036" w:rsidRPr="00595E25">
        <w:t>really memorable</w:t>
      </w:r>
      <w:proofErr w:type="gramEnd"/>
      <w:r w:rsidR="00094036" w:rsidRPr="00595E25">
        <w:t>. They reinforced the key learning areas from each module and really drilled home the key concepts across all six modules. I have recently stepped into a senior regulatory leadership role and this course has broadened my horizons across the regulatory sphere.</w:t>
      </w:r>
      <w:r w:rsidRPr="00595E25">
        <w:t>”</w:t>
      </w:r>
    </w:p>
    <w:p w14:paraId="56530DD3" w14:textId="77777777" w:rsidR="00094036" w:rsidRPr="00595E25" w:rsidRDefault="00094036" w:rsidP="00CE5B87">
      <w:pPr>
        <w:pStyle w:val="Quote-name"/>
      </w:pPr>
      <w:r w:rsidRPr="00595E25">
        <w:t>Matthew Thurlby, Electoral Commission Queensland</w:t>
      </w:r>
    </w:p>
    <w:p w14:paraId="1FC7BB64" w14:textId="173AB8C4" w:rsidR="00451DED" w:rsidRPr="00595E25" w:rsidRDefault="00451DED" w:rsidP="00CE5B87">
      <w:pPr>
        <w:pStyle w:val="BodyText"/>
      </w:pPr>
    </w:p>
    <w:p w14:paraId="384CC9C8" w14:textId="77777777" w:rsidR="0009493E" w:rsidRPr="00595E25" w:rsidRDefault="0009493E" w:rsidP="002F51D6">
      <w:pPr>
        <w:pStyle w:val="ListBullet"/>
        <w:sectPr w:rsidR="0009493E" w:rsidRPr="00595E25" w:rsidSect="002C5CC4">
          <w:headerReference w:type="default" r:id="rId66"/>
          <w:pgSz w:w="11906" w:h="16838" w:code="9"/>
          <w:pgMar w:top="1985" w:right="851" w:bottom="1247" w:left="851" w:header="851" w:footer="510" w:gutter="0"/>
          <w:cols w:space="340"/>
          <w:docGrid w:linePitch="360"/>
        </w:sectPr>
      </w:pPr>
    </w:p>
    <w:p w14:paraId="1559AF3D" w14:textId="77777777" w:rsidR="00094036" w:rsidRPr="0079774C" w:rsidRDefault="00094036" w:rsidP="00E36225">
      <w:pPr>
        <w:pStyle w:val="Heading1"/>
      </w:pPr>
      <w:bookmarkStart w:id="10" w:name="_Toc149513885"/>
      <w:r w:rsidRPr="0079774C">
        <w:lastRenderedPageBreak/>
        <w:t>The three-year strategic plan</w:t>
      </w:r>
      <w:bookmarkEnd w:id="10"/>
    </w:p>
    <w:tbl>
      <w:tblPr>
        <w:tblStyle w:val="TableGrid"/>
        <w:tblW w:w="15139" w:type="dxa"/>
        <w:tblLayout w:type="fixed"/>
        <w:tblLook w:val="02A0" w:firstRow="1" w:lastRow="0" w:firstColumn="1" w:lastColumn="0" w:noHBand="1" w:noVBand="0"/>
      </w:tblPr>
      <w:tblGrid>
        <w:gridCol w:w="1338"/>
        <w:gridCol w:w="3438"/>
        <w:gridCol w:w="3695"/>
        <w:gridCol w:w="3335"/>
        <w:gridCol w:w="3333"/>
      </w:tblGrid>
      <w:tr w:rsidR="00094036" w:rsidRPr="00595E25" w14:paraId="3DB03FAA" w14:textId="77777777" w:rsidTr="00CE5B87">
        <w:trPr>
          <w:cnfStyle w:val="100000000000" w:firstRow="1" w:lastRow="0" w:firstColumn="0" w:lastColumn="0" w:oddVBand="0" w:evenVBand="0" w:oddHBand="0" w:evenHBand="0" w:firstRowFirstColumn="0" w:firstRowLastColumn="0" w:lastRowFirstColumn="0" w:lastRowLastColumn="0"/>
          <w:trHeight w:val="60"/>
          <w:tblHeader/>
        </w:trPr>
        <w:tc>
          <w:tcPr>
            <w:tcW w:w="1361" w:type="dxa"/>
            <w:shd w:val="clear" w:color="auto" w:fill="00828C"/>
          </w:tcPr>
          <w:p w14:paraId="3CC0C830" w14:textId="77777777" w:rsidR="00094036" w:rsidRPr="00595E25" w:rsidRDefault="00094036" w:rsidP="00A677B3">
            <w:pPr>
              <w:pStyle w:val="TableColumnHead"/>
              <w:spacing w:before="40" w:after="40"/>
            </w:pPr>
          </w:p>
        </w:tc>
        <w:tc>
          <w:tcPr>
            <w:tcW w:w="3506" w:type="dxa"/>
            <w:shd w:val="clear" w:color="auto" w:fill="00828C"/>
          </w:tcPr>
          <w:p w14:paraId="4ACC9EF8" w14:textId="77777777" w:rsidR="00094036" w:rsidRPr="00595E25" w:rsidRDefault="00094036" w:rsidP="00A677B3">
            <w:pPr>
              <w:pStyle w:val="TableColumnHead"/>
              <w:spacing w:before="40" w:after="40"/>
            </w:pPr>
            <w:r w:rsidRPr="00595E25">
              <w:t>Connect</w:t>
            </w:r>
          </w:p>
        </w:tc>
        <w:tc>
          <w:tcPr>
            <w:tcW w:w="3768" w:type="dxa"/>
            <w:shd w:val="clear" w:color="auto" w:fill="00828C"/>
          </w:tcPr>
          <w:p w14:paraId="26FB7F84" w14:textId="77777777" w:rsidR="00094036" w:rsidRPr="00595E25" w:rsidRDefault="00094036" w:rsidP="00A677B3">
            <w:pPr>
              <w:pStyle w:val="TableColumnHead"/>
              <w:spacing w:before="40" w:after="40"/>
            </w:pPr>
            <w:r w:rsidRPr="00595E25">
              <w:t>Inspire</w:t>
            </w:r>
          </w:p>
        </w:tc>
        <w:tc>
          <w:tcPr>
            <w:tcW w:w="3401" w:type="dxa"/>
            <w:shd w:val="clear" w:color="auto" w:fill="00828C"/>
          </w:tcPr>
          <w:p w14:paraId="1957A241" w14:textId="77777777" w:rsidR="00094036" w:rsidRPr="00595E25" w:rsidRDefault="00094036" w:rsidP="00A677B3">
            <w:pPr>
              <w:pStyle w:val="TableColumnHead"/>
              <w:spacing w:before="40" w:after="40"/>
            </w:pPr>
            <w:r w:rsidRPr="00595E25">
              <w:t>Enrich</w:t>
            </w:r>
          </w:p>
        </w:tc>
        <w:tc>
          <w:tcPr>
            <w:tcW w:w="3399" w:type="dxa"/>
            <w:shd w:val="clear" w:color="auto" w:fill="00828C"/>
          </w:tcPr>
          <w:p w14:paraId="51F84D09" w14:textId="77777777" w:rsidR="00094036" w:rsidRPr="00595E25" w:rsidRDefault="00094036" w:rsidP="00A677B3">
            <w:pPr>
              <w:pStyle w:val="TableColumnHead"/>
              <w:spacing w:before="40" w:after="40"/>
            </w:pPr>
            <w:r w:rsidRPr="00595E25">
              <w:t>Educate</w:t>
            </w:r>
          </w:p>
        </w:tc>
      </w:tr>
      <w:tr w:rsidR="00094036" w:rsidRPr="00595E25" w14:paraId="0C91FF4C" w14:textId="77777777" w:rsidTr="00CE5B87">
        <w:trPr>
          <w:trHeight w:val="60"/>
        </w:trPr>
        <w:tc>
          <w:tcPr>
            <w:tcW w:w="1361" w:type="dxa"/>
          </w:tcPr>
          <w:p w14:paraId="2D873E17" w14:textId="77777777" w:rsidR="00094036" w:rsidRPr="00595E25" w:rsidRDefault="00094036" w:rsidP="00A677B3">
            <w:pPr>
              <w:pStyle w:val="TableBold"/>
              <w:spacing w:before="40" w:after="40"/>
            </w:pPr>
            <w:r w:rsidRPr="00595E25">
              <w:t>Objectives</w:t>
            </w:r>
          </w:p>
        </w:tc>
        <w:tc>
          <w:tcPr>
            <w:tcW w:w="3506" w:type="dxa"/>
          </w:tcPr>
          <w:p w14:paraId="3865D052" w14:textId="47EC87E0" w:rsidR="00094036" w:rsidRPr="00595E25" w:rsidRDefault="00094036" w:rsidP="00A677B3">
            <w:pPr>
              <w:pStyle w:val="TableText"/>
            </w:pPr>
            <w:r w:rsidRPr="00595E25">
              <w:t>To build a community of regulators</w:t>
            </w:r>
            <w:r w:rsidR="00E4339F" w:rsidRPr="00595E25">
              <w:t xml:space="preserve"> </w:t>
            </w:r>
            <w:r w:rsidRPr="00595E25">
              <w:t xml:space="preserve">across jurisdictions, </w:t>
            </w:r>
            <w:proofErr w:type="gramStart"/>
            <w:r w:rsidRPr="00595E25">
              <w:t>sectors</w:t>
            </w:r>
            <w:proofErr w:type="gramEnd"/>
            <w:r w:rsidRPr="00595E25">
              <w:t xml:space="preserve"> and roles, connecting practitioners with experts</w:t>
            </w:r>
            <w:r w:rsidR="00E4339F" w:rsidRPr="00595E25">
              <w:t xml:space="preserve"> </w:t>
            </w:r>
            <w:r w:rsidRPr="00595E25">
              <w:t>and leaders, to build regulatory expertise and improve outcomes</w:t>
            </w:r>
          </w:p>
        </w:tc>
        <w:tc>
          <w:tcPr>
            <w:tcW w:w="3768" w:type="dxa"/>
          </w:tcPr>
          <w:p w14:paraId="34F5BD12" w14:textId="0A245CE5" w:rsidR="00094036" w:rsidRPr="00595E25" w:rsidRDefault="00094036" w:rsidP="00A677B3">
            <w:pPr>
              <w:pStyle w:val="TableText"/>
            </w:pPr>
            <w:r w:rsidRPr="00595E25">
              <w:t>To inspire regulators that their work is</w:t>
            </w:r>
            <w:r w:rsidR="00FC7CE9" w:rsidRPr="00595E25">
              <w:t> </w:t>
            </w:r>
            <w:r w:rsidRPr="00595E25">
              <w:t xml:space="preserve">intellectually, </w:t>
            </w:r>
            <w:proofErr w:type="gramStart"/>
            <w:r w:rsidRPr="00595E25">
              <w:t>professionally</w:t>
            </w:r>
            <w:proofErr w:type="gramEnd"/>
            <w:r w:rsidRPr="00595E25">
              <w:t xml:space="preserve"> and ethically worthwhile and the foundation for a rich</w:t>
            </w:r>
            <w:r w:rsidR="00E4339F" w:rsidRPr="00595E25">
              <w:t xml:space="preserve"> </w:t>
            </w:r>
            <w:r w:rsidRPr="00595E25">
              <w:t xml:space="preserve">and satisfying career </w:t>
            </w:r>
          </w:p>
        </w:tc>
        <w:tc>
          <w:tcPr>
            <w:tcW w:w="3401" w:type="dxa"/>
          </w:tcPr>
          <w:p w14:paraId="526328DD" w14:textId="77777777" w:rsidR="00094036" w:rsidRPr="00595E25" w:rsidRDefault="00094036" w:rsidP="00A677B3">
            <w:pPr>
              <w:pStyle w:val="TableText"/>
            </w:pPr>
            <w:r w:rsidRPr="00595E25">
              <w:t>To enrich debate on the profession of regulation and to ensure enduring benefit for regulated entities and the public</w:t>
            </w:r>
          </w:p>
        </w:tc>
        <w:tc>
          <w:tcPr>
            <w:tcW w:w="3399" w:type="dxa"/>
          </w:tcPr>
          <w:p w14:paraId="41239182" w14:textId="77777777" w:rsidR="00094036" w:rsidRPr="00595E25" w:rsidRDefault="00094036" w:rsidP="00A677B3">
            <w:pPr>
              <w:pStyle w:val="TableText"/>
            </w:pPr>
            <w:r w:rsidRPr="00595E25">
              <w:t>To educate regulators to improve their skills and expose them to best regulatory practice to support improved outcomes</w:t>
            </w:r>
          </w:p>
        </w:tc>
      </w:tr>
      <w:tr w:rsidR="00094036" w:rsidRPr="00595E25" w14:paraId="3AE1E538" w14:textId="77777777" w:rsidTr="00CE5B87">
        <w:trPr>
          <w:trHeight w:val="60"/>
        </w:trPr>
        <w:tc>
          <w:tcPr>
            <w:tcW w:w="1361" w:type="dxa"/>
          </w:tcPr>
          <w:p w14:paraId="57FBBCA2" w14:textId="77777777" w:rsidR="00094036" w:rsidRPr="00595E25" w:rsidRDefault="00094036" w:rsidP="00A677B3">
            <w:pPr>
              <w:pStyle w:val="TableBold"/>
              <w:spacing w:before="40" w:after="40"/>
            </w:pPr>
            <w:r w:rsidRPr="00595E25">
              <w:t>2022 Actions</w:t>
            </w:r>
          </w:p>
        </w:tc>
        <w:tc>
          <w:tcPr>
            <w:tcW w:w="3506" w:type="dxa"/>
          </w:tcPr>
          <w:p w14:paraId="6F806B44" w14:textId="77777777" w:rsidR="00094036" w:rsidRPr="00595E25" w:rsidRDefault="00094036" w:rsidP="00A677B3">
            <w:pPr>
              <w:pStyle w:val="TableText"/>
              <w:numPr>
                <w:ilvl w:val="0"/>
                <w:numId w:val="34"/>
              </w:numPr>
              <w:spacing w:before="40" w:after="40"/>
              <w:ind w:left="227" w:hanging="227"/>
            </w:pPr>
            <w:r w:rsidRPr="00595E25">
              <w:t>Grow the NRCoP community by establishing new Chapters in SA and ACT</w:t>
            </w:r>
          </w:p>
          <w:p w14:paraId="23E89354" w14:textId="77777777" w:rsidR="00BC33F4" w:rsidRPr="00595E25" w:rsidRDefault="00094036" w:rsidP="00A677B3">
            <w:pPr>
              <w:pStyle w:val="TableText"/>
              <w:numPr>
                <w:ilvl w:val="0"/>
                <w:numId w:val="34"/>
              </w:numPr>
              <w:spacing w:before="40" w:after="40"/>
              <w:ind w:left="227" w:hanging="227"/>
            </w:pPr>
            <w:r w:rsidRPr="00595E25">
              <w:t xml:space="preserve">Re-establish local community face-to-face activities through national and local hybrid (online and in-person) </w:t>
            </w:r>
            <w:proofErr w:type="gramStart"/>
            <w:r w:rsidRPr="00595E25">
              <w:t>events</w:t>
            </w:r>
            <w:proofErr w:type="gramEnd"/>
          </w:p>
          <w:p w14:paraId="0FBDB501" w14:textId="158ED75C" w:rsidR="00094036" w:rsidRPr="00595E25" w:rsidRDefault="00094036" w:rsidP="00A677B3">
            <w:pPr>
              <w:pStyle w:val="TableText"/>
              <w:numPr>
                <w:ilvl w:val="0"/>
                <w:numId w:val="34"/>
              </w:numPr>
              <w:spacing w:before="40" w:after="40"/>
              <w:ind w:left="227" w:hanging="227"/>
            </w:pPr>
            <w:r w:rsidRPr="00595E25">
              <w:t xml:space="preserve">Refresh the NRCoP website to improve member </w:t>
            </w:r>
            <w:proofErr w:type="gramStart"/>
            <w:r w:rsidRPr="00595E25">
              <w:t>experience</w:t>
            </w:r>
            <w:proofErr w:type="gramEnd"/>
          </w:p>
          <w:p w14:paraId="4B6B6321" w14:textId="77777777" w:rsidR="00BC33F4" w:rsidRPr="00595E25" w:rsidRDefault="00094036" w:rsidP="00A677B3">
            <w:pPr>
              <w:pStyle w:val="TableText"/>
              <w:numPr>
                <w:ilvl w:val="0"/>
                <w:numId w:val="34"/>
              </w:numPr>
              <w:spacing w:before="40" w:after="40"/>
              <w:ind w:left="227" w:hanging="227"/>
            </w:pPr>
            <w:r w:rsidRPr="00595E25">
              <w:t xml:space="preserve">Enhance our social media </w:t>
            </w:r>
            <w:proofErr w:type="gramStart"/>
            <w:r w:rsidRPr="00595E25">
              <w:t>strategy</w:t>
            </w:r>
            <w:proofErr w:type="gramEnd"/>
          </w:p>
          <w:p w14:paraId="71C289F6" w14:textId="77777777" w:rsidR="00BC33F4" w:rsidRPr="00595E25" w:rsidRDefault="00094036" w:rsidP="00A677B3">
            <w:pPr>
              <w:pStyle w:val="TableText"/>
              <w:numPr>
                <w:ilvl w:val="0"/>
                <w:numId w:val="34"/>
              </w:numPr>
              <w:spacing w:before="40" w:after="40"/>
              <w:ind w:left="227" w:hanging="227"/>
            </w:pPr>
            <w:r w:rsidRPr="00595E25">
              <w:t>Encourage members to share learnings</w:t>
            </w:r>
            <w:r w:rsidR="00E4339F" w:rsidRPr="00595E25">
              <w:t xml:space="preserve"> </w:t>
            </w:r>
            <w:r w:rsidRPr="00595E25">
              <w:t>and ideas by including NRCoP activities</w:t>
            </w:r>
            <w:r w:rsidR="00E4339F" w:rsidRPr="00595E25">
              <w:t xml:space="preserve"> </w:t>
            </w:r>
            <w:r w:rsidRPr="00595E25">
              <w:t xml:space="preserve">on social </w:t>
            </w:r>
            <w:proofErr w:type="gramStart"/>
            <w:r w:rsidRPr="00595E25">
              <w:t>media</w:t>
            </w:r>
            <w:proofErr w:type="gramEnd"/>
          </w:p>
          <w:p w14:paraId="0786B41B" w14:textId="070D3A80" w:rsidR="00BC33F4" w:rsidRPr="00595E25" w:rsidRDefault="00094036" w:rsidP="00A677B3">
            <w:pPr>
              <w:pStyle w:val="TableText"/>
              <w:numPr>
                <w:ilvl w:val="0"/>
                <w:numId w:val="34"/>
              </w:numPr>
              <w:spacing w:before="40" w:after="40"/>
              <w:ind w:left="227" w:hanging="227"/>
            </w:pPr>
            <w:r w:rsidRPr="00595E25">
              <w:t>Create strong links with regulatory agencies in each</w:t>
            </w:r>
            <w:r w:rsidR="00FC7CE9" w:rsidRPr="00595E25">
              <w:t> </w:t>
            </w:r>
            <w:r w:rsidRPr="00595E25">
              <w:t xml:space="preserve">jurisdiction and at Commonwealth </w:t>
            </w:r>
            <w:proofErr w:type="gramStart"/>
            <w:r w:rsidRPr="00595E25">
              <w:t>level</w:t>
            </w:r>
            <w:proofErr w:type="gramEnd"/>
          </w:p>
          <w:p w14:paraId="4FBBE9D6" w14:textId="7D8C4372" w:rsidR="00094036" w:rsidRPr="00595E25" w:rsidRDefault="00094036" w:rsidP="00A677B3">
            <w:pPr>
              <w:pStyle w:val="TableText"/>
              <w:numPr>
                <w:ilvl w:val="0"/>
                <w:numId w:val="34"/>
              </w:numPr>
              <w:spacing w:before="40" w:after="40"/>
              <w:ind w:left="227" w:hanging="227"/>
            </w:pPr>
            <w:r w:rsidRPr="00595E25">
              <w:t>Build alliances with key networks of academics and regulators including RegNet and AELERT</w:t>
            </w:r>
          </w:p>
        </w:tc>
        <w:tc>
          <w:tcPr>
            <w:tcW w:w="3768" w:type="dxa"/>
          </w:tcPr>
          <w:p w14:paraId="132EA4B4" w14:textId="77777777" w:rsidR="00BC33F4" w:rsidRPr="00595E25" w:rsidRDefault="00094036" w:rsidP="00A677B3">
            <w:pPr>
              <w:pStyle w:val="TableText"/>
              <w:numPr>
                <w:ilvl w:val="0"/>
                <w:numId w:val="34"/>
              </w:numPr>
              <w:spacing w:before="40" w:after="40"/>
              <w:ind w:left="227" w:hanging="227"/>
            </w:pPr>
            <w:r w:rsidRPr="00595E25">
              <w:t>Bring regulatory practitioners and world-leading thinkers together to share knowledge through</w:t>
            </w:r>
            <w:r w:rsidR="00E4339F" w:rsidRPr="00595E25">
              <w:t xml:space="preserve"> </w:t>
            </w:r>
            <w:r w:rsidRPr="00595E25">
              <w:t xml:space="preserve">a national webinar </w:t>
            </w:r>
            <w:proofErr w:type="gramStart"/>
            <w:r w:rsidRPr="00595E25">
              <w:t>series</w:t>
            </w:r>
            <w:proofErr w:type="gramEnd"/>
          </w:p>
          <w:p w14:paraId="518979F0" w14:textId="2E8B0904" w:rsidR="00094036" w:rsidRPr="00595E25" w:rsidRDefault="00094036" w:rsidP="00A677B3">
            <w:pPr>
              <w:pStyle w:val="TableText"/>
              <w:numPr>
                <w:ilvl w:val="0"/>
                <w:numId w:val="34"/>
              </w:numPr>
              <w:spacing w:before="40" w:after="40"/>
              <w:ind w:left="227" w:hanging="227"/>
            </w:pPr>
            <w:r w:rsidRPr="00595E25">
              <w:t>Be responsive to members’ ideas in</w:t>
            </w:r>
            <w:r w:rsidR="00FC7CE9" w:rsidRPr="00595E25">
              <w:t> </w:t>
            </w:r>
            <w:r w:rsidRPr="00595E25">
              <w:t>the</w:t>
            </w:r>
            <w:r w:rsidR="00E4339F" w:rsidRPr="00595E25">
              <w:t xml:space="preserve"> </w:t>
            </w:r>
            <w:r w:rsidRPr="00595E25">
              <w:t>design and programming of NRCoP events</w:t>
            </w:r>
            <w:r w:rsidR="00E4339F" w:rsidRPr="00595E25">
              <w:t xml:space="preserve"> </w:t>
            </w:r>
            <w:r w:rsidRPr="00595E25">
              <w:t>and activities through Annual Member Survey</w:t>
            </w:r>
            <w:r w:rsidR="00E4339F" w:rsidRPr="00595E25">
              <w:t xml:space="preserve"> </w:t>
            </w:r>
            <w:r w:rsidRPr="00595E25">
              <w:t>and</w:t>
            </w:r>
            <w:r w:rsidR="00FC7CE9" w:rsidRPr="00595E25">
              <w:t> </w:t>
            </w:r>
            <w:r w:rsidRPr="00595E25">
              <w:t xml:space="preserve">stakeholder </w:t>
            </w:r>
            <w:proofErr w:type="gramStart"/>
            <w:r w:rsidRPr="00595E25">
              <w:t>feedback</w:t>
            </w:r>
            <w:proofErr w:type="gramEnd"/>
          </w:p>
          <w:p w14:paraId="2217D683" w14:textId="77777777" w:rsidR="00094036" w:rsidRPr="00595E25" w:rsidRDefault="00094036" w:rsidP="00A677B3">
            <w:pPr>
              <w:pStyle w:val="TableText"/>
              <w:numPr>
                <w:ilvl w:val="0"/>
                <w:numId w:val="34"/>
              </w:numPr>
              <w:spacing w:before="40" w:after="40"/>
              <w:ind w:left="227" w:hanging="227"/>
            </w:pPr>
            <w:r w:rsidRPr="00595E25">
              <w:t xml:space="preserve">Increase the range and accessibility of outputs from the national webinar series, including short </w:t>
            </w:r>
            <w:proofErr w:type="gramStart"/>
            <w:r w:rsidRPr="00595E25">
              <w:t>videos</w:t>
            </w:r>
            <w:proofErr w:type="gramEnd"/>
          </w:p>
          <w:p w14:paraId="078D2FC4" w14:textId="77777777" w:rsidR="00094036" w:rsidRPr="00595E25" w:rsidRDefault="00094036" w:rsidP="00A677B3">
            <w:pPr>
              <w:pStyle w:val="TableText"/>
              <w:numPr>
                <w:ilvl w:val="0"/>
                <w:numId w:val="34"/>
              </w:numPr>
              <w:spacing w:before="40" w:after="40"/>
              <w:ind w:left="227" w:hanging="227"/>
            </w:pPr>
            <w:r w:rsidRPr="00595E25">
              <w:t xml:space="preserve">Provide access to support material on key regulatory issues through the NRCoP </w:t>
            </w:r>
            <w:proofErr w:type="gramStart"/>
            <w:r w:rsidRPr="00595E25">
              <w:t>website</w:t>
            </w:r>
            <w:proofErr w:type="gramEnd"/>
          </w:p>
          <w:p w14:paraId="4E6E3351" w14:textId="350B5C21" w:rsidR="00094036" w:rsidRPr="00595E25" w:rsidRDefault="00094036" w:rsidP="00A677B3">
            <w:pPr>
              <w:pStyle w:val="TableText"/>
              <w:numPr>
                <w:ilvl w:val="0"/>
                <w:numId w:val="34"/>
              </w:numPr>
              <w:spacing w:before="40" w:after="40"/>
              <w:ind w:left="227" w:hanging="227"/>
            </w:pPr>
            <w:r w:rsidRPr="00595E25">
              <w:t>Highlight ideas and opportunities for</w:t>
            </w:r>
            <w:r w:rsidR="00FC7CE9" w:rsidRPr="00595E25">
              <w:t> </w:t>
            </w:r>
            <w:r w:rsidRPr="00595E25">
              <w:t xml:space="preserve">regulators through our monthly Regulator Email and monthly Australia Policy Observatory </w:t>
            </w:r>
            <w:proofErr w:type="gramStart"/>
            <w:r w:rsidRPr="00595E25">
              <w:t>newsletter</w:t>
            </w:r>
            <w:proofErr w:type="gramEnd"/>
          </w:p>
          <w:p w14:paraId="7B11D44E" w14:textId="4043A135" w:rsidR="00094036" w:rsidRPr="00595E25" w:rsidRDefault="00094036" w:rsidP="00A677B3">
            <w:pPr>
              <w:pStyle w:val="TableText"/>
              <w:numPr>
                <w:ilvl w:val="0"/>
                <w:numId w:val="34"/>
              </w:numPr>
              <w:spacing w:before="40" w:after="40"/>
              <w:ind w:left="227" w:hanging="227"/>
            </w:pPr>
            <w:r w:rsidRPr="00595E25">
              <w:t>Build capability in culturally responsible regulation in collaboration with the ANZSOG First</w:t>
            </w:r>
            <w:r w:rsidR="00FC7CE9" w:rsidRPr="00595E25">
              <w:t> </w:t>
            </w:r>
            <w:r w:rsidRPr="00595E25">
              <w:t>Nations Team</w:t>
            </w:r>
          </w:p>
          <w:p w14:paraId="74B37E58" w14:textId="77777777" w:rsidR="00A677B3" w:rsidRPr="00595E25" w:rsidRDefault="00A677B3" w:rsidP="00A677B3"/>
        </w:tc>
        <w:tc>
          <w:tcPr>
            <w:tcW w:w="3401" w:type="dxa"/>
          </w:tcPr>
          <w:p w14:paraId="2502E098" w14:textId="77777777" w:rsidR="00094036" w:rsidRPr="00595E25" w:rsidRDefault="00094036" w:rsidP="00A677B3">
            <w:pPr>
              <w:pStyle w:val="TableText"/>
              <w:numPr>
                <w:ilvl w:val="0"/>
                <w:numId w:val="34"/>
              </w:numPr>
              <w:spacing w:before="40" w:after="40"/>
              <w:ind w:left="227" w:hanging="227"/>
            </w:pPr>
            <w:r w:rsidRPr="00595E25">
              <w:lastRenderedPageBreak/>
              <w:t xml:space="preserve">Draw on network of scholars and practitioners to inform developments in regulatory </w:t>
            </w:r>
            <w:proofErr w:type="gramStart"/>
            <w:r w:rsidRPr="00595E25">
              <w:t>thinking</w:t>
            </w:r>
            <w:proofErr w:type="gramEnd"/>
          </w:p>
          <w:p w14:paraId="39FA11FB" w14:textId="77777777" w:rsidR="00BC33F4" w:rsidRPr="00595E25" w:rsidRDefault="00094036" w:rsidP="00A677B3">
            <w:pPr>
              <w:pStyle w:val="TableText"/>
              <w:numPr>
                <w:ilvl w:val="0"/>
                <w:numId w:val="34"/>
              </w:numPr>
              <w:spacing w:before="40" w:after="40"/>
              <w:ind w:left="227" w:hanging="227"/>
            </w:pPr>
            <w:r w:rsidRPr="00595E25">
              <w:t>Develop the NRCoP Regulation Policy and Practice collection on APO, the Analysis</w:t>
            </w:r>
            <w:r w:rsidR="00E4339F" w:rsidRPr="00595E25">
              <w:t xml:space="preserve"> </w:t>
            </w:r>
            <w:r w:rsidRPr="00595E25">
              <w:t>and Policy Observatory</w:t>
            </w:r>
          </w:p>
          <w:p w14:paraId="0C8610C9" w14:textId="7F7155EB" w:rsidR="00094036" w:rsidRPr="00595E25" w:rsidRDefault="00094036" w:rsidP="00A677B3">
            <w:pPr>
              <w:pStyle w:val="TableText"/>
              <w:numPr>
                <w:ilvl w:val="0"/>
                <w:numId w:val="34"/>
              </w:numPr>
              <w:spacing w:before="40" w:after="40"/>
              <w:ind w:left="227" w:hanging="227"/>
            </w:pPr>
            <w:r w:rsidRPr="00595E25">
              <w:t>Add a new role of Academic Adviser</w:t>
            </w:r>
            <w:r w:rsidR="00E4339F" w:rsidRPr="00595E25">
              <w:t xml:space="preserve"> </w:t>
            </w:r>
            <w:r w:rsidRPr="00595E25">
              <w:t xml:space="preserve">(Early Career Researcher) to the NRCoP National Steering Committee to support the career development of regulatory </w:t>
            </w:r>
            <w:proofErr w:type="gramStart"/>
            <w:r w:rsidRPr="00595E25">
              <w:t>academics</w:t>
            </w:r>
            <w:proofErr w:type="gramEnd"/>
          </w:p>
          <w:p w14:paraId="4BD1D8C9" w14:textId="77777777" w:rsidR="00BC33F4" w:rsidRPr="00595E25" w:rsidRDefault="00094036" w:rsidP="00A677B3">
            <w:pPr>
              <w:pStyle w:val="TableText"/>
              <w:numPr>
                <w:ilvl w:val="0"/>
                <w:numId w:val="34"/>
              </w:numPr>
              <w:spacing w:before="40" w:after="40"/>
              <w:ind w:left="227" w:hanging="227"/>
            </w:pPr>
            <w:r w:rsidRPr="00595E25">
              <w:t>Build capability in media monitoring, ensuring that the NRCoP can respond to the needs</w:t>
            </w:r>
            <w:r w:rsidR="00E4339F" w:rsidRPr="00595E25">
              <w:t xml:space="preserve"> </w:t>
            </w:r>
            <w:r w:rsidRPr="00595E25">
              <w:t xml:space="preserve">of regulators on matters of public </w:t>
            </w:r>
            <w:proofErr w:type="gramStart"/>
            <w:r w:rsidRPr="00595E25">
              <w:t>concern</w:t>
            </w:r>
            <w:proofErr w:type="gramEnd"/>
          </w:p>
          <w:p w14:paraId="12AAC24C" w14:textId="51F0B40D" w:rsidR="00094036" w:rsidRPr="00595E25" w:rsidRDefault="00094036" w:rsidP="00A677B3">
            <w:pPr>
              <w:pStyle w:val="TableText"/>
              <w:numPr>
                <w:ilvl w:val="0"/>
                <w:numId w:val="34"/>
              </w:numPr>
              <w:spacing w:before="40" w:after="40"/>
              <w:ind w:left="227" w:hanging="227"/>
            </w:pPr>
            <w:r w:rsidRPr="00595E25">
              <w:t>Provide a Jobs Board, enabling regulatory policy and practice roles to be viewed by interested regulators across Australia and</w:t>
            </w:r>
            <w:r w:rsidR="00FC7CE9" w:rsidRPr="00595E25">
              <w:t> </w:t>
            </w:r>
            <w:r w:rsidRPr="00595E25">
              <w:t>NZ</w:t>
            </w:r>
          </w:p>
        </w:tc>
        <w:tc>
          <w:tcPr>
            <w:tcW w:w="3399" w:type="dxa"/>
          </w:tcPr>
          <w:p w14:paraId="3BEC91D6" w14:textId="695C3581" w:rsidR="00094036" w:rsidRPr="00595E25" w:rsidRDefault="00094036" w:rsidP="00A677B3">
            <w:pPr>
              <w:pStyle w:val="TableText"/>
              <w:numPr>
                <w:ilvl w:val="0"/>
                <w:numId w:val="34"/>
              </w:numPr>
              <w:spacing w:before="40" w:after="40"/>
              <w:ind w:left="227" w:hanging="227"/>
            </w:pPr>
            <w:r w:rsidRPr="00595E25">
              <w:t>Design a six-module program of</w:t>
            </w:r>
            <w:r w:rsidR="00FC7CE9" w:rsidRPr="00595E25">
              <w:t> </w:t>
            </w:r>
            <w:r w:rsidRPr="00595E25">
              <w:t>regulatory professional development in collaboration with G: Reg NZ</w:t>
            </w:r>
          </w:p>
          <w:p w14:paraId="7547CB70" w14:textId="77777777" w:rsidR="00BC33F4" w:rsidRPr="00595E25" w:rsidRDefault="00094036" w:rsidP="00A677B3">
            <w:pPr>
              <w:pStyle w:val="TableText"/>
              <w:numPr>
                <w:ilvl w:val="0"/>
                <w:numId w:val="34"/>
              </w:numPr>
              <w:spacing w:before="40" w:after="40"/>
              <w:ind w:left="227" w:hanging="227"/>
            </w:pPr>
            <w:r w:rsidRPr="00595E25">
              <w:t xml:space="preserve">Work with NRCoP members to ensure that the professional development program is innovative, </w:t>
            </w:r>
            <w:proofErr w:type="gramStart"/>
            <w:r w:rsidRPr="00595E25">
              <w:t>contemporary</w:t>
            </w:r>
            <w:proofErr w:type="gramEnd"/>
            <w:r w:rsidRPr="00595E25">
              <w:t xml:space="preserve"> and inclusive.</w:t>
            </w:r>
            <w:r w:rsidR="00E4339F" w:rsidRPr="00595E25">
              <w:t xml:space="preserve"> </w:t>
            </w:r>
            <w:r w:rsidRPr="00595E25">
              <w:t xml:space="preserve">and will meet the needs of </w:t>
            </w:r>
            <w:proofErr w:type="gramStart"/>
            <w:r w:rsidRPr="00595E25">
              <w:t>regulators</w:t>
            </w:r>
            <w:proofErr w:type="gramEnd"/>
          </w:p>
          <w:p w14:paraId="05D9D80F" w14:textId="18B3CA35" w:rsidR="00094036" w:rsidRPr="00595E25" w:rsidRDefault="00094036" w:rsidP="00A677B3">
            <w:pPr>
              <w:pStyle w:val="TableText"/>
              <w:numPr>
                <w:ilvl w:val="0"/>
                <w:numId w:val="34"/>
              </w:numPr>
              <w:spacing w:before="40" w:after="40"/>
              <w:ind w:left="227" w:hanging="227"/>
            </w:pPr>
            <w:r w:rsidRPr="00595E25">
              <w:t>Develop the online delivery mechanism</w:t>
            </w:r>
            <w:r w:rsidR="00E4339F" w:rsidRPr="00595E25">
              <w:t xml:space="preserve"> </w:t>
            </w:r>
            <w:r w:rsidRPr="00595E25">
              <w:t>for the roll-out of the</w:t>
            </w:r>
            <w:r w:rsidR="00FC7CE9" w:rsidRPr="00595E25">
              <w:t> </w:t>
            </w:r>
            <w:r w:rsidRPr="00595E25">
              <w:t xml:space="preserve">professional development </w:t>
            </w:r>
            <w:proofErr w:type="gramStart"/>
            <w:r w:rsidRPr="00595E25">
              <w:t>program</w:t>
            </w:r>
            <w:proofErr w:type="gramEnd"/>
          </w:p>
          <w:p w14:paraId="11426323" w14:textId="58CAAB6D" w:rsidR="00094036" w:rsidRPr="00595E25" w:rsidRDefault="00094036" w:rsidP="00A677B3">
            <w:pPr>
              <w:pStyle w:val="TableText"/>
              <w:numPr>
                <w:ilvl w:val="0"/>
                <w:numId w:val="34"/>
              </w:numPr>
              <w:spacing w:before="40" w:after="40"/>
              <w:ind w:left="227" w:hanging="227"/>
            </w:pPr>
            <w:r w:rsidRPr="00595E25">
              <w:t>Identify options for locally based teaching support mechanisms to</w:t>
            </w:r>
            <w:r w:rsidR="00FC7CE9" w:rsidRPr="00595E25">
              <w:t> </w:t>
            </w:r>
            <w:r w:rsidRPr="00595E25">
              <w:t>ensure online learning for regulators is further embedded on the job</w:t>
            </w:r>
          </w:p>
        </w:tc>
      </w:tr>
      <w:tr w:rsidR="00094036" w:rsidRPr="00595E25" w14:paraId="0BAB9575" w14:textId="77777777" w:rsidTr="00CE5B87">
        <w:trPr>
          <w:trHeight w:val="2919"/>
        </w:trPr>
        <w:tc>
          <w:tcPr>
            <w:tcW w:w="1361" w:type="dxa"/>
          </w:tcPr>
          <w:p w14:paraId="07237555" w14:textId="77777777" w:rsidR="00094036" w:rsidRPr="00595E25" w:rsidRDefault="00094036" w:rsidP="00A677B3">
            <w:pPr>
              <w:pStyle w:val="TableBold"/>
              <w:spacing w:before="40" w:after="40"/>
            </w:pPr>
            <w:r w:rsidRPr="00595E25">
              <w:t>2023 Actions</w:t>
            </w:r>
          </w:p>
        </w:tc>
        <w:tc>
          <w:tcPr>
            <w:tcW w:w="3506" w:type="dxa"/>
          </w:tcPr>
          <w:p w14:paraId="6ADA13FD" w14:textId="77777777" w:rsidR="00BC33F4" w:rsidRPr="00595E25" w:rsidRDefault="00094036" w:rsidP="00A677B3">
            <w:pPr>
              <w:pStyle w:val="TableText"/>
              <w:numPr>
                <w:ilvl w:val="0"/>
                <w:numId w:val="34"/>
              </w:numPr>
              <w:spacing w:before="40" w:after="40"/>
              <w:ind w:left="227" w:hanging="227"/>
            </w:pPr>
            <w:r w:rsidRPr="00595E25">
              <w:t>Grow the NRCoP community by establishing new Chapters in NT and TAS</w:t>
            </w:r>
          </w:p>
          <w:p w14:paraId="1A9259A1" w14:textId="77777777" w:rsidR="00BC33F4" w:rsidRPr="00595E25" w:rsidRDefault="00094036" w:rsidP="00A677B3">
            <w:pPr>
              <w:pStyle w:val="TableText"/>
              <w:numPr>
                <w:ilvl w:val="0"/>
                <w:numId w:val="34"/>
              </w:numPr>
              <w:spacing w:before="40" w:after="40"/>
              <w:ind w:left="227" w:hanging="227"/>
            </w:pPr>
            <w:r w:rsidRPr="00595E25">
              <w:t xml:space="preserve">Improve local government uptake of NRCoP through relevant content and </w:t>
            </w:r>
            <w:proofErr w:type="gramStart"/>
            <w:r w:rsidRPr="00595E25">
              <w:t>opportunities</w:t>
            </w:r>
            <w:proofErr w:type="gramEnd"/>
          </w:p>
          <w:p w14:paraId="0EE9D039" w14:textId="4B3DBD42" w:rsidR="00094036" w:rsidRPr="00595E25" w:rsidRDefault="00094036" w:rsidP="00A677B3">
            <w:pPr>
              <w:pStyle w:val="TableText"/>
              <w:numPr>
                <w:ilvl w:val="0"/>
                <w:numId w:val="34"/>
              </w:numPr>
              <w:spacing w:before="40" w:after="40"/>
              <w:ind w:left="227" w:hanging="227"/>
            </w:pPr>
            <w:r w:rsidRPr="00595E25">
              <w:t xml:space="preserve">Design a </w:t>
            </w:r>
            <w:proofErr w:type="gramStart"/>
            <w:r w:rsidRPr="00595E25">
              <w:t>regulatory professionals</w:t>
            </w:r>
            <w:proofErr w:type="gramEnd"/>
            <w:r w:rsidRPr="00595E25">
              <w:t xml:space="preserve"> mentoring program to connect individuals across the career spectrum (early, mid, senior)</w:t>
            </w:r>
          </w:p>
          <w:p w14:paraId="4335C737" w14:textId="28EA8F99" w:rsidR="00BC33F4" w:rsidRPr="00595E25" w:rsidRDefault="00094036" w:rsidP="00A677B3">
            <w:pPr>
              <w:pStyle w:val="TableText"/>
              <w:numPr>
                <w:ilvl w:val="0"/>
                <w:numId w:val="34"/>
              </w:numPr>
              <w:spacing w:before="40" w:after="40"/>
              <w:ind w:left="227" w:hanging="227"/>
            </w:pPr>
            <w:r w:rsidRPr="00595E25">
              <w:t>Embed new chapters, and continue to support existing chapters through a program of</w:t>
            </w:r>
            <w:r w:rsidR="009F7220" w:rsidRPr="00595E25">
              <w:t> </w:t>
            </w:r>
            <w:r w:rsidRPr="00595E25">
              <w:t xml:space="preserve">national hybrid </w:t>
            </w:r>
            <w:proofErr w:type="gramStart"/>
            <w:r w:rsidRPr="00595E25">
              <w:t>events</w:t>
            </w:r>
            <w:proofErr w:type="gramEnd"/>
          </w:p>
          <w:p w14:paraId="1ECA3FBD" w14:textId="7B85485B" w:rsidR="00094036" w:rsidRPr="00595E25" w:rsidRDefault="00094036" w:rsidP="00A677B3">
            <w:pPr>
              <w:pStyle w:val="TableText"/>
              <w:numPr>
                <w:ilvl w:val="0"/>
                <w:numId w:val="34"/>
              </w:numPr>
              <w:spacing w:before="40" w:after="40"/>
              <w:ind w:left="227" w:hanging="227"/>
            </w:pPr>
            <w:r w:rsidRPr="00595E25">
              <w:t xml:space="preserve">Be responsive to members’ ideas in the design and delivery of a program of development activities </w:t>
            </w:r>
          </w:p>
        </w:tc>
        <w:tc>
          <w:tcPr>
            <w:tcW w:w="3768" w:type="dxa"/>
          </w:tcPr>
          <w:p w14:paraId="05472542" w14:textId="77777777" w:rsidR="00BC33F4" w:rsidRPr="00595E25" w:rsidRDefault="00094036" w:rsidP="00A677B3">
            <w:pPr>
              <w:pStyle w:val="TableText"/>
              <w:numPr>
                <w:ilvl w:val="0"/>
                <w:numId w:val="34"/>
              </w:numPr>
              <w:spacing w:before="40" w:after="40"/>
              <w:ind w:left="227" w:hanging="227"/>
            </w:pPr>
            <w:r w:rsidRPr="00595E25">
              <w:t xml:space="preserve">Host a National Forum, bringing together regulatory practitioners, leading experts and researchers from across the country and </w:t>
            </w:r>
            <w:proofErr w:type="gramStart"/>
            <w:r w:rsidRPr="00595E25">
              <w:t>internationally</w:t>
            </w:r>
            <w:proofErr w:type="gramEnd"/>
          </w:p>
          <w:p w14:paraId="1346232D" w14:textId="77777777" w:rsidR="00BC33F4" w:rsidRPr="00595E25" w:rsidRDefault="00094036" w:rsidP="00A677B3">
            <w:pPr>
              <w:pStyle w:val="TableText"/>
              <w:numPr>
                <w:ilvl w:val="0"/>
                <w:numId w:val="34"/>
              </w:numPr>
              <w:spacing w:before="40" w:after="40"/>
              <w:ind w:left="227" w:hanging="227"/>
            </w:pPr>
            <w:r w:rsidRPr="00595E25">
              <w:t>Extend the National Forum into each jurisdiction by hosting local events featuring key speakers from the National Forum</w:t>
            </w:r>
          </w:p>
          <w:p w14:paraId="596351F2" w14:textId="77777777" w:rsidR="00BC33F4" w:rsidRPr="00595E25" w:rsidRDefault="00094036" w:rsidP="00A677B3">
            <w:pPr>
              <w:pStyle w:val="TableText"/>
              <w:numPr>
                <w:ilvl w:val="0"/>
                <w:numId w:val="34"/>
              </w:numPr>
              <w:spacing w:before="40" w:after="40"/>
              <w:ind w:left="227" w:hanging="227"/>
            </w:pPr>
            <w:r w:rsidRPr="00595E25">
              <w:t xml:space="preserve">Provide a range of innovative and accessible outputs from the National Forum to ensure maximum accessibility for all </w:t>
            </w:r>
            <w:proofErr w:type="gramStart"/>
            <w:r w:rsidRPr="00595E25">
              <w:t>members</w:t>
            </w:r>
            <w:proofErr w:type="gramEnd"/>
          </w:p>
          <w:p w14:paraId="4D30C5C3" w14:textId="04C01E9E" w:rsidR="00094036" w:rsidRPr="00595E25" w:rsidRDefault="00094036" w:rsidP="00A677B3">
            <w:pPr>
              <w:pStyle w:val="TableText"/>
              <w:numPr>
                <w:ilvl w:val="0"/>
                <w:numId w:val="34"/>
              </w:numPr>
              <w:spacing w:before="40" w:after="40"/>
              <w:ind w:left="227" w:hanging="227"/>
            </w:pPr>
            <w:r w:rsidRPr="00595E25">
              <w:t xml:space="preserve">Continue to inspire through a national webinar series and associated resources that are responsive to members’ </w:t>
            </w:r>
            <w:proofErr w:type="gramStart"/>
            <w:r w:rsidRPr="00595E25">
              <w:t>aspirations</w:t>
            </w:r>
            <w:proofErr w:type="gramEnd"/>
          </w:p>
          <w:p w14:paraId="631FB18A" w14:textId="77777777" w:rsidR="00094036" w:rsidRPr="00595E25" w:rsidRDefault="00094036" w:rsidP="00A677B3">
            <w:pPr>
              <w:pStyle w:val="TableText"/>
              <w:numPr>
                <w:ilvl w:val="0"/>
                <w:numId w:val="34"/>
              </w:numPr>
              <w:spacing w:before="40" w:after="40"/>
              <w:ind w:left="227" w:hanging="227"/>
            </w:pPr>
            <w:r w:rsidRPr="00595E25">
              <w:t>Develop a program of curated conversations that support regulators to collaborate on common issue</w:t>
            </w:r>
          </w:p>
        </w:tc>
        <w:tc>
          <w:tcPr>
            <w:tcW w:w="3401" w:type="dxa"/>
          </w:tcPr>
          <w:p w14:paraId="51EAE3F5" w14:textId="1659969C" w:rsidR="00094036" w:rsidRPr="00595E25" w:rsidRDefault="00094036" w:rsidP="00A677B3">
            <w:pPr>
              <w:pStyle w:val="TableText"/>
              <w:numPr>
                <w:ilvl w:val="0"/>
                <w:numId w:val="34"/>
              </w:numPr>
              <w:spacing w:before="40" w:after="40"/>
              <w:ind w:left="227" w:hanging="227"/>
            </w:pPr>
            <w:r w:rsidRPr="00595E25">
              <w:t>Bring together academics and practitioners</w:t>
            </w:r>
            <w:r w:rsidR="00E4339F" w:rsidRPr="00595E25">
              <w:t xml:space="preserve"> </w:t>
            </w:r>
            <w:r w:rsidRPr="00595E25">
              <w:t xml:space="preserve">to support the development of research which addresses contemporary issues in regulatory </w:t>
            </w:r>
            <w:proofErr w:type="gramStart"/>
            <w:r w:rsidRPr="00595E25">
              <w:t>thinking</w:t>
            </w:r>
            <w:proofErr w:type="gramEnd"/>
          </w:p>
          <w:p w14:paraId="3B380C44" w14:textId="076C95E7" w:rsidR="00094036" w:rsidRPr="00595E25" w:rsidRDefault="00094036" w:rsidP="00A677B3">
            <w:pPr>
              <w:pStyle w:val="TableText"/>
              <w:numPr>
                <w:ilvl w:val="0"/>
                <w:numId w:val="34"/>
              </w:numPr>
              <w:spacing w:before="40" w:after="40"/>
              <w:ind w:left="227" w:hanging="227"/>
            </w:pPr>
            <w:r w:rsidRPr="00595E25">
              <w:t>Prepare a monograph, co-authored</w:t>
            </w:r>
            <w:r w:rsidR="00E4339F" w:rsidRPr="00595E25">
              <w:t xml:space="preserve"> </w:t>
            </w:r>
            <w:r w:rsidRPr="00595E25">
              <w:t>by academics and practitioners on</w:t>
            </w:r>
            <w:r w:rsidR="00E4339F" w:rsidRPr="00595E25">
              <w:t xml:space="preserve"> </w:t>
            </w:r>
            <w:r w:rsidRPr="00595E25">
              <w:t>key developments in regulatory theory</w:t>
            </w:r>
            <w:r w:rsidR="00E4339F" w:rsidRPr="00595E25">
              <w:t xml:space="preserve"> </w:t>
            </w:r>
            <w:r w:rsidRPr="00595E25">
              <w:t xml:space="preserve">and </w:t>
            </w:r>
            <w:proofErr w:type="gramStart"/>
            <w:r w:rsidRPr="00595E25">
              <w:t>practice</w:t>
            </w:r>
            <w:proofErr w:type="gramEnd"/>
          </w:p>
          <w:p w14:paraId="365E301D" w14:textId="77777777" w:rsidR="00BC33F4" w:rsidRPr="00595E25" w:rsidRDefault="00094036" w:rsidP="00A677B3">
            <w:pPr>
              <w:pStyle w:val="TableText"/>
              <w:numPr>
                <w:ilvl w:val="0"/>
                <w:numId w:val="34"/>
              </w:numPr>
              <w:spacing w:before="40" w:after="40"/>
              <w:ind w:left="227" w:hanging="227"/>
            </w:pPr>
            <w:r w:rsidRPr="00595E25">
              <w:t xml:space="preserve">Build NRCoP as a thought leader through knowledge curation and translation that meets the needs of </w:t>
            </w:r>
            <w:proofErr w:type="gramStart"/>
            <w:r w:rsidRPr="00595E25">
              <w:t>members</w:t>
            </w:r>
            <w:proofErr w:type="gramEnd"/>
          </w:p>
          <w:p w14:paraId="2EFF9505" w14:textId="524B85F0" w:rsidR="00094036" w:rsidRPr="00595E25" w:rsidRDefault="00094036" w:rsidP="00A677B3">
            <w:pPr>
              <w:pStyle w:val="TableText"/>
              <w:numPr>
                <w:ilvl w:val="0"/>
                <w:numId w:val="34"/>
              </w:numPr>
              <w:spacing w:before="40" w:after="40"/>
              <w:ind w:left="227" w:hanging="227"/>
            </w:pPr>
            <w:r w:rsidRPr="00595E25">
              <w:t>Develop a Regulatory Awards scheme</w:t>
            </w:r>
            <w:r w:rsidR="00E4339F" w:rsidRPr="00595E25">
              <w:t xml:space="preserve"> </w:t>
            </w:r>
            <w:r w:rsidRPr="00595E25">
              <w:t>to recognise and celebrate achievement</w:t>
            </w:r>
            <w:r w:rsidR="00E4339F" w:rsidRPr="00595E25">
              <w:t xml:space="preserve"> </w:t>
            </w:r>
            <w:r w:rsidRPr="00595E25">
              <w:t>and best practice in regulatory practice</w:t>
            </w:r>
          </w:p>
        </w:tc>
        <w:tc>
          <w:tcPr>
            <w:tcW w:w="3399" w:type="dxa"/>
          </w:tcPr>
          <w:p w14:paraId="1E049EC9" w14:textId="77777777" w:rsidR="00094036" w:rsidRPr="00595E25" w:rsidRDefault="00094036" w:rsidP="00A677B3">
            <w:pPr>
              <w:pStyle w:val="TableText"/>
              <w:numPr>
                <w:ilvl w:val="0"/>
                <w:numId w:val="34"/>
              </w:numPr>
              <w:spacing w:before="40" w:after="40"/>
              <w:ind w:left="227" w:hanging="227"/>
            </w:pPr>
            <w:r w:rsidRPr="00595E25">
              <w:t>Launch regulatory professional development program in collaboration with G: Reg NZ</w:t>
            </w:r>
          </w:p>
          <w:p w14:paraId="324C40D0" w14:textId="77043EEB" w:rsidR="00094036" w:rsidRPr="00595E25" w:rsidRDefault="00094036" w:rsidP="00A677B3">
            <w:pPr>
              <w:pStyle w:val="TableText"/>
              <w:numPr>
                <w:ilvl w:val="0"/>
                <w:numId w:val="34"/>
              </w:numPr>
              <w:spacing w:before="40" w:after="40"/>
              <w:ind w:left="227" w:hanging="227"/>
            </w:pPr>
            <w:r w:rsidRPr="00595E25">
              <w:t>Deliver and continuously review implementation of professional</w:t>
            </w:r>
            <w:r w:rsidR="00E4339F" w:rsidRPr="00595E25">
              <w:t xml:space="preserve"> </w:t>
            </w:r>
            <w:r w:rsidRPr="00595E25">
              <w:t xml:space="preserve">development </w:t>
            </w:r>
            <w:proofErr w:type="gramStart"/>
            <w:r w:rsidRPr="00595E25">
              <w:t>program</w:t>
            </w:r>
            <w:proofErr w:type="gramEnd"/>
          </w:p>
          <w:p w14:paraId="325F4374" w14:textId="77777777" w:rsidR="00094036" w:rsidRPr="00595E25" w:rsidRDefault="00094036" w:rsidP="00A677B3">
            <w:pPr>
              <w:pStyle w:val="TableText"/>
              <w:spacing w:before="40" w:after="40"/>
              <w:ind w:left="227" w:hanging="227"/>
            </w:pPr>
          </w:p>
        </w:tc>
      </w:tr>
      <w:tr w:rsidR="00094036" w:rsidRPr="00595E25" w14:paraId="6DA06E14" w14:textId="77777777" w:rsidTr="00CE5B87">
        <w:trPr>
          <w:trHeight w:val="1186"/>
        </w:trPr>
        <w:tc>
          <w:tcPr>
            <w:tcW w:w="1361" w:type="dxa"/>
          </w:tcPr>
          <w:p w14:paraId="50915496" w14:textId="77777777" w:rsidR="00094036" w:rsidRPr="00595E25" w:rsidRDefault="00094036" w:rsidP="00A677B3">
            <w:pPr>
              <w:pStyle w:val="TableBold"/>
              <w:spacing w:before="40" w:after="40"/>
            </w:pPr>
            <w:r w:rsidRPr="00595E25">
              <w:t>2024 Actions</w:t>
            </w:r>
          </w:p>
        </w:tc>
        <w:tc>
          <w:tcPr>
            <w:tcW w:w="3506" w:type="dxa"/>
          </w:tcPr>
          <w:p w14:paraId="7266E956" w14:textId="77777777" w:rsidR="00094036" w:rsidRPr="00595E25" w:rsidRDefault="00094036" w:rsidP="00A677B3">
            <w:pPr>
              <w:pStyle w:val="TableText"/>
              <w:numPr>
                <w:ilvl w:val="0"/>
                <w:numId w:val="34"/>
              </w:numPr>
              <w:spacing w:before="40" w:after="40"/>
              <w:ind w:left="227" w:hanging="227"/>
            </w:pPr>
            <w:r w:rsidRPr="00595E25">
              <w:t xml:space="preserve">Launch regulatory professional mentoring </w:t>
            </w:r>
            <w:proofErr w:type="gramStart"/>
            <w:r w:rsidRPr="00595E25">
              <w:t>program</w:t>
            </w:r>
            <w:proofErr w:type="gramEnd"/>
          </w:p>
          <w:p w14:paraId="71128931" w14:textId="77777777" w:rsidR="00094036" w:rsidRPr="00595E25" w:rsidRDefault="00094036" w:rsidP="00A677B3">
            <w:pPr>
              <w:pStyle w:val="TableText"/>
              <w:numPr>
                <w:ilvl w:val="0"/>
                <w:numId w:val="34"/>
              </w:numPr>
              <w:spacing w:before="40" w:after="40"/>
              <w:ind w:left="227" w:hanging="227"/>
            </w:pPr>
            <w:r w:rsidRPr="00595E25">
              <w:t>Deliver and continuously review implementation of professional mentoring program</w:t>
            </w:r>
          </w:p>
        </w:tc>
        <w:tc>
          <w:tcPr>
            <w:tcW w:w="3768" w:type="dxa"/>
          </w:tcPr>
          <w:p w14:paraId="6F260DDD" w14:textId="58B2602C" w:rsidR="00094036" w:rsidRPr="00595E25" w:rsidRDefault="00094036" w:rsidP="00A677B3">
            <w:pPr>
              <w:pStyle w:val="TableText"/>
              <w:numPr>
                <w:ilvl w:val="0"/>
                <w:numId w:val="34"/>
              </w:numPr>
              <w:spacing w:before="40" w:after="40"/>
              <w:ind w:left="227" w:hanging="227"/>
            </w:pPr>
            <w:r w:rsidRPr="00595E25">
              <w:t>Host a National Speaking Tour of an</w:t>
            </w:r>
            <w:r w:rsidR="009F7220" w:rsidRPr="00595E25">
              <w:t> </w:t>
            </w:r>
            <w:r w:rsidRPr="00595E25">
              <w:t xml:space="preserve">international leader in regulatory </w:t>
            </w:r>
            <w:proofErr w:type="gramStart"/>
            <w:r w:rsidRPr="00595E25">
              <w:t>thinking</w:t>
            </w:r>
            <w:proofErr w:type="gramEnd"/>
          </w:p>
          <w:p w14:paraId="21EEDB3C" w14:textId="77777777" w:rsidR="00094036" w:rsidRPr="00595E25" w:rsidRDefault="00094036" w:rsidP="00A677B3">
            <w:pPr>
              <w:pStyle w:val="TableText"/>
              <w:numPr>
                <w:ilvl w:val="0"/>
                <w:numId w:val="34"/>
              </w:numPr>
              <w:spacing w:before="40" w:after="40"/>
              <w:ind w:left="227" w:hanging="227"/>
            </w:pPr>
            <w:r w:rsidRPr="00595E25">
              <w:t xml:space="preserve">Be responsive to member ideas in the development of new NRCoP offerings, including podcasts, master classes, facilitated conversations. </w:t>
            </w:r>
          </w:p>
        </w:tc>
        <w:tc>
          <w:tcPr>
            <w:tcW w:w="3401" w:type="dxa"/>
          </w:tcPr>
          <w:p w14:paraId="635D61B0" w14:textId="77777777" w:rsidR="00094036" w:rsidRPr="00595E25" w:rsidRDefault="00094036" w:rsidP="00A677B3">
            <w:pPr>
              <w:pStyle w:val="TableText"/>
              <w:numPr>
                <w:ilvl w:val="0"/>
                <w:numId w:val="34"/>
              </w:numPr>
              <w:spacing w:before="40" w:after="40"/>
              <w:ind w:left="227" w:hanging="227"/>
            </w:pPr>
            <w:r w:rsidRPr="00595E25">
              <w:t>Launch monograph key developments in regulatory theory and practice</w:t>
            </w:r>
          </w:p>
          <w:p w14:paraId="1079956D" w14:textId="77777777" w:rsidR="00094036" w:rsidRPr="00595E25" w:rsidRDefault="00094036" w:rsidP="00A677B3">
            <w:pPr>
              <w:pStyle w:val="TableText"/>
              <w:numPr>
                <w:ilvl w:val="0"/>
                <w:numId w:val="34"/>
              </w:numPr>
              <w:spacing w:before="40" w:after="40"/>
              <w:ind w:left="227" w:hanging="227"/>
            </w:pPr>
            <w:r w:rsidRPr="00595E25">
              <w:t xml:space="preserve">Launch Regulatory Awards </w:t>
            </w:r>
            <w:proofErr w:type="gramStart"/>
            <w:r w:rsidRPr="00595E25">
              <w:t>scheme</w:t>
            </w:r>
            <w:proofErr w:type="gramEnd"/>
          </w:p>
          <w:p w14:paraId="23662D13" w14:textId="4ADE4714" w:rsidR="00094036" w:rsidRPr="00595E25" w:rsidRDefault="00094036" w:rsidP="00A677B3">
            <w:pPr>
              <w:pStyle w:val="TableText"/>
              <w:numPr>
                <w:ilvl w:val="0"/>
                <w:numId w:val="34"/>
              </w:numPr>
              <w:spacing w:before="40" w:after="40"/>
              <w:ind w:left="227" w:hanging="227"/>
            </w:pPr>
            <w:r w:rsidRPr="00595E25">
              <w:t>Undertake formal evaluation of</w:t>
            </w:r>
            <w:r w:rsidR="009F7220" w:rsidRPr="00595E25">
              <w:t> </w:t>
            </w:r>
            <w:r w:rsidRPr="00595E25">
              <w:t>NRCoP</w:t>
            </w:r>
            <w:r w:rsidR="00E4339F" w:rsidRPr="00595E25">
              <w:t xml:space="preserve"> </w:t>
            </w:r>
            <w:r w:rsidRPr="00595E25">
              <w:t>2013-2023</w:t>
            </w:r>
          </w:p>
        </w:tc>
        <w:tc>
          <w:tcPr>
            <w:tcW w:w="3399" w:type="dxa"/>
          </w:tcPr>
          <w:p w14:paraId="06CB32D2" w14:textId="77777777" w:rsidR="00BC33F4" w:rsidRPr="00595E25" w:rsidRDefault="00094036" w:rsidP="00A677B3">
            <w:pPr>
              <w:pStyle w:val="TableText"/>
              <w:numPr>
                <w:ilvl w:val="0"/>
                <w:numId w:val="34"/>
              </w:numPr>
              <w:spacing w:before="40" w:after="40"/>
              <w:ind w:left="227" w:hanging="227"/>
            </w:pPr>
            <w:r w:rsidRPr="00595E25">
              <w:t xml:space="preserve">Evaluate Year 1 of the regulatory professional development </w:t>
            </w:r>
            <w:proofErr w:type="gramStart"/>
            <w:r w:rsidRPr="00595E25">
              <w:t>program</w:t>
            </w:r>
            <w:proofErr w:type="gramEnd"/>
          </w:p>
          <w:p w14:paraId="0C49286C" w14:textId="56689FE7" w:rsidR="00094036" w:rsidRPr="00595E25" w:rsidRDefault="00094036" w:rsidP="00A677B3">
            <w:pPr>
              <w:pStyle w:val="TableText"/>
              <w:numPr>
                <w:ilvl w:val="0"/>
                <w:numId w:val="34"/>
              </w:numPr>
              <w:spacing w:before="40" w:after="40"/>
              <w:ind w:left="227" w:hanging="227"/>
            </w:pPr>
            <w:r w:rsidRPr="00595E25">
              <w:t xml:space="preserve">Explore demand for further professional development offerings (in line with </w:t>
            </w:r>
            <w:proofErr w:type="gramStart"/>
            <w:r w:rsidRPr="00595E25">
              <w:t>G:Reg</w:t>
            </w:r>
            <w:proofErr w:type="gramEnd"/>
            <w:r w:rsidRPr="00595E25">
              <w:t xml:space="preserve"> NZ) </w:t>
            </w:r>
          </w:p>
        </w:tc>
      </w:tr>
    </w:tbl>
    <w:p w14:paraId="22CD4FE8" w14:textId="77777777" w:rsidR="00451DED" w:rsidRPr="00595E25" w:rsidRDefault="00451DED" w:rsidP="00EB4F69">
      <w:pPr>
        <w:pStyle w:val="BodyText"/>
      </w:pPr>
    </w:p>
    <w:p w14:paraId="74E5E02F" w14:textId="77777777" w:rsidR="0009493E" w:rsidRPr="00595E25" w:rsidRDefault="0009493E" w:rsidP="00104FCE">
      <w:pPr>
        <w:pStyle w:val="Heading1"/>
        <w:sectPr w:rsidR="0009493E" w:rsidRPr="00595E25" w:rsidSect="001C39B3">
          <w:headerReference w:type="default" r:id="rId67"/>
          <w:pgSz w:w="16838" w:h="11906" w:orient="landscape" w:code="9"/>
          <w:pgMar w:top="1418" w:right="851" w:bottom="851" w:left="851" w:header="567" w:footer="510" w:gutter="0"/>
          <w:cols w:space="340"/>
          <w:docGrid w:linePitch="360"/>
        </w:sectPr>
      </w:pPr>
    </w:p>
    <w:p w14:paraId="7423DC2F" w14:textId="419260D9" w:rsidR="00365905" w:rsidRPr="0079774C" w:rsidRDefault="00365905" w:rsidP="00E36225">
      <w:pPr>
        <w:pStyle w:val="Heading1"/>
      </w:pPr>
      <w:bookmarkStart w:id="11" w:name="_Toc149513886"/>
      <w:r w:rsidRPr="0079774C">
        <w:lastRenderedPageBreak/>
        <w:t>T</w:t>
      </w:r>
      <w:r w:rsidR="000D009E" w:rsidRPr="0079774C">
        <w:t xml:space="preserve">hank you to our corporate </w:t>
      </w:r>
      <w:proofErr w:type="gramStart"/>
      <w:r w:rsidR="000D009E" w:rsidRPr="0079774C">
        <w:t>members</w:t>
      </w:r>
      <w:bookmarkEnd w:id="11"/>
      <w:proofErr w:type="gramEnd"/>
    </w:p>
    <w:p w14:paraId="1EC2E78B" w14:textId="77777777" w:rsidR="00365905" w:rsidRPr="00595E25" w:rsidRDefault="00365905" w:rsidP="00595E25">
      <w:pPr>
        <w:pStyle w:val="Heading2small"/>
      </w:pPr>
      <w:r w:rsidRPr="00595E25">
        <w:t>Australian Government</w:t>
      </w:r>
    </w:p>
    <w:p w14:paraId="2D5D10C9" w14:textId="77777777" w:rsidR="00BC33F4" w:rsidRPr="00595E25" w:rsidRDefault="00365905" w:rsidP="00595E25">
      <w:pPr>
        <w:pStyle w:val="ListBullet"/>
      </w:pPr>
      <w:r w:rsidRPr="00595E25">
        <w:t>Aged Care Quality</w:t>
      </w:r>
      <w:r w:rsidR="00E4339F" w:rsidRPr="00595E25">
        <w:t xml:space="preserve"> </w:t>
      </w:r>
      <w:r w:rsidRPr="00595E25">
        <w:t>and Safety Commission</w:t>
      </w:r>
    </w:p>
    <w:p w14:paraId="1B8A27F8" w14:textId="77777777" w:rsidR="00BC33F4" w:rsidRPr="00595E25" w:rsidRDefault="00365905" w:rsidP="00595E25">
      <w:pPr>
        <w:pStyle w:val="ListBullet"/>
      </w:pPr>
      <w:r w:rsidRPr="00595E25">
        <w:t>AUSTRAC</w:t>
      </w:r>
    </w:p>
    <w:p w14:paraId="1D9BD4D2" w14:textId="77777777" w:rsidR="00BC33F4" w:rsidRPr="00595E25" w:rsidRDefault="00365905" w:rsidP="00595E25">
      <w:pPr>
        <w:pStyle w:val="ListBullet"/>
      </w:pPr>
      <w:r w:rsidRPr="00595E25">
        <w:t>Australian Charities and</w:t>
      </w:r>
      <w:r w:rsidR="00E4339F" w:rsidRPr="00595E25">
        <w:t xml:space="preserve"> </w:t>
      </w:r>
      <w:r w:rsidRPr="00595E25">
        <w:t>Not-for-profits Commission</w:t>
      </w:r>
    </w:p>
    <w:p w14:paraId="026941DE" w14:textId="77777777" w:rsidR="00BC33F4" w:rsidRPr="00595E25" w:rsidRDefault="00365905" w:rsidP="00595E25">
      <w:pPr>
        <w:pStyle w:val="ListBullet"/>
      </w:pPr>
      <w:r w:rsidRPr="00595E25">
        <w:t>Australian Competition and Consumer Commission</w:t>
      </w:r>
    </w:p>
    <w:p w14:paraId="4172FAC0" w14:textId="7E404378" w:rsidR="00365905" w:rsidRPr="00595E25" w:rsidRDefault="00365905" w:rsidP="00595E25">
      <w:pPr>
        <w:pStyle w:val="ListBullet"/>
      </w:pPr>
      <w:r w:rsidRPr="00595E25">
        <w:t>Australian Financial</w:t>
      </w:r>
      <w:r w:rsidR="00E4339F" w:rsidRPr="00595E25">
        <w:t xml:space="preserve"> </w:t>
      </w:r>
      <w:r w:rsidRPr="00595E25">
        <w:t>Security Authority</w:t>
      </w:r>
    </w:p>
    <w:p w14:paraId="64B48FA0" w14:textId="77777777" w:rsidR="00BC33F4" w:rsidRPr="00595E25" w:rsidRDefault="00365905" w:rsidP="00595E25">
      <w:pPr>
        <w:pStyle w:val="ListBullet"/>
      </w:pPr>
      <w:r w:rsidRPr="00595E25">
        <w:t>Australian Pesticides and Veterinary Medicines Authority</w:t>
      </w:r>
    </w:p>
    <w:p w14:paraId="74F92567" w14:textId="1B108B16" w:rsidR="00365905" w:rsidRPr="00595E25" w:rsidRDefault="00365905" w:rsidP="00595E25">
      <w:pPr>
        <w:pStyle w:val="ListBullet"/>
      </w:pPr>
      <w:r w:rsidRPr="00595E25">
        <w:t>Australian Prudential</w:t>
      </w:r>
      <w:r w:rsidR="00E4339F" w:rsidRPr="00595E25">
        <w:t xml:space="preserve"> </w:t>
      </w:r>
      <w:r w:rsidRPr="00595E25">
        <w:t>Regulation Authority</w:t>
      </w:r>
    </w:p>
    <w:p w14:paraId="151CC559" w14:textId="77777777" w:rsidR="00365905" w:rsidRPr="00595E25" w:rsidRDefault="00365905" w:rsidP="00595E25">
      <w:pPr>
        <w:pStyle w:val="ListBullet"/>
      </w:pPr>
      <w:r w:rsidRPr="00595E25">
        <w:t>Australian Securities and Insurance Commission</w:t>
      </w:r>
    </w:p>
    <w:p w14:paraId="0BCBB496" w14:textId="77777777" w:rsidR="00365905" w:rsidRPr="00595E25" w:rsidRDefault="00365905" w:rsidP="00595E25">
      <w:pPr>
        <w:pStyle w:val="ListBullet"/>
      </w:pPr>
      <w:r w:rsidRPr="00595E25">
        <w:t>Australian Skills Quality Authority</w:t>
      </w:r>
    </w:p>
    <w:p w14:paraId="04E1A25B" w14:textId="77777777" w:rsidR="00BC33F4" w:rsidRPr="00595E25" w:rsidRDefault="00365905" w:rsidP="00595E25">
      <w:pPr>
        <w:pStyle w:val="ListBullet"/>
      </w:pPr>
      <w:r w:rsidRPr="00595E25">
        <w:t>Australian Taxation Office</w:t>
      </w:r>
    </w:p>
    <w:p w14:paraId="23F98C4A" w14:textId="77777777" w:rsidR="00BC33F4" w:rsidRPr="00595E25" w:rsidRDefault="00365905" w:rsidP="00595E25">
      <w:pPr>
        <w:pStyle w:val="ListBullet"/>
      </w:pPr>
      <w:r w:rsidRPr="00595E25">
        <w:t>Civil Aviation Authority</w:t>
      </w:r>
    </w:p>
    <w:p w14:paraId="6C0B51D0" w14:textId="77777777" w:rsidR="00BC33F4" w:rsidRPr="00595E25" w:rsidRDefault="00365905" w:rsidP="00595E25">
      <w:pPr>
        <w:pStyle w:val="ListBullet"/>
      </w:pPr>
      <w:r w:rsidRPr="00595E25">
        <w:t>Comcare</w:t>
      </w:r>
    </w:p>
    <w:p w14:paraId="3E5861A1" w14:textId="3787B3D9" w:rsidR="00365905" w:rsidRPr="00595E25" w:rsidRDefault="00365905" w:rsidP="00595E25">
      <w:pPr>
        <w:pStyle w:val="ListBullet"/>
      </w:pPr>
      <w:r w:rsidRPr="00595E25">
        <w:t xml:space="preserve">Department of Agriculture, </w:t>
      </w:r>
      <w:proofErr w:type="gramStart"/>
      <w:r w:rsidRPr="00595E25">
        <w:t>Water</w:t>
      </w:r>
      <w:proofErr w:type="gramEnd"/>
      <w:r w:rsidRPr="00595E25">
        <w:t xml:space="preserve"> and the Environment</w:t>
      </w:r>
    </w:p>
    <w:p w14:paraId="2547BFF9" w14:textId="77777777" w:rsidR="00BC33F4" w:rsidRPr="00595E25" w:rsidRDefault="00365905" w:rsidP="00595E25">
      <w:pPr>
        <w:pStyle w:val="ListBullet"/>
      </w:pPr>
      <w:r w:rsidRPr="00595E25">
        <w:t>Department of Education</w:t>
      </w:r>
    </w:p>
    <w:p w14:paraId="28D1FD3A" w14:textId="77777777" w:rsidR="00BC33F4" w:rsidRPr="00595E25" w:rsidRDefault="00365905" w:rsidP="00595E25">
      <w:pPr>
        <w:pStyle w:val="ListBullet"/>
      </w:pPr>
      <w:r w:rsidRPr="00595E25">
        <w:t>Department of Home Affairs</w:t>
      </w:r>
    </w:p>
    <w:p w14:paraId="11FA1EF0" w14:textId="4C9C7219" w:rsidR="00365905" w:rsidRPr="00595E25" w:rsidRDefault="00365905" w:rsidP="00595E25">
      <w:pPr>
        <w:pStyle w:val="ListBullet"/>
      </w:pPr>
      <w:r w:rsidRPr="00595E25">
        <w:t>Fair Work Ombudsman</w:t>
      </w:r>
    </w:p>
    <w:p w14:paraId="7C0DA47A" w14:textId="77777777" w:rsidR="00BC33F4" w:rsidRPr="00595E25" w:rsidRDefault="00365905" w:rsidP="00595E25">
      <w:pPr>
        <w:pStyle w:val="ListBullet"/>
      </w:pPr>
      <w:r w:rsidRPr="00595E25">
        <w:t>Inspector-General of</w:t>
      </w:r>
      <w:r w:rsidR="00E4339F" w:rsidRPr="00595E25">
        <w:t xml:space="preserve"> </w:t>
      </w:r>
      <w:r w:rsidRPr="00595E25">
        <w:t>Water Compliance Office</w:t>
      </w:r>
    </w:p>
    <w:p w14:paraId="6EB5B553" w14:textId="77777777" w:rsidR="00BC33F4" w:rsidRPr="00595E25" w:rsidRDefault="00365905" w:rsidP="00595E25">
      <w:pPr>
        <w:pStyle w:val="ListBullet"/>
      </w:pPr>
      <w:r w:rsidRPr="00595E25">
        <w:t>National Offshore Petroleum Safety and Environmental Management Authority</w:t>
      </w:r>
    </w:p>
    <w:p w14:paraId="07FFE0DB" w14:textId="326BDACD" w:rsidR="00365905" w:rsidRPr="00595E25" w:rsidRDefault="00365905" w:rsidP="00595E25">
      <w:pPr>
        <w:pStyle w:val="ListBullet"/>
      </w:pPr>
      <w:r w:rsidRPr="00595E25">
        <w:t>National Disability Insurance Scheme (NDIS) Quality and Safeguards Commission</w:t>
      </w:r>
    </w:p>
    <w:p w14:paraId="552805B4" w14:textId="77777777" w:rsidR="00BC33F4" w:rsidRPr="00595E25" w:rsidRDefault="00365905" w:rsidP="00595E25">
      <w:pPr>
        <w:pStyle w:val="ListBullet"/>
      </w:pPr>
      <w:r w:rsidRPr="00595E25">
        <w:t>Office of the Registrar of Indigenous Corporations</w:t>
      </w:r>
    </w:p>
    <w:p w14:paraId="0CAABB4C" w14:textId="4BFA1C99" w:rsidR="00365905" w:rsidRPr="00595E25" w:rsidRDefault="00365905" w:rsidP="00595E25">
      <w:pPr>
        <w:pStyle w:val="ListBullet"/>
      </w:pPr>
      <w:r w:rsidRPr="00595E25">
        <w:t>Tertiary Education Quality</w:t>
      </w:r>
      <w:r w:rsidR="00E4339F" w:rsidRPr="00595E25">
        <w:t xml:space="preserve"> </w:t>
      </w:r>
      <w:r w:rsidRPr="00595E25">
        <w:t>and Standards Agency</w:t>
      </w:r>
    </w:p>
    <w:p w14:paraId="0CE01779" w14:textId="77777777" w:rsidR="00365905" w:rsidRPr="00595E25" w:rsidRDefault="00365905" w:rsidP="00595E25">
      <w:pPr>
        <w:pStyle w:val="ListBullet"/>
      </w:pPr>
      <w:r w:rsidRPr="00595E25">
        <w:t>Therapeutic Goods Administration</w:t>
      </w:r>
    </w:p>
    <w:p w14:paraId="0BF12DAA" w14:textId="77777777" w:rsidR="00365905" w:rsidRPr="00595E25" w:rsidRDefault="00365905" w:rsidP="00595E25">
      <w:pPr>
        <w:pStyle w:val="ListBullet"/>
      </w:pPr>
      <w:r w:rsidRPr="00595E25">
        <w:t>Treasury</w:t>
      </w:r>
    </w:p>
    <w:p w14:paraId="3E7188C8" w14:textId="77777777" w:rsidR="00365905" w:rsidRPr="00595E25" w:rsidRDefault="00365905" w:rsidP="00595E25">
      <w:pPr>
        <w:pStyle w:val="Heading2small"/>
      </w:pPr>
      <w:r w:rsidRPr="00595E25">
        <w:t>National</w:t>
      </w:r>
    </w:p>
    <w:p w14:paraId="24993913" w14:textId="77777777" w:rsidR="00365905" w:rsidRPr="00595E25" w:rsidRDefault="00365905" w:rsidP="00595E25">
      <w:pPr>
        <w:pStyle w:val="ListBullet"/>
      </w:pPr>
      <w:r w:rsidRPr="00595E25">
        <w:t>Australian Health Practitioner Regulation Agency</w:t>
      </w:r>
    </w:p>
    <w:p w14:paraId="252F4E45" w14:textId="77777777" w:rsidR="00365905" w:rsidRPr="00595E25" w:rsidRDefault="00365905" w:rsidP="00595E25">
      <w:pPr>
        <w:pStyle w:val="ListBullet"/>
      </w:pPr>
      <w:r w:rsidRPr="00595E25">
        <w:t>Professional Standards Authority</w:t>
      </w:r>
    </w:p>
    <w:p w14:paraId="22DA61AB" w14:textId="77777777" w:rsidR="00365905" w:rsidRPr="00595E25" w:rsidRDefault="00365905" w:rsidP="00595E25">
      <w:pPr>
        <w:pStyle w:val="Heading2small"/>
      </w:pPr>
      <w:r w:rsidRPr="00595E25">
        <w:t>ACT Government</w:t>
      </w:r>
    </w:p>
    <w:p w14:paraId="2EE1A43B" w14:textId="77777777" w:rsidR="00365905" w:rsidRPr="00595E25" w:rsidRDefault="00365905" w:rsidP="00595E25">
      <w:pPr>
        <w:pStyle w:val="ListBullet"/>
      </w:pPr>
      <w:r w:rsidRPr="00595E25">
        <w:t>Access Canberra</w:t>
      </w:r>
    </w:p>
    <w:p w14:paraId="21662D5F" w14:textId="77777777" w:rsidR="00365905" w:rsidRPr="00595E25" w:rsidRDefault="00365905" w:rsidP="00595E25">
      <w:pPr>
        <w:pStyle w:val="ListBullet"/>
      </w:pPr>
      <w:r w:rsidRPr="00595E25">
        <w:t>WorkSafe ACT</w:t>
      </w:r>
    </w:p>
    <w:p w14:paraId="269847D6" w14:textId="77777777" w:rsidR="00A677B3" w:rsidRPr="00595E25" w:rsidRDefault="00A677B3" w:rsidP="00A677B3">
      <w:pPr>
        <w:pStyle w:val="BodyTextSmallSpace"/>
      </w:pPr>
      <w:r w:rsidRPr="00595E25">
        <w:br w:type="page"/>
      </w:r>
    </w:p>
    <w:p w14:paraId="67E7695B" w14:textId="17DD79D9" w:rsidR="00365905" w:rsidRPr="00595E25" w:rsidRDefault="00365905" w:rsidP="00595E25">
      <w:pPr>
        <w:pStyle w:val="Heading2small"/>
      </w:pPr>
      <w:r w:rsidRPr="00595E25">
        <w:lastRenderedPageBreak/>
        <w:t>New South Wales</w:t>
      </w:r>
    </w:p>
    <w:p w14:paraId="33C1ABB7" w14:textId="1FDFD56C" w:rsidR="00365905" w:rsidRPr="00595E25" w:rsidRDefault="00365905" w:rsidP="00595E25">
      <w:pPr>
        <w:pStyle w:val="ListBullet"/>
      </w:pPr>
      <w:r w:rsidRPr="00595E25">
        <w:t>Department of</w:t>
      </w:r>
      <w:r w:rsidR="00E4339F" w:rsidRPr="00595E25">
        <w:t xml:space="preserve"> </w:t>
      </w:r>
      <w:r w:rsidRPr="00595E25">
        <w:t>Customer Service</w:t>
      </w:r>
    </w:p>
    <w:p w14:paraId="059A55FF" w14:textId="77777777" w:rsidR="00BC33F4" w:rsidRPr="00595E25" w:rsidRDefault="00365905" w:rsidP="00595E25">
      <w:pPr>
        <w:pStyle w:val="ListBullet"/>
      </w:pPr>
      <w:r w:rsidRPr="00595E25">
        <w:t>Department of Education</w:t>
      </w:r>
    </w:p>
    <w:p w14:paraId="2405A823" w14:textId="7B6FA859" w:rsidR="00365905" w:rsidRPr="00595E25" w:rsidRDefault="00365905" w:rsidP="00595E25">
      <w:pPr>
        <w:pStyle w:val="ListBullet"/>
      </w:pPr>
      <w:r w:rsidRPr="00595E25">
        <w:t>Department of Planning, Industry and Environment</w:t>
      </w:r>
    </w:p>
    <w:p w14:paraId="4DB2A3C6" w14:textId="77777777" w:rsidR="00BC33F4" w:rsidRPr="00595E25" w:rsidRDefault="00365905" w:rsidP="00595E25">
      <w:pPr>
        <w:pStyle w:val="ListBullet"/>
      </w:pPr>
      <w:r w:rsidRPr="00595E25">
        <w:t>Education Standards Authority</w:t>
      </w:r>
    </w:p>
    <w:p w14:paraId="4CB103AF" w14:textId="77777777" w:rsidR="00BC33F4" w:rsidRPr="00595E25" w:rsidRDefault="00365905" w:rsidP="00595E25">
      <w:pPr>
        <w:pStyle w:val="ListBullet"/>
      </w:pPr>
      <w:r w:rsidRPr="00595E25">
        <w:t>Environment Protection Authority</w:t>
      </w:r>
    </w:p>
    <w:p w14:paraId="670B44EC" w14:textId="77777777" w:rsidR="00BC33F4" w:rsidRPr="00595E25" w:rsidRDefault="00365905" w:rsidP="00595E25">
      <w:pPr>
        <w:pStyle w:val="ListBullet"/>
      </w:pPr>
      <w:r w:rsidRPr="00595E25">
        <w:t>Independent Pricing and Regulatory Tribunal of NSW</w:t>
      </w:r>
    </w:p>
    <w:p w14:paraId="1A36288F" w14:textId="77777777" w:rsidR="00BC33F4" w:rsidRPr="00595E25" w:rsidRDefault="00365905" w:rsidP="00595E25">
      <w:pPr>
        <w:pStyle w:val="ListBullet"/>
      </w:pPr>
      <w:r w:rsidRPr="00595E25">
        <w:t>Information and Privacy Commission NSW</w:t>
      </w:r>
    </w:p>
    <w:p w14:paraId="700645CD" w14:textId="77777777" w:rsidR="00BC33F4" w:rsidRPr="00595E25" w:rsidRDefault="00365905" w:rsidP="00595E25">
      <w:pPr>
        <w:pStyle w:val="ListBullet"/>
      </w:pPr>
      <w:r w:rsidRPr="00595E25">
        <w:t>Department of Enterprise, Investment and Trade</w:t>
      </w:r>
    </w:p>
    <w:p w14:paraId="06025CF2" w14:textId="77777777" w:rsidR="00BC33F4" w:rsidRPr="00595E25" w:rsidRDefault="00365905" w:rsidP="00595E25">
      <w:pPr>
        <w:pStyle w:val="ListBullet"/>
      </w:pPr>
      <w:r w:rsidRPr="00595E25">
        <w:t>Natural Resources</w:t>
      </w:r>
      <w:r w:rsidR="00E4339F" w:rsidRPr="00595E25">
        <w:t xml:space="preserve"> </w:t>
      </w:r>
      <w:r w:rsidRPr="00595E25">
        <w:t>Access Regulator</w:t>
      </w:r>
    </w:p>
    <w:p w14:paraId="5BA05620" w14:textId="77777777" w:rsidR="00BC33F4" w:rsidRPr="00595E25" w:rsidRDefault="00365905" w:rsidP="00595E25">
      <w:pPr>
        <w:pStyle w:val="ListBullet"/>
      </w:pPr>
      <w:r w:rsidRPr="00595E25">
        <w:t>NSW Electoral Commission</w:t>
      </w:r>
    </w:p>
    <w:p w14:paraId="0D0D53E0" w14:textId="77777777" w:rsidR="00BC33F4" w:rsidRPr="00595E25" w:rsidRDefault="00365905" w:rsidP="00595E25">
      <w:pPr>
        <w:pStyle w:val="ListBullet"/>
      </w:pPr>
      <w:r w:rsidRPr="00595E25">
        <w:t>NSW Ministry of Health</w:t>
      </w:r>
    </w:p>
    <w:p w14:paraId="4CFDB2A2" w14:textId="3114FBD1" w:rsidR="00365905" w:rsidRPr="00595E25" w:rsidRDefault="00365905" w:rsidP="00595E25">
      <w:pPr>
        <w:pStyle w:val="ListBullet"/>
      </w:pPr>
      <w:r w:rsidRPr="00595E25">
        <w:t>NSW Environment</w:t>
      </w:r>
      <w:r w:rsidR="00E4339F" w:rsidRPr="00595E25">
        <w:t xml:space="preserve"> </w:t>
      </w:r>
      <w:r w:rsidRPr="00595E25">
        <w:t>Protection Authority</w:t>
      </w:r>
    </w:p>
    <w:p w14:paraId="3BBACEE3" w14:textId="77777777" w:rsidR="00365905" w:rsidRPr="00595E25" w:rsidRDefault="00365905" w:rsidP="00595E25">
      <w:pPr>
        <w:pStyle w:val="ListBullet"/>
      </w:pPr>
      <w:r w:rsidRPr="00595E25">
        <w:t>NSW Treasury</w:t>
      </w:r>
    </w:p>
    <w:p w14:paraId="089FB2BC" w14:textId="77777777" w:rsidR="00365905" w:rsidRPr="00595E25" w:rsidRDefault="00365905" w:rsidP="00595E25">
      <w:pPr>
        <w:pStyle w:val="ListBullet"/>
      </w:pPr>
      <w:r w:rsidRPr="00595E25">
        <w:t>Office of the Children’s Guardian</w:t>
      </w:r>
    </w:p>
    <w:p w14:paraId="5C4176D2" w14:textId="77777777" w:rsidR="00BC33F4" w:rsidRPr="00595E25" w:rsidRDefault="00365905" w:rsidP="00595E25">
      <w:pPr>
        <w:pStyle w:val="ListBullet"/>
      </w:pPr>
      <w:r w:rsidRPr="00595E25">
        <w:t>State Insurance</w:t>
      </w:r>
      <w:r w:rsidR="00E4339F" w:rsidRPr="00595E25">
        <w:t xml:space="preserve"> </w:t>
      </w:r>
      <w:r w:rsidRPr="00595E25">
        <w:t>Regulatory Authority</w:t>
      </w:r>
    </w:p>
    <w:p w14:paraId="03C2046B" w14:textId="53576EC6" w:rsidR="00365905" w:rsidRPr="00595E25" w:rsidRDefault="00365905" w:rsidP="00A677B3">
      <w:pPr>
        <w:pStyle w:val="BodyTextSmallSpace"/>
      </w:pPr>
      <w:r w:rsidRPr="00595E25">
        <w:t>Transport for New South Wales</w:t>
      </w:r>
    </w:p>
    <w:p w14:paraId="45301CDE" w14:textId="77777777" w:rsidR="00365905" w:rsidRPr="00595E25" w:rsidRDefault="00365905" w:rsidP="00595E25">
      <w:pPr>
        <w:pStyle w:val="Heading2small"/>
      </w:pPr>
      <w:r w:rsidRPr="00595E25">
        <w:t>Northern Territory</w:t>
      </w:r>
    </w:p>
    <w:p w14:paraId="61D039A0" w14:textId="77777777" w:rsidR="00365905" w:rsidRPr="00595E25" w:rsidRDefault="00365905" w:rsidP="00595E25">
      <w:pPr>
        <w:pStyle w:val="ListBullet"/>
      </w:pPr>
      <w:r w:rsidRPr="00595E25">
        <w:t xml:space="preserve">Department of Environment, </w:t>
      </w:r>
      <w:proofErr w:type="gramStart"/>
      <w:r w:rsidRPr="00595E25">
        <w:t>Parks</w:t>
      </w:r>
      <w:proofErr w:type="gramEnd"/>
      <w:r w:rsidRPr="00595E25">
        <w:t xml:space="preserve"> and Water Security</w:t>
      </w:r>
    </w:p>
    <w:p w14:paraId="0C3FAC2F" w14:textId="77777777" w:rsidR="00365905" w:rsidRPr="00595E25" w:rsidRDefault="00365905" w:rsidP="00595E25">
      <w:pPr>
        <w:pStyle w:val="Heading2small"/>
      </w:pPr>
      <w:r w:rsidRPr="00595E25">
        <w:t>Queensland</w:t>
      </w:r>
    </w:p>
    <w:p w14:paraId="01BD40A0" w14:textId="77777777" w:rsidR="00365905" w:rsidRPr="00595E25" w:rsidRDefault="00365905" w:rsidP="00595E25">
      <w:pPr>
        <w:pStyle w:val="ListBullet"/>
      </w:pPr>
      <w:r w:rsidRPr="00595E25">
        <w:t>Brisbane City Council</w:t>
      </w:r>
    </w:p>
    <w:p w14:paraId="5464DA6B" w14:textId="47231279" w:rsidR="00365905" w:rsidRPr="00595E25" w:rsidRDefault="00365905" w:rsidP="00595E25">
      <w:pPr>
        <w:pStyle w:val="ListBullet"/>
      </w:pPr>
      <w:r w:rsidRPr="00595E25">
        <w:t>Department of Agriculture</w:t>
      </w:r>
      <w:r w:rsidR="00E4339F" w:rsidRPr="00595E25">
        <w:t xml:space="preserve"> </w:t>
      </w:r>
      <w:r w:rsidRPr="00595E25">
        <w:t>and Fisheries</w:t>
      </w:r>
    </w:p>
    <w:p w14:paraId="6072DEC4" w14:textId="77777777" w:rsidR="00BC33F4" w:rsidRPr="00595E25" w:rsidRDefault="00365905" w:rsidP="00595E25">
      <w:pPr>
        <w:pStyle w:val="ListBullet"/>
      </w:pPr>
      <w:r w:rsidRPr="00595E25">
        <w:t xml:space="preserve">Department of Children, Youth </w:t>
      </w:r>
      <w:proofErr w:type="gramStart"/>
      <w:r w:rsidRPr="00595E25">
        <w:t>Justice</w:t>
      </w:r>
      <w:proofErr w:type="gramEnd"/>
      <w:r w:rsidRPr="00595E25">
        <w:t xml:space="preserve"> and Multicultural Affairs</w:t>
      </w:r>
    </w:p>
    <w:p w14:paraId="683F172D" w14:textId="77777777" w:rsidR="00BC33F4" w:rsidRPr="00595E25" w:rsidRDefault="00365905" w:rsidP="00595E25">
      <w:pPr>
        <w:pStyle w:val="ListBullet"/>
      </w:pPr>
      <w:r w:rsidRPr="00595E25">
        <w:t>Department of Communities, Housing and Digital Economy</w:t>
      </w:r>
    </w:p>
    <w:p w14:paraId="1AD67400" w14:textId="31D8E111" w:rsidR="00365905" w:rsidRPr="00595E25" w:rsidRDefault="00365905" w:rsidP="00595E25">
      <w:pPr>
        <w:pStyle w:val="ListBullet"/>
      </w:pPr>
      <w:r w:rsidRPr="00595E25">
        <w:t>Department of Education</w:t>
      </w:r>
    </w:p>
    <w:p w14:paraId="70C7A449" w14:textId="77777777" w:rsidR="00BC33F4" w:rsidRPr="00595E25" w:rsidRDefault="00365905" w:rsidP="00595E25">
      <w:pPr>
        <w:pStyle w:val="ListBullet"/>
      </w:pPr>
      <w:r w:rsidRPr="00595E25">
        <w:t>Department of Justice</w:t>
      </w:r>
      <w:r w:rsidR="00E4339F" w:rsidRPr="00595E25">
        <w:t xml:space="preserve"> </w:t>
      </w:r>
      <w:r w:rsidRPr="00595E25">
        <w:t>and Attorney-General</w:t>
      </w:r>
    </w:p>
    <w:p w14:paraId="4E3194D0" w14:textId="77777777" w:rsidR="00BC33F4" w:rsidRPr="00595E25" w:rsidRDefault="00365905" w:rsidP="00595E25">
      <w:pPr>
        <w:pStyle w:val="ListBullet"/>
      </w:pPr>
      <w:r w:rsidRPr="00595E25">
        <w:t>Department of</w:t>
      </w:r>
      <w:r w:rsidR="00E4339F" w:rsidRPr="00595E25">
        <w:t xml:space="preserve"> </w:t>
      </w:r>
      <w:r w:rsidRPr="00595E25">
        <w:t>Regional Development, Manufacturing and Water</w:t>
      </w:r>
    </w:p>
    <w:p w14:paraId="6D42EF03" w14:textId="77777777" w:rsidR="00BC33F4" w:rsidRPr="00595E25" w:rsidRDefault="00365905" w:rsidP="00595E25">
      <w:pPr>
        <w:pStyle w:val="ListBullet"/>
      </w:pPr>
      <w:r w:rsidRPr="00595E25">
        <w:t>Department of Resources</w:t>
      </w:r>
    </w:p>
    <w:p w14:paraId="6F9B049E" w14:textId="77777777" w:rsidR="00BC33F4" w:rsidRPr="00595E25" w:rsidRDefault="00365905" w:rsidP="00595E25">
      <w:pPr>
        <w:pStyle w:val="ListBullet"/>
      </w:pPr>
      <w:r w:rsidRPr="00595E25">
        <w:t>Department of Transport</w:t>
      </w:r>
      <w:r w:rsidR="00E4339F" w:rsidRPr="00595E25">
        <w:t xml:space="preserve"> </w:t>
      </w:r>
      <w:r w:rsidRPr="00595E25">
        <w:t>and Main Roads</w:t>
      </w:r>
    </w:p>
    <w:p w14:paraId="2784C587" w14:textId="3BD82F4A" w:rsidR="00365905" w:rsidRPr="00595E25" w:rsidRDefault="00365905" w:rsidP="00595E25">
      <w:pPr>
        <w:pStyle w:val="ListBullet"/>
      </w:pPr>
      <w:r w:rsidRPr="00595E25">
        <w:t>Electoral Commission</w:t>
      </w:r>
      <w:r w:rsidR="00E4339F" w:rsidRPr="00595E25">
        <w:t xml:space="preserve"> </w:t>
      </w:r>
      <w:r w:rsidRPr="00595E25">
        <w:t>of Queensland</w:t>
      </w:r>
    </w:p>
    <w:p w14:paraId="2B9A8E6E" w14:textId="77777777" w:rsidR="00365905" w:rsidRPr="00595E25" w:rsidRDefault="00365905" w:rsidP="00595E25">
      <w:pPr>
        <w:pStyle w:val="ListBullet"/>
      </w:pPr>
      <w:r w:rsidRPr="00595E25">
        <w:t>Queensland Building and Construction Commission</w:t>
      </w:r>
    </w:p>
    <w:p w14:paraId="6356E940" w14:textId="1A294BBB" w:rsidR="00365905" w:rsidRPr="00595E25" w:rsidRDefault="00365905" w:rsidP="00595E25">
      <w:pPr>
        <w:pStyle w:val="ListBullet"/>
      </w:pPr>
      <w:r w:rsidRPr="00595E25">
        <w:t>Queensland Fire and</w:t>
      </w:r>
      <w:r w:rsidR="00E4339F" w:rsidRPr="00595E25">
        <w:t xml:space="preserve"> </w:t>
      </w:r>
      <w:r w:rsidRPr="00595E25">
        <w:t>Emergency Services</w:t>
      </w:r>
    </w:p>
    <w:p w14:paraId="183F2D8B" w14:textId="77777777" w:rsidR="00365905" w:rsidRPr="00595E25" w:rsidRDefault="00365905" w:rsidP="00595E25">
      <w:pPr>
        <w:pStyle w:val="ListBullet"/>
      </w:pPr>
      <w:r w:rsidRPr="00595E25">
        <w:t>Queensland Health</w:t>
      </w:r>
    </w:p>
    <w:p w14:paraId="4AC2F98C" w14:textId="77777777" w:rsidR="00365905" w:rsidRPr="00595E25" w:rsidRDefault="00365905" w:rsidP="00595E25">
      <w:pPr>
        <w:pStyle w:val="ListBullet"/>
      </w:pPr>
      <w:r w:rsidRPr="00595E25">
        <w:t>Queensland Police Service</w:t>
      </w:r>
    </w:p>
    <w:p w14:paraId="34EC57B6" w14:textId="77777777" w:rsidR="00365905" w:rsidRPr="00595E25" w:rsidRDefault="00365905" w:rsidP="00595E25">
      <w:pPr>
        <w:pStyle w:val="ListBullet"/>
      </w:pPr>
      <w:r w:rsidRPr="00595E25">
        <w:t>Queensland Treasury</w:t>
      </w:r>
    </w:p>
    <w:p w14:paraId="69EDB183" w14:textId="048F7320" w:rsidR="00365905" w:rsidRPr="00595E25" w:rsidRDefault="00365905" w:rsidP="00595E25">
      <w:pPr>
        <w:pStyle w:val="ListBullet"/>
      </w:pPr>
      <w:r w:rsidRPr="00595E25">
        <w:t>Resource Safety and</w:t>
      </w:r>
      <w:r w:rsidR="00E4339F" w:rsidRPr="00595E25">
        <w:t xml:space="preserve"> </w:t>
      </w:r>
      <w:r w:rsidRPr="00595E25">
        <w:t>Health Queensland</w:t>
      </w:r>
    </w:p>
    <w:p w14:paraId="5312E032" w14:textId="77777777" w:rsidR="00A677B3" w:rsidRPr="00595E25" w:rsidRDefault="00A677B3" w:rsidP="00A677B3">
      <w:pPr>
        <w:pStyle w:val="BodyTextSmallSpace"/>
      </w:pPr>
      <w:r w:rsidRPr="00595E25">
        <w:br w:type="page"/>
      </w:r>
    </w:p>
    <w:p w14:paraId="5EBFEAF8" w14:textId="3B089397" w:rsidR="00365905" w:rsidRPr="00595E25" w:rsidRDefault="00365905" w:rsidP="00595E25">
      <w:pPr>
        <w:pStyle w:val="Heading2small"/>
      </w:pPr>
      <w:r w:rsidRPr="00595E25">
        <w:lastRenderedPageBreak/>
        <w:t>South Australia</w:t>
      </w:r>
    </w:p>
    <w:p w14:paraId="03A61A04" w14:textId="77777777" w:rsidR="00365905" w:rsidRPr="00595E25" w:rsidRDefault="00365905" w:rsidP="00595E25">
      <w:pPr>
        <w:pStyle w:val="ListBullet"/>
      </w:pPr>
      <w:r w:rsidRPr="00595E25">
        <w:t>Attorney-General's Department</w:t>
      </w:r>
    </w:p>
    <w:p w14:paraId="1640D0D7" w14:textId="521BED22" w:rsidR="00365905" w:rsidRPr="00595E25" w:rsidRDefault="00365905" w:rsidP="00595E25">
      <w:pPr>
        <w:pStyle w:val="ListBullet"/>
      </w:pPr>
      <w:r w:rsidRPr="00595E25">
        <w:t>Department for Energy</w:t>
      </w:r>
      <w:r w:rsidR="00E4339F" w:rsidRPr="00595E25">
        <w:t xml:space="preserve"> </w:t>
      </w:r>
      <w:r w:rsidRPr="00595E25">
        <w:t>and Mining</w:t>
      </w:r>
    </w:p>
    <w:p w14:paraId="4F988339" w14:textId="77777777" w:rsidR="00365905" w:rsidRPr="00595E25" w:rsidRDefault="00365905" w:rsidP="00595E25">
      <w:pPr>
        <w:pStyle w:val="ListBullet"/>
      </w:pPr>
      <w:r w:rsidRPr="00595E25">
        <w:t>Education Standards Board</w:t>
      </w:r>
    </w:p>
    <w:p w14:paraId="28EF079C" w14:textId="07257D8A" w:rsidR="00365905" w:rsidRPr="00595E25" w:rsidRDefault="00365905" w:rsidP="00595E25">
      <w:pPr>
        <w:pStyle w:val="ListBullet"/>
      </w:pPr>
      <w:r w:rsidRPr="00595E25">
        <w:t>Essential Services</w:t>
      </w:r>
      <w:r w:rsidR="00E4339F" w:rsidRPr="00595E25">
        <w:t xml:space="preserve"> </w:t>
      </w:r>
      <w:r w:rsidRPr="00595E25">
        <w:t>Commission of SA</w:t>
      </w:r>
    </w:p>
    <w:p w14:paraId="7503C6B5" w14:textId="793FBEDF" w:rsidR="00365905" w:rsidRPr="00595E25" w:rsidRDefault="00365905" w:rsidP="00595E25">
      <w:pPr>
        <w:pStyle w:val="ListBullet"/>
      </w:pPr>
      <w:r w:rsidRPr="00595E25">
        <w:t>Office of Health Protection</w:t>
      </w:r>
      <w:r w:rsidR="00E4339F" w:rsidRPr="00595E25">
        <w:t xml:space="preserve"> </w:t>
      </w:r>
      <w:r w:rsidRPr="00595E25">
        <w:t>and Licensing Services</w:t>
      </w:r>
    </w:p>
    <w:p w14:paraId="2CEB0232" w14:textId="77777777" w:rsidR="00365905" w:rsidRPr="00595E25" w:rsidRDefault="00365905" w:rsidP="00595E25">
      <w:pPr>
        <w:pStyle w:val="ListBullet"/>
      </w:pPr>
      <w:r w:rsidRPr="00595E25">
        <w:t>Return to Work SA</w:t>
      </w:r>
    </w:p>
    <w:p w14:paraId="4EBFF621" w14:textId="77777777" w:rsidR="00365905" w:rsidRPr="00595E25" w:rsidRDefault="00365905" w:rsidP="00595E25">
      <w:pPr>
        <w:pStyle w:val="ListBullet"/>
      </w:pPr>
      <w:r w:rsidRPr="00595E25">
        <w:t>SafeWork SA</w:t>
      </w:r>
    </w:p>
    <w:p w14:paraId="35523225" w14:textId="640C1261" w:rsidR="00365905" w:rsidRPr="00595E25" w:rsidRDefault="00365905" w:rsidP="00595E25">
      <w:pPr>
        <w:pStyle w:val="ListBullet"/>
      </w:pPr>
      <w:r w:rsidRPr="00595E25">
        <w:t>South Australian</w:t>
      </w:r>
      <w:r w:rsidR="00E4339F" w:rsidRPr="00595E25">
        <w:t xml:space="preserve"> </w:t>
      </w:r>
      <w:r w:rsidRPr="00595E25">
        <w:t>Skills Commission</w:t>
      </w:r>
    </w:p>
    <w:p w14:paraId="2D5A8D55" w14:textId="77777777" w:rsidR="00365905" w:rsidRPr="00595E25" w:rsidRDefault="00365905" w:rsidP="00595E25">
      <w:pPr>
        <w:pStyle w:val="Heading2small"/>
      </w:pPr>
      <w:r w:rsidRPr="00595E25">
        <w:t>Victoria</w:t>
      </w:r>
    </w:p>
    <w:p w14:paraId="779E04F6" w14:textId="77777777" w:rsidR="00BC33F4" w:rsidRPr="00595E25" w:rsidRDefault="00365905" w:rsidP="00595E25">
      <w:pPr>
        <w:pStyle w:val="ListBullet"/>
      </w:pPr>
      <w:r w:rsidRPr="00595E25">
        <w:t>Commission for Children</w:t>
      </w:r>
      <w:r w:rsidR="00E4339F" w:rsidRPr="00595E25">
        <w:t xml:space="preserve"> </w:t>
      </w:r>
      <w:r w:rsidRPr="00595E25">
        <w:t>and Young People</w:t>
      </w:r>
    </w:p>
    <w:p w14:paraId="6948733F" w14:textId="290D2054" w:rsidR="00365905" w:rsidRPr="00595E25" w:rsidRDefault="00365905" w:rsidP="00595E25">
      <w:pPr>
        <w:pStyle w:val="ListBullet"/>
      </w:pPr>
      <w:r w:rsidRPr="00595E25">
        <w:t>Department of Education</w:t>
      </w:r>
    </w:p>
    <w:p w14:paraId="1B7A22BD" w14:textId="77777777" w:rsidR="00365905" w:rsidRPr="00595E25" w:rsidRDefault="00365905" w:rsidP="00595E25">
      <w:pPr>
        <w:pStyle w:val="ListBullet"/>
      </w:pPr>
      <w:r w:rsidRPr="00595E25">
        <w:t>Department of Energy, Environment and Climate Action</w:t>
      </w:r>
    </w:p>
    <w:p w14:paraId="379360E3" w14:textId="72A2E8CE" w:rsidR="00365905" w:rsidRPr="00595E25" w:rsidRDefault="00365905" w:rsidP="00595E25">
      <w:pPr>
        <w:pStyle w:val="ListBullet"/>
      </w:pPr>
      <w:r w:rsidRPr="00595E25">
        <w:t>Department of Families,</w:t>
      </w:r>
      <w:r w:rsidR="00E4339F" w:rsidRPr="00595E25">
        <w:t xml:space="preserve"> </w:t>
      </w:r>
      <w:r w:rsidRPr="00595E25">
        <w:t>Fairness and Housing</w:t>
      </w:r>
    </w:p>
    <w:p w14:paraId="2BF8AF18" w14:textId="59B919DD" w:rsidR="00365905" w:rsidRPr="00595E25" w:rsidRDefault="00365905" w:rsidP="00595E25">
      <w:pPr>
        <w:pStyle w:val="ListBullet"/>
      </w:pPr>
      <w:r w:rsidRPr="00595E25">
        <w:t>Department of</w:t>
      </w:r>
      <w:r w:rsidR="00E4339F" w:rsidRPr="00595E25">
        <w:t xml:space="preserve"> </w:t>
      </w:r>
      <w:r w:rsidRPr="00595E25">
        <w:t>Government Services</w:t>
      </w:r>
    </w:p>
    <w:p w14:paraId="7E620242" w14:textId="77777777" w:rsidR="00365905" w:rsidRPr="00595E25" w:rsidRDefault="00365905" w:rsidP="00595E25">
      <w:pPr>
        <w:pStyle w:val="ListBullet"/>
      </w:pPr>
      <w:r w:rsidRPr="00595E25">
        <w:t>Department of Health</w:t>
      </w:r>
    </w:p>
    <w:p w14:paraId="10FD9651" w14:textId="77777777" w:rsidR="00365905" w:rsidRPr="00595E25" w:rsidRDefault="00365905" w:rsidP="00595E25">
      <w:pPr>
        <w:pStyle w:val="ListBullet"/>
      </w:pPr>
      <w:r w:rsidRPr="00595E25">
        <w:t>Department of Jobs, Skills, Industry and Regions</w:t>
      </w:r>
    </w:p>
    <w:p w14:paraId="6B7C4A1C" w14:textId="122FAA54" w:rsidR="00365905" w:rsidRPr="00595E25" w:rsidRDefault="00365905" w:rsidP="00595E25">
      <w:pPr>
        <w:pStyle w:val="ListBullet"/>
      </w:pPr>
      <w:r w:rsidRPr="00595E25">
        <w:t>Department of</w:t>
      </w:r>
      <w:r w:rsidR="00E4339F" w:rsidRPr="00595E25">
        <w:t xml:space="preserve"> </w:t>
      </w:r>
      <w:r w:rsidRPr="00595E25">
        <w:t>Transport and Planning</w:t>
      </w:r>
    </w:p>
    <w:p w14:paraId="1A340637" w14:textId="04D3022B" w:rsidR="00365905" w:rsidRPr="00595E25" w:rsidRDefault="00365905" w:rsidP="00595E25">
      <w:pPr>
        <w:pStyle w:val="ListBullet"/>
      </w:pPr>
      <w:r w:rsidRPr="00595E25">
        <w:t>Department of</w:t>
      </w:r>
      <w:r w:rsidR="00E4339F" w:rsidRPr="00595E25">
        <w:t xml:space="preserve"> </w:t>
      </w:r>
      <w:r w:rsidRPr="00595E25">
        <w:t>Treasury and Finance</w:t>
      </w:r>
    </w:p>
    <w:p w14:paraId="58DF3123" w14:textId="77777777" w:rsidR="00365905" w:rsidRPr="00595E25" w:rsidRDefault="00365905" w:rsidP="00595E25">
      <w:pPr>
        <w:pStyle w:val="ListBullet"/>
      </w:pPr>
      <w:r w:rsidRPr="00595E25">
        <w:t>Environment Protection Authority</w:t>
      </w:r>
    </w:p>
    <w:p w14:paraId="056CFEA9" w14:textId="77777777" w:rsidR="00365905" w:rsidRPr="00595E25" w:rsidRDefault="00365905" w:rsidP="00595E25">
      <w:pPr>
        <w:pStyle w:val="ListBullet"/>
      </w:pPr>
      <w:r w:rsidRPr="00595E25">
        <w:t>Essential Services Commission</w:t>
      </w:r>
    </w:p>
    <w:p w14:paraId="7418B417" w14:textId="77777777" w:rsidR="00BC33F4" w:rsidRPr="00595E25" w:rsidRDefault="00365905" w:rsidP="00595E25">
      <w:pPr>
        <w:pStyle w:val="ListBullet"/>
      </w:pPr>
      <w:r w:rsidRPr="00595E25">
        <w:t>Hobson's Bay City Council</w:t>
      </w:r>
    </w:p>
    <w:p w14:paraId="56E530BD" w14:textId="04315864" w:rsidR="00365905" w:rsidRPr="00595E25" w:rsidRDefault="00365905" w:rsidP="00595E25">
      <w:pPr>
        <w:pStyle w:val="ListBullet"/>
      </w:pPr>
      <w:r w:rsidRPr="00595E25">
        <w:t>Portable Long Service Leave Authority</w:t>
      </w:r>
    </w:p>
    <w:p w14:paraId="0EE139D7" w14:textId="77777777" w:rsidR="00BC33F4" w:rsidRPr="00595E25" w:rsidRDefault="00365905" w:rsidP="00595E25">
      <w:pPr>
        <w:pStyle w:val="ListBullet"/>
      </w:pPr>
      <w:r w:rsidRPr="00595E25">
        <w:t>Victoria Legal Aid</w:t>
      </w:r>
    </w:p>
    <w:p w14:paraId="53D1AE3D" w14:textId="72C1C64C" w:rsidR="00365905" w:rsidRPr="00595E25" w:rsidRDefault="00365905" w:rsidP="00595E25">
      <w:pPr>
        <w:pStyle w:val="ListBullet"/>
      </w:pPr>
      <w:r w:rsidRPr="00595E25">
        <w:t>Victorian Building Authority</w:t>
      </w:r>
    </w:p>
    <w:p w14:paraId="2E164F20" w14:textId="77777777" w:rsidR="00365905" w:rsidRPr="00595E25" w:rsidRDefault="00365905" w:rsidP="00595E25">
      <w:pPr>
        <w:pStyle w:val="ListBullet"/>
      </w:pPr>
      <w:r w:rsidRPr="00595E25">
        <w:t>Victorian Disability Worker Commission</w:t>
      </w:r>
    </w:p>
    <w:p w14:paraId="28E646DC" w14:textId="5B1677D1" w:rsidR="00365905" w:rsidRPr="00595E25" w:rsidRDefault="00365905" w:rsidP="00595E25">
      <w:pPr>
        <w:pStyle w:val="ListBullet"/>
      </w:pPr>
      <w:r w:rsidRPr="00595E25">
        <w:t>Victorian Gambling and</w:t>
      </w:r>
      <w:r w:rsidR="00E4339F" w:rsidRPr="00595E25">
        <w:t xml:space="preserve"> </w:t>
      </w:r>
      <w:r w:rsidRPr="00595E25">
        <w:t>Casino Control Commission</w:t>
      </w:r>
    </w:p>
    <w:p w14:paraId="25391D4C" w14:textId="77777777" w:rsidR="00365905" w:rsidRPr="00595E25" w:rsidRDefault="00365905" w:rsidP="00595E25">
      <w:pPr>
        <w:pStyle w:val="ListBullet"/>
      </w:pPr>
      <w:r w:rsidRPr="00595E25">
        <w:t>WorkSafe Victoria</w:t>
      </w:r>
    </w:p>
    <w:p w14:paraId="1B25A901" w14:textId="77777777" w:rsidR="00365905" w:rsidRPr="00595E25" w:rsidRDefault="00365905" w:rsidP="00595E25">
      <w:pPr>
        <w:pStyle w:val="Heading2small"/>
      </w:pPr>
      <w:r w:rsidRPr="00595E25">
        <w:t>Western Australia</w:t>
      </w:r>
    </w:p>
    <w:p w14:paraId="0ED14E47" w14:textId="77777777" w:rsidR="00365905" w:rsidRPr="00595E25" w:rsidRDefault="00365905" w:rsidP="00595E25">
      <w:pPr>
        <w:pStyle w:val="ListBullet"/>
      </w:pPr>
      <w:r w:rsidRPr="00595E25">
        <w:t>Department of Communities</w:t>
      </w:r>
    </w:p>
    <w:p w14:paraId="2052DC0C" w14:textId="77777777" w:rsidR="00BC33F4" w:rsidRPr="00595E25" w:rsidRDefault="00365905" w:rsidP="00595E25">
      <w:pPr>
        <w:pStyle w:val="ListBullet"/>
      </w:pPr>
      <w:r w:rsidRPr="00595E25">
        <w:t>Department of Education</w:t>
      </w:r>
    </w:p>
    <w:p w14:paraId="4A77A360" w14:textId="77777777" w:rsidR="00BC33F4" w:rsidRPr="00595E25" w:rsidRDefault="00365905" w:rsidP="00595E25">
      <w:pPr>
        <w:pStyle w:val="ListBullet"/>
      </w:pPr>
      <w:r w:rsidRPr="00595E25">
        <w:t>Department of Health</w:t>
      </w:r>
    </w:p>
    <w:p w14:paraId="1FF8F792" w14:textId="25D07DD2" w:rsidR="00365905" w:rsidRPr="00595E25" w:rsidRDefault="00365905" w:rsidP="00595E25">
      <w:pPr>
        <w:pStyle w:val="ListBullet"/>
      </w:pPr>
      <w:r w:rsidRPr="00595E25">
        <w:t>Department of</w:t>
      </w:r>
      <w:r w:rsidR="00E4339F" w:rsidRPr="00595E25">
        <w:t xml:space="preserve"> </w:t>
      </w:r>
      <w:r w:rsidRPr="00595E25">
        <w:t xml:space="preserve">Local Government, </w:t>
      </w:r>
      <w:proofErr w:type="gramStart"/>
      <w:r w:rsidRPr="00595E25">
        <w:t>Sport</w:t>
      </w:r>
      <w:proofErr w:type="gramEnd"/>
      <w:r w:rsidR="00E4339F" w:rsidRPr="00595E25">
        <w:t xml:space="preserve"> </w:t>
      </w:r>
      <w:r w:rsidRPr="00595E25">
        <w:t>and Cultural Industries</w:t>
      </w:r>
    </w:p>
    <w:p w14:paraId="2D3E6B3D" w14:textId="77777777" w:rsidR="00365905" w:rsidRPr="00595E25" w:rsidRDefault="00365905" w:rsidP="00595E25">
      <w:pPr>
        <w:pStyle w:val="ListBullet"/>
      </w:pPr>
      <w:r w:rsidRPr="00595E25">
        <w:t>Department of Mines, Industry Regulation and Safety</w:t>
      </w:r>
    </w:p>
    <w:p w14:paraId="686BB771" w14:textId="77777777" w:rsidR="00BC33F4" w:rsidRPr="00595E25" w:rsidRDefault="00365905" w:rsidP="00595E25">
      <w:pPr>
        <w:pStyle w:val="ListBullet"/>
      </w:pPr>
      <w:r w:rsidRPr="00595E25">
        <w:t>Department of Planning,</w:t>
      </w:r>
      <w:r w:rsidR="00E4339F" w:rsidRPr="00595E25">
        <w:t xml:space="preserve"> </w:t>
      </w:r>
      <w:r w:rsidRPr="00595E25">
        <w:t>Lands and Heritage</w:t>
      </w:r>
    </w:p>
    <w:p w14:paraId="25B67B10" w14:textId="6AC37BA7" w:rsidR="00365905" w:rsidRPr="00595E25" w:rsidRDefault="00365905" w:rsidP="00595E25">
      <w:pPr>
        <w:pStyle w:val="ListBullet"/>
      </w:pPr>
      <w:r w:rsidRPr="00595E25">
        <w:t>Department of Primary Industries and Regional Development</w:t>
      </w:r>
    </w:p>
    <w:p w14:paraId="6FD3ABAA" w14:textId="77777777" w:rsidR="00BC33F4" w:rsidRPr="00595E25" w:rsidRDefault="00365905" w:rsidP="00595E25">
      <w:pPr>
        <w:pStyle w:val="ListBullet"/>
      </w:pPr>
      <w:r w:rsidRPr="00595E25">
        <w:t>Department of Transport</w:t>
      </w:r>
    </w:p>
    <w:p w14:paraId="49289BFE" w14:textId="07695AF9" w:rsidR="00365905" w:rsidRPr="00595E25" w:rsidRDefault="00365905" w:rsidP="00595E25">
      <w:pPr>
        <w:pStyle w:val="ListBullet"/>
      </w:pPr>
      <w:r w:rsidRPr="00595E25">
        <w:t>Department of Treasury</w:t>
      </w:r>
    </w:p>
    <w:p w14:paraId="35F53597" w14:textId="77777777" w:rsidR="00365905" w:rsidRPr="00595E25" w:rsidRDefault="00365905" w:rsidP="00595E25">
      <w:pPr>
        <w:pStyle w:val="ListBullet"/>
      </w:pPr>
      <w:r w:rsidRPr="00595E25">
        <w:t>Department of Water and Environmental Regulation</w:t>
      </w:r>
    </w:p>
    <w:p w14:paraId="1B15C54A" w14:textId="77777777" w:rsidR="00365905" w:rsidRPr="00595E25" w:rsidRDefault="00365905" w:rsidP="00595E25">
      <w:pPr>
        <w:pStyle w:val="ListBullet"/>
      </w:pPr>
      <w:r w:rsidRPr="00595E25">
        <w:t>Economic Regulation Authority</w:t>
      </w:r>
    </w:p>
    <w:p w14:paraId="42C15778" w14:textId="6E752134" w:rsidR="00365905" w:rsidRPr="0079774C" w:rsidRDefault="00365905" w:rsidP="00E36225">
      <w:pPr>
        <w:pStyle w:val="Heading1"/>
      </w:pPr>
      <w:bookmarkStart w:id="12" w:name="_Toc149513887"/>
      <w:bookmarkStart w:id="13" w:name="_Toc77865254"/>
      <w:r w:rsidRPr="0079774C">
        <w:lastRenderedPageBreak/>
        <w:t>T</w:t>
      </w:r>
      <w:r w:rsidR="000D009E" w:rsidRPr="0079774C">
        <w:t>hank you to our national</w:t>
      </w:r>
      <w:r w:rsidR="00FA541E" w:rsidRPr="0079774C">
        <w:br/>
      </w:r>
      <w:r w:rsidR="000D009E" w:rsidRPr="0079774C">
        <w:t xml:space="preserve">and chapter </w:t>
      </w:r>
      <w:proofErr w:type="gramStart"/>
      <w:r w:rsidR="000D009E" w:rsidRPr="0079774C">
        <w:t>committees</w:t>
      </w:r>
      <w:bookmarkEnd w:id="12"/>
      <w:proofErr w:type="gramEnd"/>
    </w:p>
    <w:p w14:paraId="79FB6949" w14:textId="77777777" w:rsidR="00BC33F4" w:rsidRPr="00595E25" w:rsidRDefault="00365905" w:rsidP="00595E25">
      <w:pPr>
        <w:pStyle w:val="Heading2small"/>
      </w:pPr>
      <w:r w:rsidRPr="00595E25">
        <w:t>National committee</w:t>
      </w:r>
    </w:p>
    <w:p w14:paraId="36F59387" w14:textId="77777777" w:rsidR="00BC33F4" w:rsidRPr="00595E25" w:rsidRDefault="00365905" w:rsidP="008576FC">
      <w:pPr>
        <w:pStyle w:val="BodyTextSmallSpace"/>
        <w:rPr>
          <w:rStyle w:val="Strong"/>
        </w:rPr>
      </w:pPr>
      <w:r w:rsidRPr="00595E25">
        <w:rPr>
          <w:rStyle w:val="Strong"/>
        </w:rPr>
        <w:t>Rose Webb,</w:t>
      </w:r>
      <w:r w:rsidR="00E4339F" w:rsidRPr="00595E25">
        <w:rPr>
          <w:rStyle w:val="Strong"/>
        </w:rPr>
        <w:t xml:space="preserve"> </w:t>
      </w:r>
      <w:r w:rsidRPr="00595E25">
        <w:rPr>
          <w:rStyle w:val="Strong"/>
        </w:rPr>
        <w:t>NRCoP Chair</w:t>
      </w:r>
    </w:p>
    <w:p w14:paraId="7BE3299A" w14:textId="3D02FECB" w:rsidR="00365905" w:rsidRPr="00595E25" w:rsidRDefault="00365905" w:rsidP="008576FC">
      <w:pPr>
        <w:pStyle w:val="BodyTextSmallSpace"/>
      </w:pPr>
      <w:r w:rsidRPr="00595E25">
        <w:t>Derise Cubin, ACT Chapter Chair, Access Canberra</w:t>
      </w:r>
    </w:p>
    <w:p w14:paraId="54BFFD1E" w14:textId="279DB407" w:rsidR="00365905" w:rsidRPr="00595E25" w:rsidRDefault="00365905" w:rsidP="008576FC">
      <w:pPr>
        <w:pStyle w:val="BodyTextSmallSpace"/>
      </w:pPr>
      <w:r w:rsidRPr="00595E25">
        <w:t>Amanda Grey, ACT Chapter,</w:t>
      </w:r>
      <w:r w:rsidR="00E4339F" w:rsidRPr="00595E25">
        <w:t xml:space="preserve"> </w:t>
      </w:r>
      <w:r w:rsidRPr="00595E25">
        <w:t xml:space="preserve">Office of the Work </w:t>
      </w:r>
      <w:proofErr w:type="gramStart"/>
      <w:r w:rsidRPr="00595E25">
        <w:t>Health</w:t>
      </w:r>
      <w:proofErr w:type="gramEnd"/>
      <w:r w:rsidR="00E4339F" w:rsidRPr="00595E25">
        <w:t xml:space="preserve"> </w:t>
      </w:r>
      <w:r w:rsidRPr="00595E25">
        <w:t>and Safety Commissioner</w:t>
      </w:r>
    </w:p>
    <w:p w14:paraId="645E519F" w14:textId="523C37B5" w:rsidR="00365905" w:rsidRPr="00595E25" w:rsidRDefault="00365905" w:rsidP="008576FC">
      <w:pPr>
        <w:pStyle w:val="BodyTextSmallSpace"/>
      </w:pPr>
      <w:r w:rsidRPr="00595E25">
        <w:t>Matthew Campbell,</w:t>
      </w:r>
      <w:r w:rsidR="00E4339F" w:rsidRPr="00595E25">
        <w:t xml:space="preserve"> </w:t>
      </w:r>
      <w:r w:rsidRPr="00595E25">
        <w:t>NSW Chapter, Australian Department of Agriculture, Fisheries and Forestry</w:t>
      </w:r>
    </w:p>
    <w:p w14:paraId="116E25EB" w14:textId="6C953E54" w:rsidR="00365905" w:rsidRPr="00595E25" w:rsidRDefault="00365905" w:rsidP="008576FC">
      <w:pPr>
        <w:pStyle w:val="BodyTextSmallSpace"/>
      </w:pPr>
      <w:r w:rsidRPr="00595E25">
        <w:t>Roxane Marcelle-Shaw,</w:t>
      </w:r>
      <w:r w:rsidR="00E4339F" w:rsidRPr="00595E25">
        <w:t xml:space="preserve"> </w:t>
      </w:r>
      <w:r w:rsidRPr="00595E25">
        <w:t>NSW Chapter Chair,</w:t>
      </w:r>
      <w:r w:rsidR="00E4339F" w:rsidRPr="00595E25">
        <w:t xml:space="preserve"> </w:t>
      </w:r>
      <w:r w:rsidRPr="00595E25">
        <w:t>Professional Standards Authority</w:t>
      </w:r>
    </w:p>
    <w:p w14:paraId="49B16417" w14:textId="77777777" w:rsidR="00365905" w:rsidRPr="00595E25" w:rsidRDefault="00365905" w:rsidP="008576FC">
      <w:pPr>
        <w:pStyle w:val="BodyTextSmallSpace"/>
      </w:pPr>
      <w:r w:rsidRPr="00595E25">
        <w:t>Tracy Mackey, NSW Deputy Chapter Chair, NDIS Quality and Safeguards Commission</w:t>
      </w:r>
    </w:p>
    <w:p w14:paraId="35599747" w14:textId="6E6CD60A" w:rsidR="00365905" w:rsidRPr="00595E25" w:rsidRDefault="00365905" w:rsidP="008576FC">
      <w:pPr>
        <w:pStyle w:val="BodyTextSmallSpace"/>
      </w:pPr>
      <w:r w:rsidRPr="00595E25">
        <w:t>Jarrod Cowley-Grimmond,</w:t>
      </w:r>
      <w:r w:rsidR="00E4339F" w:rsidRPr="00595E25">
        <w:t xml:space="preserve"> </w:t>
      </w:r>
      <w:r w:rsidRPr="00595E25">
        <w:t>QLD Chapter Chair, Department of Regional Development, Manufacturing and Water</w:t>
      </w:r>
    </w:p>
    <w:p w14:paraId="490D5F3A" w14:textId="291BA5E8" w:rsidR="00365905" w:rsidRPr="00595E25" w:rsidRDefault="00365905" w:rsidP="008576FC">
      <w:pPr>
        <w:pStyle w:val="BodyTextSmallSpace"/>
      </w:pPr>
      <w:r w:rsidRPr="00595E25">
        <w:t>Philip Halton,</w:t>
      </w:r>
      <w:r w:rsidR="00E4339F" w:rsidRPr="00595E25">
        <w:t xml:space="preserve"> </w:t>
      </w:r>
      <w:r w:rsidRPr="00595E25">
        <w:t>QLD Chapter, NDIS Quality</w:t>
      </w:r>
      <w:r w:rsidR="00E4339F" w:rsidRPr="00595E25">
        <w:t xml:space="preserve"> </w:t>
      </w:r>
      <w:r w:rsidRPr="00595E25">
        <w:t>and Safeguards Commission</w:t>
      </w:r>
    </w:p>
    <w:p w14:paraId="210B0525" w14:textId="77777777" w:rsidR="00365905" w:rsidRPr="00595E25" w:rsidRDefault="00365905" w:rsidP="008576FC">
      <w:pPr>
        <w:pStyle w:val="BodyTextSmallSpace"/>
      </w:pPr>
      <w:r w:rsidRPr="00595E25">
        <w:t xml:space="preserve">Rowena Park, QLD Chapter, Australian </w:t>
      </w:r>
      <w:proofErr w:type="gramStart"/>
      <w:r w:rsidRPr="00595E25">
        <w:t>Securities</w:t>
      </w:r>
      <w:proofErr w:type="gramEnd"/>
      <w:r w:rsidRPr="00595E25">
        <w:t xml:space="preserve"> and Investment Commission</w:t>
      </w:r>
    </w:p>
    <w:p w14:paraId="3ED12473" w14:textId="77777777" w:rsidR="00365905" w:rsidRPr="00595E25" w:rsidRDefault="00365905" w:rsidP="008576FC">
      <w:pPr>
        <w:pStyle w:val="BodyTextSmallSpace"/>
      </w:pPr>
      <w:r w:rsidRPr="00595E25">
        <w:t>Dini Soulio, SA Chapter Co-Chair, Consumer and Business Services, Attorney-General’s Department</w:t>
      </w:r>
    </w:p>
    <w:p w14:paraId="7870189B" w14:textId="577148C5" w:rsidR="00365905" w:rsidRPr="00595E25" w:rsidRDefault="00365905" w:rsidP="008576FC">
      <w:pPr>
        <w:pStyle w:val="BodyTextSmallSpace"/>
      </w:pPr>
      <w:r w:rsidRPr="00595E25">
        <w:t>Kerry Leaver, SA Chapter</w:t>
      </w:r>
      <w:r w:rsidR="00E4339F" w:rsidRPr="00595E25">
        <w:t xml:space="preserve"> </w:t>
      </w:r>
      <w:r w:rsidRPr="00595E25">
        <w:t>Co-Chair, Education Standards SA</w:t>
      </w:r>
    </w:p>
    <w:p w14:paraId="7F6CE16C" w14:textId="77777777" w:rsidR="00365905" w:rsidRPr="00595E25" w:rsidRDefault="00365905" w:rsidP="008576FC">
      <w:pPr>
        <w:pStyle w:val="BodyTextSmallSpace"/>
      </w:pPr>
      <w:r w:rsidRPr="00595E25">
        <w:t>Matt D’Abbs, VIC Chapter Chair, Environment Protection Authority</w:t>
      </w:r>
    </w:p>
    <w:p w14:paraId="0F10FAD4" w14:textId="77777777" w:rsidR="00365905" w:rsidRPr="00595E25" w:rsidRDefault="00365905" w:rsidP="008576FC">
      <w:pPr>
        <w:pStyle w:val="BodyTextSmallSpace"/>
      </w:pPr>
      <w:r w:rsidRPr="00595E25">
        <w:t>Doug Young, VIC Deputy Chapter Chair, Department of Health</w:t>
      </w:r>
    </w:p>
    <w:p w14:paraId="19733D9B" w14:textId="77777777" w:rsidR="00365905" w:rsidRPr="00595E25" w:rsidRDefault="00365905" w:rsidP="008576FC">
      <w:pPr>
        <w:pStyle w:val="BodyTextSmallSpace"/>
      </w:pPr>
      <w:r w:rsidRPr="00595E25">
        <w:t>Adam Beaumont, VIC Chapter, With Purpose Consulting</w:t>
      </w:r>
    </w:p>
    <w:p w14:paraId="750F2BB0" w14:textId="77777777" w:rsidR="00365905" w:rsidRPr="00595E25" w:rsidRDefault="00365905" w:rsidP="008576FC">
      <w:pPr>
        <w:pStyle w:val="BodyTextSmallSpace"/>
      </w:pPr>
      <w:r w:rsidRPr="00595E25">
        <w:t>Adam Watson, VIC Chapter, WorkSafe Victoria</w:t>
      </w:r>
    </w:p>
    <w:p w14:paraId="620BEA9C" w14:textId="77777777" w:rsidR="00365905" w:rsidRPr="00595E25" w:rsidRDefault="00365905" w:rsidP="008576FC">
      <w:pPr>
        <w:pStyle w:val="BodyTextSmallSpace"/>
      </w:pPr>
      <w:r w:rsidRPr="00595E25">
        <w:t>Kate Maddern, VIC Chapter, Victorian Disability Workers Commission</w:t>
      </w:r>
    </w:p>
    <w:p w14:paraId="7E343D42" w14:textId="45D41108" w:rsidR="00365905" w:rsidRPr="00595E25" w:rsidRDefault="00365905" w:rsidP="008576FC">
      <w:pPr>
        <w:pStyle w:val="BodyTextSmallSpace"/>
      </w:pPr>
      <w:r w:rsidRPr="00595E25">
        <w:t>Marianne Munro, VIC Chapter,</w:t>
      </w:r>
      <w:r w:rsidR="00E4339F" w:rsidRPr="00595E25">
        <w:t xml:space="preserve"> </w:t>
      </w:r>
      <w:r w:rsidRPr="00595E25">
        <w:t>VIC Department of Environment, Land, Water and Planning</w:t>
      </w:r>
    </w:p>
    <w:p w14:paraId="351EFDF8" w14:textId="7B4E7020" w:rsidR="00365905" w:rsidRPr="00595E25" w:rsidRDefault="00365905" w:rsidP="008576FC">
      <w:pPr>
        <w:pStyle w:val="BodyTextSmallSpace"/>
      </w:pPr>
      <w:r w:rsidRPr="00595E25">
        <w:t>David MacLennan,</w:t>
      </w:r>
      <w:r w:rsidR="00E4339F" w:rsidRPr="00595E25">
        <w:t xml:space="preserve"> </w:t>
      </w:r>
      <w:r w:rsidRPr="00595E25">
        <w:t>WA Chapter Chair,</w:t>
      </w:r>
      <w:r w:rsidR="00E4339F" w:rsidRPr="00595E25">
        <w:t xml:space="preserve"> </w:t>
      </w:r>
      <w:r w:rsidRPr="00595E25">
        <w:t>CEO City of Vincent</w:t>
      </w:r>
    </w:p>
    <w:p w14:paraId="0101E9A4" w14:textId="5BD21F5E" w:rsidR="00365905" w:rsidRPr="00595E25" w:rsidRDefault="00365905" w:rsidP="008576FC">
      <w:pPr>
        <w:pStyle w:val="BodyTextSmallSpace"/>
      </w:pPr>
      <w:r w:rsidRPr="00595E25">
        <w:t>Alice Turnbull,</w:t>
      </w:r>
      <w:r w:rsidR="00E4339F" w:rsidRPr="00595E25">
        <w:t xml:space="preserve"> </w:t>
      </w:r>
      <w:r w:rsidRPr="00595E25">
        <w:t>WA Deputy Chapter Chair, National Offshore Petroleum and Environmental Safety Authority</w:t>
      </w:r>
    </w:p>
    <w:p w14:paraId="00BEBC10" w14:textId="77777777" w:rsidR="00BC33F4" w:rsidRPr="00595E25" w:rsidRDefault="00365905" w:rsidP="008576FC">
      <w:pPr>
        <w:pStyle w:val="BodyTextSmallSpace"/>
      </w:pPr>
      <w:r w:rsidRPr="00595E25">
        <w:t>Ian Caplin, NZ Government Regulatory Practice Initiative</w:t>
      </w:r>
    </w:p>
    <w:p w14:paraId="097AD458" w14:textId="06297D76" w:rsidR="00365905" w:rsidRPr="00595E25" w:rsidRDefault="00365905" w:rsidP="008576FC">
      <w:pPr>
        <w:pStyle w:val="BodyTextSmallSpace"/>
      </w:pPr>
      <w:r w:rsidRPr="00595E25">
        <w:t>Lisa Docherty, NZ Government Regulatory Practice Initiative</w:t>
      </w:r>
    </w:p>
    <w:p w14:paraId="4830D6CF" w14:textId="77777777" w:rsidR="00365905" w:rsidRPr="00595E25" w:rsidRDefault="00365905" w:rsidP="008576FC">
      <w:pPr>
        <w:pStyle w:val="BodyTextSmallSpace"/>
      </w:pPr>
      <w:r w:rsidRPr="00595E25">
        <w:t>Dr Grant Pink, Pracademic Advisor, Recap Consultants</w:t>
      </w:r>
    </w:p>
    <w:p w14:paraId="14ADAECD" w14:textId="77777777" w:rsidR="00365905" w:rsidRPr="00595E25" w:rsidRDefault="00365905" w:rsidP="008576FC">
      <w:pPr>
        <w:pStyle w:val="BodyTextSmallSpace"/>
      </w:pPr>
      <w:r w:rsidRPr="00595E25">
        <w:t>Professor Veronica Taylor, Academic Advisor, Australian National University</w:t>
      </w:r>
    </w:p>
    <w:p w14:paraId="66179BA7" w14:textId="4FD9A87C" w:rsidR="00365905" w:rsidRPr="00595E25" w:rsidRDefault="00365905" w:rsidP="008576FC">
      <w:pPr>
        <w:pStyle w:val="BodyTextSmallSpace"/>
      </w:pPr>
      <w:r w:rsidRPr="00595E25">
        <w:t>Dr Guzyal Hill,</w:t>
      </w:r>
      <w:r w:rsidR="00E4339F" w:rsidRPr="00595E25">
        <w:t xml:space="preserve"> </w:t>
      </w:r>
      <w:r w:rsidRPr="00595E25">
        <w:t>Academic Adviser - Early Career, Charles Darwin University</w:t>
      </w:r>
    </w:p>
    <w:p w14:paraId="32BB43D0" w14:textId="77777777" w:rsidR="00365905" w:rsidRPr="00595E25" w:rsidRDefault="00365905" w:rsidP="008576FC">
      <w:pPr>
        <w:pStyle w:val="BodyTextSmallSpace"/>
      </w:pPr>
      <w:r w:rsidRPr="00595E25">
        <w:t>Dr Mitzi Bolton, Academic Adviser – Early Career, Monash University</w:t>
      </w:r>
    </w:p>
    <w:p w14:paraId="55255CDA" w14:textId="77777777" w:rsidR="00365905" w:rsidRPr="00595E25" w:rsidRDefault="00365905" w:rsidP="008576FC">
      <w:pPr>
        <w:pStyle w:val="BodyTextSmallSpace"/>
      </w:pPr>
      <w:r w:rsidRPr="00595E25">
        <w:t>James Green, Advisory Group, ANZSOG</w:t>
      </w:r>
    </w:p>
    <w:p w14:paraId="4EE1A017" w14:textId="3556CE3F" w:rsidR="00365905" w:rsidRPr="00595E25" w:rsidRDefault="00365905" w:rsidP="00151869">
      <w:pPr>
        <w:pStyle w:val="BodyTextLargeSpaceBefore"/>
      </w:pPr>
      <w:r w:rsidRPr="00595E25">
        <w:rPr>
          <w:rStyle w:val="Strong"/>
        </w:rPr>
        <w:t>With thanks to previous members</w:t>
      </w:r>
      <w:r w:rsidR="00151869" w:rsidRPr="00595E25">
        <w:rPr>
          <w:rStyle w:val="Strong"/>
        </w:rPr>
        <w:t>:</w:t>
      </w:r>
      <w:r w:rsidR="00151869" w:rsidRPr="00595E25">
        <w:br/>
      </w:r>
      <w:r w:rsidRPr="00595E25">
        <w:t>Ashley Bunce, Christopher Ingham,</w:t>
      </w:r>
      <w:r w:rsidR="00E4339F" w:rsidRPr="00595E25">
        <w:t xml:space="preserve"> </w:t>
      </w:r>
      <w:r w:rsidRPr="00595E25">
        <w:t>Janet Schorer, Martyn Campbell</w:t>
      </w:r>
    </w:p>
    <w:p w14:paraId="427D9D41" w14:textId="77777777" w:rsidR="009F7220" w:rsidRPr="00595E25" w:rsidRDefault="009F7220" w:rsidP="009F7220">
      <w:pPr>
        <w:pStyle w:val="BodyText"/>
      </w:pPr>
      <w:r w:rsidRPr="00595E25">
        <w:br w:type="page"/>
      </w:r>
    </w:p>
    <w:p w14:paraId="40C762D4" w14:textId="4993B46D" w:rsidR="00365905" w:rsidRPr="00595E25" w:rsidRDefault="00365905" w:rsidP="00595E25">
      <w:pPr>
        <w:pStyle w:val="Heading2small"/>
      </w:pPr>
      <w:r w:rsidRPr="00595E25">
        <w:lastRenderedPageBreak/>
        <w:t>Current Australian</w:t>
      </w:r>
      <w:r w:rsidR="00E4339F" w:rsidRPr="00595E25">
        <w:t xml:space="preserve"> </w:t>
      </w:r>
      <w:r w:rsidRPr="00595E25">
        <w:t>Capital Territory</w:t>
      </w:r>
    </w:p>
    <w:p w14:paraId="3C273C01" w14:textId="3315BB10" w:rsidR="00365905" w:rsidRPr="00595E25" w:rsidRDefault="00365905" w:rsidP="008576FC">
      <w:pPr>
        <w:pStyle w:val="BodyTextSmallSpace"/>
        <w:rPr>
          <w:rStyle w:val="Strong"/>
        </w:rPr>
      </w:pPr>
      <w:r w:rsidRPr="00595E25">
        <w:rPr>
          <w:rStyle w:val="Strong"/>
        </w:rPr>
        <w:t>David Pryce,</w:t>
      </w:r>
      <w:r w:rsidR="00E4339F" w:rsidRPr="00595E25">
        <w:rPr>
          <w:rStyle w:val="Strong"/>
        </w:rPr>
        <w:t xml:space="preserve"> </w:t>
      </w:r>
      <w:r w:rsidRPr="00595E25">
        <w:rPr>
          <w:rStyle w:val="Strong"/>
        </w:rPr>
        <w:t>Head of Access Canberra (Chapter Sponsor)</w:t>
      </w:r>
    </w:p>
    <w:p w14:paraId="4835B5CC" w14:textId="77777777" w:rsidR="00365905" w:rsidRPr="00595E25" w:rsidRDefault="00365905" w:rsidP="008576FC">
      <w:pPr>
        <w:pStyle w:val="BodyTextSmallSpace"/>
      </w:pPr>
      <w:r w:rsidRPr="00595E25">
        <w:t>Derise Cubin, Access Canberra (Chapter Chair)</w:t>
      </w:r>
    </w:p>
    <w:p w14:paraId="4F8C3F3B" w14:textId="77777777" w:rsidR="00365905" w:rsidRPr="00595E25" w:rsidRDefault="00365905" w:rsidP="008576FC">
      <w:pPr>
        <w:pStyle w:val="BodyTextSmallSpace"/>
      </w:pPr>
      <w:r w:rsidRPr="00595E25">
        <w:t>Amanda Grey, WorkSafe ACT</w:t>
      </w:r>
    </w:p>
    <w:p w14:paraId="52629865" w14:textId="5C992BD3" w:rsidR="00365905" w:rsidRPr="00595E25" w:rsidRDefault="00365905" w:rsidP="008576FC">
      <w:pPr>
        <w:pStyle w:val="BodyTextSmallSpace"/>
      </w:pPr>
      <w:r w:rsidRPr="00595E25">
        <w:t>Matthew Campbell,</w:t>
      </w:r>
      <w:r w:rsidR="00E4339F" w:rsidRPr="00595E25">
        <w:t xml:space="preserve"> </w:t>
      </w:r>
      <w:r w:rsidRPr="00595E25">
        <w:t>Department of Agriculture, Fisheries and Forestry</w:t>
      </w:r>
    </w:p>
    <w:p w14:paraId="2B7D2BFD" w14:textId="74DC2EA1" w:rsidR="00365905" w:rsidRPr="00595E25" w:rsidRDefault="00365905" w:rsidP="008576FC">
      <w:pPr>
        <w:pStyle w:val="BodyTextSmallSpace"/>
      </w:pPr>
      <w:r w:rsidRPr="00595E25">
        <w:t>Chris Howe, Australian Department of Industry,</w:t>
      </w:r>
      <w:r w:rsidR="00E4339F" w:rsidRPr="00595E25">
        <w:t xml:space="preserve"> </w:t>
      </w:r>
      <w:r w:rsidRPr="00595E25">
        <w:t>Science, Energy and Resource</w:t>
      </w:r>
    </w:p>
    <w:p w14:paraId="564DCB46" w14:textId="77777777" w:rsidR="00BC33F4" w:rsidRPr="00595E25" w:rsidRDefault="00365905" w:rsidP="008576FC">
      <w:pPr>
        <w:pStyle w:val="BodyTextSmallSpace"/>
      </w:pPr>
      <w:r w:rsidRPr="00595E25">
        <w:t>Giuseppe Mangeruca,</w:t>
      </w:r>
      <w:r w:rsidR="00E4339F" w:rsidRPr="00595E25">
        <w:t xml:space="preserve"> </w:t>
      </w:r>
      <w:r w:rsidRPr="00595E25">
        <w:t>Fair Trading and Regulatory Strategy ACT Government</w:t>
      </w:r>
    </w:p>
    <w:p w14:paraId="29080C1F" w14:textId="30415B06" w:rsidR="00365905" w:rsidRPr="00595E25" w:rsidRDefault="00365905" w:rsidP="008576FC">
      <w:pPr>
        <w:pStyle w:val="BodyTextSmallSpace"/>
      </w:pPr>
      <w:r w:rsidRPr="00595E25">
        <w:t>Dr Grant Pink,</w:t>
      </w:r>
      <w:r w:rsidR="00E4339F" w:rsidRPr="00595E25">
        <w:t xml:space="preserve"> </w:t>
      </w:r>
      <w:r w:rsidRPr="00595E25">
        <w:t>Recap Consultants</w:t>
      </w:r>
    </w:p>
    <w:p w14:paraId="34C5CB38" w14:textId="4B38DA4E" w:rsidR="00365905" w:rsidRPr="00595E25" w:rsidRDefault="00365905" w:rsidP="008576FC">
      <w:pPr>
        <w:pStyle w:val="BodyTextSmallSpace"/>
      </w:pPr>
      <w:r w:rsidRPr="00595E25">
        <w:t>Josh Rynehart,</w:t>
      </w:r>
      <w:r w:rsidR="00E4339F" w:rsidRPr="00595E25">
        <w:t xml:space="preserve"> </w:t>
      </w:r>
      <w:r w:rsidRPr="00595E25">
        <w:t>Chief Minister Treasury Economic Development Directorate,</w:t>
      </w:r>
      <w:r w:rsidR="00E4339F" w:rsidRPr="00595E25">
        <w:t xml:space="preserve"> </w:t>
      </w:r>
      <w:r w:rsidRPr="00595E25">
        <w:t>ACT Government</w:t>
      </w:r>
    </w:p>
    <w:p w14:paraId="2311E189" w14:textId="46063C68" w:rsidR="00365905" w:rsidRPr="00595E25" w:rsidRDefault="00365905" w:rsidP="008576FC">
      <w:pPr>
        <w:pStyle w:val="BodyTextSmallSpace"/>
      </w:pPr>
      <w:r w:rsidRPr="00595E25">
        <w:t>Paul Baskys,</w:t>
      </w:r>
      <w:r w:rsidR="00E4339F" w:rsidRPr="00595E25">
        <w:t xml:space="preserve"> </w:t>
      </w:r>
      <w:r w:rsidRPr="00595E25">
        <w:t>Department of Home Affairs</w:t>
      </w:r>
    </w:p>
    <w:p w14:paraId="00061579" w14:textId="07ED1FE0" w:rsidR="00365905" w:rsidRPr="00595E25" w:rsidRDefault="00365905" w:rsidP="008576FC">
      <w:pPr>
        <w:pStyle w:val="BodyTextSmallSpace"/>
      </w:pPr>
      <w:r w:rsidRPr="00595E25">
        <w:t>Sally Gibson,</w:t>
      </w:r>
      <w:r w:rsidR="00E4339F" w:rsidRPr="00595E25">
        <w:t xml:space="preserve"> </w:t>
      </w:r>
      <w:r w:rsidRPr="00595E25">
        <w:t>Community Services Directorate</w:t>
      </w:r>
    </w:p>
    <w:p w14:paraId="04726820" w14:textId="42A04DD1" w:rsidR="00365905" w:rsidRPr="00595E25" w:rsidRDefault="00365905" w:rsidP="008576FC">
      <w:pPr>
        <w:pStyle w:val="BodyTextSmallSpace"/>
      </w:pPr>
      <w:r w:rsidRPr="00595E25">
        <w:t>Sean Sloan,</w:t>
      </w:r>
      <w:r w:rsidR="00E4339F" w:rsidRPr="00595E25">
        <w:t xml:space="preserve"> </w:t>
      </w:r>
      <w:r w:rsidRPr="00595E25">
        <w:t>Transport Canberra City Services, ACT Government</w:t>
      </w:r>
    </w:p>
    <w:p w14:paraId="34114AB3" w14:textId="23E5C988" w:rsidR="00365905" w:rsidRPr="00595E25" w:rsidRDefault="00365905" w:rsidP="008576FC">
      <w:pPr>
        <w:pStyle w:val="BodyTextSmallSpace"/>
      </w:pPr>
      <w:r w:rsidRPr="00595E25">
        <w:t>Tracey Harkness,</w:t>
      </w:r>
      <w:r w:rsidR="00E4339F" w:rsidRPr="00595E25">
        <w:t xml:space="preserve"> </w:t>
      </w:r>
      <w:r w:rsidRPr="00595E25">
        <w:t>Department of Communities ACT</w:t>
      </w:r>
    </w:p>
    <w:p w14:paraId="36894D74" w14:textId="267F531D" w:rsidR="00365905" w:rsidRPr="00595E25" w:rsidRDefault="00365905" w:rsidP="00151869">
      <w:pPr>
        <w:pStyle w:val="BodyTextLargeSpaceBefore"/>
      </w:pPr>
      <w:r w:rsidRPr="00595E25">
        <w:rPr>
          <w:rStyle w:val="Strong"/>
        </w:rPr>
        <w:t>With thanks to previous members</w:t>
      </w:r>
      <w:r w:rsidR="00151869" w:rsidRPr="00595E25">
        <w:rPr>
          <w:rStyle w:val="Strong"/>
        </w:rPr>
        <w:t>:</w:t>
      </w:r>
      <w:r w:rsidR="00151869" w:rsidRPr="00595E25">
        <w:br/>
      </w:r>
      <w:r w:rsidRPr="00595E25">
        <w:t>Adam Pascoe, Michael Fritschy,</w:t>
      </w:r>
      <w:r w:rsidR="00E4339F" w:rsidRPr="00595E25">
        <w:t xml:space="preserve"> </w:t>
      </w:r>
      <w:r w:rsidRPr="00595E25">
        <w:t>Samantha Grundy</w:t>
      </w:r>
    </w:p>
    <w:p w14:paraId="11F5B11F" w14:textId="77777777" w:rsidR="00365905" w:rsidRPr="00595E25" w:rsidRDefault="00365905" w:rsidP="00595E25">
      <w:pPr>
        <w:pStyle w:val="Heading2small"/>
      </w:pPr>
      <w:r w:rsidRPr="00595E25">
        <w:t>Current New South Wales</w:t>
      </w:r>
    </w:p>
    <w:p w14:paraId="1998AA89" w14:textId="77777777" w:rsidR="00365905" w:rsidRPr="00595E25" w:rsidRDefault="00365905" w:rsidP="008576FC">
      <w:pPr>
        <w:pStyle w:val="BodyTextSmallSpace"/>
      </w:pPr>
      <w:r w:rsidRPr="00595E25">
        <w:t>Roxane Marcelle-Shaw, Professional Standards Authority (Chapter Chair)</w:t>
      </w:r>
    </w:p>
    <w:p w14:paraId="10D30D0F" w14:textId="5AA55C40" w:rsidR="00365905" w:rsidRPr="00595E25" w:rsidRDefault="00365905" w:rsidP="008576FC">
      <w:pPr>
        <w:pStyle w:val="BodyTextSmallSpace"/>
      </w:pPr>
      <w:r w:rsidRPr="00595E25">
        <w:t>Tracy Mackey,</w:t>
      </w:r>
      <w:r w:rsidR="00E4339F" w:rsidRPr="00595E25">
        <w:t xml:space="preserve"> </w:t>
      </w:r>
      <w:r w:rsidRPr="00595E25">
        <w:t>NDIS Quality and Safeguards Commission</w:t>
      </w:r>
      <w:r w:rsidR="00E4339F" w:rsidRPr="00595E25">
        <w:t xml:space="preserve"> </w:t>
      </w:r>
      <w:r w:rsidRPr="00595E25">
        <w:t>(Deputy Chapter Chair)</w:t>
      </w:r>
    </w:p>
    <w:p w14:paraId="10765661" w14:textId="77777777" w:rsidR="00BC33F4" w:rsidRPr="00595E25" w:rsidRDefault="00365905" w:rsidP="008576FC">
      <w:pPr>
        <w:pStyle w:val="BodyTextSmallSpace"/>
      </w:pPr>
      <w:r w:rsidRPr="00595E25">
        <w:t>Dr Christopher Walker,</w:t>
      </w:r>
      <w:r w:rsidR="00E4339F" w:rsidRPr="00595E25">
        <w:t xml:space="preserve"> </w:t>
      </w:r>
      <w:r w:rsidRPr="00595E25">
        <w:t>ANZSOG</w:t>
      </w:r>
    </w:p>
    <w:p w14:paraId="76FA3202" w14:textId="77777777" w:rsidR="00BC33F4" w:rsidRPr="00595E25" w:rsidRDefault="00365905" w:rsidP="008576FC">
      <w:pPr>
        <w:pStyle w:val="BodyTextSmallSpace"/>
      </w:pPr>
      <w:r w:rsidRPr="00595E25">
        <w:t>Elizabeth Tydd, Information</w:t>
      </w:r>
      <w:r w:rsidR="00E4339F" w:rsidRPr="00595E25">
        <w:t xml:space="preserve"> </w:t>
      </w:r>
      <w:r w:rsidRPr="00595E25">
        <w:t>and Privacy Commission NSW</w:t>
      </w:r>
    </w:p>
    <w:p w14:paraId="5664F8CB" w14:textId="77777777" w:rsidR="00BC33F4" w:rsidRPr="00595E25" w:rsidRDefault="00365905" w:rsidP="008576FC">
      <w:pPr>
        <w:pStyle w:val="BodyTextSmallSpace"/>
      </w:pPr>
      <w:r w:rsidRPr="00595E25">
        <w:t>Jackie Walsh,</w:t>
      </w:r>
      <w:r w:rsidR="00E4339F" w:rsidRPr="00595E25">
        <w:t xml:space="preserve"> </w:t>
      </w:r>
      <w:r w:rsidRPr="00595E25">
        <w:t xml:space="preserve">Australian </w:t>
      </w:r>
      <w:proofErr w:type="gramStart"/>
      <w:r w:rsidRPr="00595E25">
        <w:t>Securities</w:t>
      </w:r>
      <w:proofErr w:type="gramEnd"/>
      <w:r w:rsidRPr="00595E25">
        <w:t xml:space="preserve"> and Investment Commission</w:t>
      </w:r>
    </w:p>
    <w:p w14:paraId="666AEAFD" w14:textId="775D6E7F" w:rsidR="00365905" w:rsidRPr="00595E25" w:rsidRDefault="00365905" w:rsidP="008576FC">
      <w:pPr>
        <w:pStyle w:val="BodyTextSmallSpace"/>
      </w:pPr>
      <w:r w:rsidRPr="00595E25">
        <w:t>Jane Eldridge, Australian Health Professional Regulation Authority</w:t>
      </w:r>
    </w:p>
    <w:p w14:paraId="2EC5D197" w14:textId="49F410BB" w:rsidR="00365905" w:rsidRPr="00595E25" w:rsidRDefault="00365905" w:rsidP="008576FC">
      <w:pPr>
        <w:pStyle w:val="BodyTextSmallSpace"/>
      </w:pPr>
      <w:r w:rsidRPr="00595E25">
        <w:t>Matt Press, Department</w:t>
      </w:r>
      <w:r w:rsidR="00E4339F" w:rsidRPr="00595E25">
        <w:t xml:space="preserve"> </w:t>
      </w:r>
      <w:r w:rsidRPr="00595E25">
        <w:t>of Customer Service</w:t>
      </w:r>
    </w:p>
    <w:p w14:paraId="760653FC" w14:textId="38F5E2F7" w:rsidR="00365905" w:rsidRPr="00595E25" w:rsidRDefault="00365905" w:rsidP="008576FC">
      <w:pPr>
        <w:pStyle w:val="BodyTextSmallSpace"/>
      </w:pPr>
      <w:r w:rsidRPr="00595E25">
        <w:t>Matthew Barrett,</w:t>
      </w:r>
      <w:r w:rsidR="00E4339F" w:rsidRPr="00595E25">
        <w:t xml:space="preserve"> </w:t>
      </w:r>
      <w:r w:rsidRPr="00595E25">
        <w:t>State Insurance Regulatory Agency</w:t>
      </w:r>
    </w:p>
    <w:p w14:paraId="6BD0EB59" w14:textId="1238FA99" w:rsidR="00365905" w:rsidRPr="00595E25" w:rsidRDefault="00365905" w:rsidP="008576FC">
      <w:pPr>
        <w:pStyle w:val="BodyTextSmallSpace"/>
      </w:pPr>
      <w:r w:rsidRPr="00595E25">
        <w:t>Merrin Hambley,</w:t>
      </w:r>
      <w:r w:rsidR="00E4339F" w:rsidRPr="00595E25">
        <w:t xml:space="preserve"> </w:t>
      </w:r>
      <w:r w:rsidRPr="00595E25">
        <w:t>Australian Competition</w:t>
      </w:r>
      <w:r w:rsidR="00E4339F" w:rsidRPr="00595E25">
        <w:t xml:space="preserve"> </w:t>
      </w:r>
      <w:r w:rsidRPr="00595E25">
        <w:t>and Consumer Commission</w:t>
      </w:r>
    </w:p>
    <w:p w14:paraId="48E19876" w14:textId="5A524CD9" w:rsidR="00365905" w:rsidRPr="00595E25" w:rsidRDefault="00365905" w:rsidP="008576FC">
      <w:pPr>
        <w:pStyle w:val="BodyTextSmallSpace"/>
      </w:pPr>
      <w:r w:rsidRPr="00595E25">
        <w:t>Sharife Rahmani,</w:t>
      </w:r>
      <w:r w:rsidR="00E4339F" w:rsidRPr="00595E25">
        <w:t xml:space="preserve"> </w:t>
      </w:r>
      <w:r w:rsidRPr="00595E25">
        <w:t>Coal Mining Industry</w:t>
      </w:r>
      <w:r w:rsidR="00E4339F" w:rsidRPr="00595E25">
        <w:t xml:space="preserve"> </w:t>
      </w:r>
      <w:r w:rsidRPr="00595E25">
        <w:t>(Long Service Leave Funding) Corporation</w:t>
      </w:r>
    </w:p>
    <w:p w14:paraId="5077BE25" w14:textId="65867164" w:rsidR="00BC33F4" w:rsidRPr="00595E25" w:rsidRDefault="00365905" w:rsidP="00151869">
      <w:pPr>
        <w:pStyle w:val="BodyTextLargeSpaceBefore"/>
      </w:pPr>
      <w:r w:rsidRPr="00595E25">
        <w:rPr>
          <w:rStyle w:val="Strong"/>
        </w:rPr>
        <w:t>With thanks to previous members</w:t>
      </w:r>
      <w:r w:rsidR="00151869" w:rsidRPr="00595E25">
        <w:rPr>
          <w:rStyle w:val="Strong"/>
        </w:rPr>
        <w:t>:</w:t>
      </w:r>
      <w:r w:rsidR="00151869" w:rsidRPr="00595E25">
        <w:br/>
      </w:r>
      <w:r w:rsidRPr="00595E25">
        <w:t>Janet Schorer, Dr Maggie Hardy,</w:t>
      </w:r>
      <w:r w:rsidR="00E4339F" w:rsidRPr="00595E25">
        <w:t xml:space="preserve"> </w:t>
      </w:r>
      <w:r w:rsidRPr="00595E25">
        <w:t>Peter Dunphy, Scott Wheeler,</w:t>
      </w:r>
      <w:r w:rsidR="00E4339F" w:rsidRPr="00595E25">
        <w:t xml:space="preserve"> </w:t>
      </w:r>
      <w:r w:rsidRPr="00595E25">
        <w:t>Tony Kofkin</w:t>
      </w:r>
    </w:p>
    <w:p w14:paraId="35C98794" w14:textId="77777777" w:rsidR="00365905" w:rsidRPr="00595E25" w:rsidRDefault="00365905" w:rsidP="00595E25">
      <w:pPr>
        <w:pStyle w:val="Heading2small"/>
      </w:pPr>
      <w:r w:rsidRPr="00595E25">
        <w:t>Current Northern Territory</w:t>
      </w:r>
    </w:p>
    <w:p w14:paraId="0F631083" w14:textId="775BB404" w:rsidR="00365905" w:rsidRPr="00595E25" w:rsidRDefault="00365905" w:rsidP="008576FC">
      <w:pPr>
        <w:pStyle w:val="BodyTextSmallSpace"/>
        <w:rPr>
          <w:rStyle w:val="Strong"/>
        </w:rPr>
      </w:pPr>
      <w:r w:rsidRPr="00595E25">
        <w:rPr>
          <w:rStyle w:val="Strong"/>
        </w:rPr>
        <w:t>Paul Vogel,</w:t>
      </w:r>
      <w:r w:rsidR="00E4339F" w:rsidRPr="00595E25">
        <w:rPr>
          <w:rStyle w:val="Strong"/>
        </w:rPr>
        <w:t xml:space="preserve"> </w:t>
      </w:r>
      <w:r w:rsidRPr="00595E25">
        <w:rPr>
          <w:rStyle w:val="Strong"/>
        </w:rPr>
        <w:t>Environment Protection Authority</w:t>
      </w:r>
      <w:r w:rsidR="00E4339F" w:rsidRPr="00595E25">
        <w:rPr>
          <w:rStyle w:val="Strong"/>
        </w:rPr>
        <w:t xml:space="preserve"> </w:t>
      </w:r>
      <w:r w:rsidRPr="00595E25">
        <w:rPr>
          <w:rStyle w:val="Strong"/>
        </w:rPr>
        <w:t>(Chapter Sponsor)</w:t>
      </w:r>
    </w:p>
    <w:p w14:paraId="667D1999" w14:textId="7AF99AF1" w:rsidR="00365905" w:rsidRPr="00595E25" w:rsidRDefault="00365905" w:rsidP="008576FC">
      <w:pPr>
        <w:pStyle w:val="BodyTextSmallSpace"/>
      </w:pPr>
      <w:r w:rsidRPr="00595E25">
        <w:t>Amy Dennison,</w:t>
      </w:r>
      <w:r w:rsidR="00E4339F" w:rsidRPr="00595E25">
        <w:t xml:space="preserve"> </w:t>
      </w:r>
      <w:r w:rsidRPr="00595E25">
        <w:t>Department of Environment,</w:t>
      </w:r>
      <w:r w:rsidR="00E4339F" w:rsidRPr="00595E25">
        <w:t xml:space="preserve"> </w:t>
      </w:r>
      <w:proofErr w:type="gramStart"/>
      <w:r w:rsidRPr="00595E25">
        <w:t>Parks</w:t>
      </w:r>
      <w:proofErr w:type="gramEnd"/>
      <w:r w:rsidRPr="00595E25">
        <w:t xml:space="preserve"> and Water Security</w:t>
      </w:r>
      <w:r w:rsidR="00E4339F" w:rsidRPr="00595E25">
        <w:t xml:space="preserve"> </w:t>
      </w:r>
      <w:r w:rsidRPr="00595E25">
        <w:t>(Co-Chapter Chair)</w:t>
      </w:r>
    </w:p>
    <w:p w14:paraId="684C02A2" w14:textId="55D45792" w:rsidR="00365905" w:rsidRPr="00595E25" w:rsidRDefault="00365905" w:rsidP="008576FC">
      <w:pPr>
        <w:pStyle w:val="BodyTextSmallSpace"/>
      </w:pPr>
      <w:r w:rsidRPr="00595E25">
        <w:t>Duncan Poulson,</w:t>
      </w:r>
      <w:r w:rsidR="00E4339F" w:rsidRPr="00595E25">
        <w:t xml:space="preserve"> </w:t>
      </w:r>
      <w:r w:rsidRPr="00595E25">
        <w:t xml:space="preserve">Australian </w:t>
      </w:r>
      <w:proofErr w:type="gramStart"/>
      <w:r w:rsidRPr="00595E25">
        <w:t>Securities</w:t>
      </w:r>
      <w:proofErr w:type="gramEnd"/>
      <w:r w:rsidRPr="00595E25">
        <w:t xml:space="preserve"> and Investments Commission</w:t>
      </w:r>
      <w:r w:rsidR="00E4339F" w:rsidRPr="00595E25">
        <w:t xml:space="preserve"> </w:t>
      </w:r>
      <w:r w:rsidRPr="00595E25">
        <w:t>(Co-Chapter Chair)</w:t>
      </w:r>
    </w:p>
    <w:p w14:paraId="0EBD430F" w14:textId="77777777" w:rsidR="009F7220" w:rsidRPr="00595E25" w:rsidRDefault="009F7220" w:rsidP="009F7220">
      <w:pPr>
        <w:pStyle w:val="BodyText"/>
      </w:pPr>
      <w:r w:rsidRPr="00595E25">
        <w:br w:type="page"/>
      </w:r>
    </w:p>
    <w:p w14:paraId="7BFB4DE8" w14:textId="7B0876AA" w:rsidR="00365905" w:rsidRPr="00595E25" w:rsidRDefault="00365905" w:rsidP="00595E25">
      <w:pPr>
        <w:pStyle w:val="Heading2small"/>
      </w:pPr>
      <w:r w:rsidRPr="00595E25">
        <w:lastRenderedPageBreak/>
        <w:t>Current Queensland</w:t>
      </w:r>
    </w:p>
    <w:p w14:paraId="72E8B11E" w14:textId="77777777" w:rsidR="00365905" w:rsidRPr="00595E25" w:rsidRDefault="00365905" w:rsidP="008576FC">
      <w:pPr>
        <w:pStyle w:val="BodyTextSmallSpace"/>
        <w:rPr>
          <w:rStyle w:val="Strong"/>
        </w:rPr>
      </w:pPr>
      <w:r w:rsidRPr="00595E25">
        <w:rPr>
          <w:rStyle w:val="Strong"/>
        </w:rPr>
        <w:t>David Mackie, Department of Justice and Attorney-General (Chapter Sponsor)</w:t>
      </w:r>
    </w:p>
    <w:p w14:paraId="63DFC535" w14:textId="312195FA" w:rsidR="00365905" w:rsidRPr="00595E25" w:rsidRDefault="00365905" w:rsidP="008576FC">
      <w:pPr>
        <w:pStyle w:val="BodyTextSmallSpace"/>
      </w:pPr>
      <w:r w:rsidRPr="00595E25">
        <w:t>Jarrod Cowley-Grimmond, Department of Regional Development, Manufacturing</w:t>
      </w:r>
      <w:r w:rsidR="00E4339F" w:rsidRPr="00595E25">
        <w:t xml:space="preserve"> </w:t>
      </w:r>
      <w:r w:rsidRPr="00595E25">
        <w:t>and Water (Chapter Chair)</w:t>
      </w:r>
    </w:p>
    <w:p w14:paraId="1A9D5F18" w14:textId="7DC33107" w:rsidR="00365905" w:rsidRPr="00595E25" w:rsidRDefault="00365905" w:rsidP="008576FC">
      <w:pPr>
        <w:pStyle w:val="BodyTextSmallSpace"/>
      </w:pPr>
      <w:r w:rsidRPr="00595E25">
        <w:t>Dean Barr, Resources Safety</w:t>
      </w:r>
      <w:r w:rsidR="00E4339F" w:rsidRPr="00595E25">
        <w:t xml:space="preserve"> </w:t>
      </w:r>
      <w:r w:rsidRPr="00595E25">
        <w:t>and Health Queensland</w:t>
      </w:r>
    </w:p>
    <w:p w14:paraId="2255D138" w14:textId="6E3DBD56" w:rsidR="00365905" w:rsidRPr="00595E25" w:rsidRDefault="00365905" w:rsidP="008576FC">
      <w:pPr>
        <w:pStyle w:val="BodyTextSmallSpace"/>
      </w:pPr>
      <w:r w:rsidRPr="00595E25">
        <w:t>Erica McLuckie,</w:t>
      </w:r>
      <w:r w:rsidR="00E4339F" w:rsidRPr="00595E25">
        <w:t xml:space="preserve"> </w:t>
      </w:r>
      <w:r w:rsidRPr="00595E25">
        <w:t>Department of Education</w:t>
      </w:r>
    </w:p>
    <w:p w14:paraId="024B03A0" w14:textId="77777777" w:rsidR="00BC33F4" w:rsidRPr="00595E25" w:rsidRDefault="00365905" w:rsidP="008576FC">
      <w:pPr>
        <w:pStyle w:val="BodyTextSmallSpace"/>
      </w:pPr>
      <w:r w:rsidRPr="00595E25">
        <w:t>Geoffrey Airo-Farulla,</w:t>
      </w:r>
      <w:r w:rsidR="00E4339F" w:rsidRPr="00595E25">
        <w:t xml:space="preserve"> </w:t>
      </w:r>
      <w:r w:rsidRPr="00595E25">
        <w:t>Queensland Building and Construction Commission</w:t>
      </w:r>
    </w:p>
    <w:p w14:paraId="56E7502E" w14:textId="1CC66630" w:rsidR="00365905" w:rsidRPr="00595E25" w:rsidRDefault="00365905" w:rsidP="008576FC">
      <w:pPr>
        <w:pStyle w:val="BodyTextSmallSpace"/>
      </w:pPr>
      <w:r w:rsidRPr="00595E25">
        <w:t>Jennifer Kenny,</w:t>
      </w:r>
      <w:r w:rsidR="00E4339F" w:rsidRPr="00595E25">
        <w:t xml:space="preserve"> </w:t>
      </w:r>
      <w:r w:rsidRPr="00595E25">
        <w:t>Department of Transport</w:t>
      </w:r>
      <w:r w:rsidR="00E4339F" w:rsidRPr="00595E25">
        <w:t xml:space="preserve"> </w:t>
      </w:r>
      <w:r w:rsidRPr="00595E25">
        <w:t>and Main Roads</w:t>
      </w:r>
    </w:p>
    <w:p w14:paraId="02FBCD0E" w14:textId="77777777" w:rsidR="00365905" w:rsidRPr="00595E25" w:rsidRDefault="00365905" w:rsidP="008576FC">
      <w:pPr>
        <w:pStyle w:val="BodyTextSmallSpace"/>
      </w:pPr>
      <w:r w:rsidRPr="00595E25">
        <w:t>Kellie Heran, Comcare</w:t>
      </w:r>
    </w:p>
    <w:p w14:paraId="55F04638" w14:textId="77777777" w:rsidR="00BC33F4" w:rsidRPr="00595E25" w:rsidRDefault="00365905" w:rsidP="008576FC">
      <w:pPr>
        <w:pStyle w:val="BodyTextSmallSpace"/>
      </w:pPr>
      <w:r w:rsidRPr="00595E25">
        <w:t>Nick Singh, Civil Aviation</w:t>
      </w:r>
      <w:r w:rsidR="00E4339F" w:rsidRPr="00595E25">
        <w:t xml:space="preserve"> </w:t>
      </w:r>
      <w:r w:rsidRPr="00595E25">
        <w:t>Safety Authority</w:t>
      </w:r>
    </w:p>
    <w:p w14:paraId="53BA8CC5" w14:textId="12D6CFD8" w:rsidR="00365905" w:rsidRPr="00595E25" w:rsidRDefault="00365905" w:rsidP="008576FC">
      <w:pPr>
        <w:pStyle w:val="BodyTextSmallSpace"/>
      </w:pPr>
      <w:r w:rsidRPr="00595E25">
        <w:t>Omar Ameer,</w:t>
      </w:r>
      <w:r w:rsidR="00E4339F" w:rsidRPr="00595E25">
        <w:t xml:space="preserve"> </w:t>
      </w:r>
      <w:r w:rsidRPr="00595E25">
        <w:t>Queensland Building and Construction Commission</w:t>
      </w:r>
    </w:p>
    <w:p w14:paraId="36B73F4D" w14:textId="252A15D5" w:rsidR="00365905" w:rsidRPr="00595E25" w:rsidRDefault="00365905" w:rsidP="008576FC">
      <w:pPr>
        <w:pStyle w:val="BodyTextSmallSpace"/>
      </w:pPr>
      <w:r w:rsidRPr="00595E25">
        <w:t>Rachel Scalongne,</w:t>
      </w:r>
      <w:r w:rsidR="00E4339F" w:rsidRPr="00595E25">
        <w:t xml:space="preserve"> </w:t>
      </w:r>
      <w:r w:rsidRPr="00595E25">
        <w:t>Department of</w:t>
      </w:r>
      <w:r w:rsidR="00E4339F" w:rsidRPr="00595E25">
        <w:t xml:space="preserve"> </w:t>
      </w:r>
      <w:r w:rsidRPr="00595E25">
        <w:t>Regional Development, Manufacturing and Water</w:t>
      </w:r>
    </w:p>
    <w:p w14:paraId="2F044FBB" w14:textId="059BD823" w:rsidR="00365905" w:rsidRPr="00595E25" w:rsidRDefault="00365905" w:rsidP="008576FC">
      <w:pPr>
        <w:pStyle w:val="BodyTextSmallSpace"/>
      </w:pPr>
      <w:r w:rsidRPr="00595E25">
        <w:t>Rose Bovey,</w:t>
      </w:r>
      <w:r w:rsidR="00E4339F" w:rsidRPr="00595E25">
        <w:t xml:space="preserve"> </w:t>
      </w:r>
      <w:r w:rsidRPr="00595E25">
        <w:t>Public Health Regulatory Systems Unit, Queensland Health</w:t>
      </w:r>
    </w:p>
    <w:p w14:paraId="53737BD8" w14:textId="39F4B8FB" w:rsidR="00365905" w:rsidRPr="00595E25" w:rsidRDefault="00365905" w:rsidP="008576FC">
      <w:pPr>
        <w:pStyle w:val="BodyTextSmallSpace"/>
      </w:pPr>
      <w:r w:rsidRPr="00595E25">
        <w:t>Rowena Park,</w:t>
      </w:r>
      <w:r w:rsidR="00E4339F" w:rsidRPr="00595E25">
        <w:t xml:space="preserve"> </w:t>
      </w:r>
      <w:r w:rsidRPr="00595E25">
        <w:t>Australian Energy Regulator</w:t>
      </w:r>
    </w:p>
    <w:p w14:paraId="1062EF2E" w14:textId="6CE4638D" w:rsidR="00365905" w:rsidRPr="00595E25" w:rsidRDefault="00365905" w:rsidP="008576FC">
      <w:pPr>
        <w:pStyle w:val="BodyTextSmallSpace"/>
      </w:pPr>
      <w:r w:rsidRPr="00595E25">
        <w:t>Victoria Thomson, Department</w:t>
      </w:r>
      <w:r w:rsidR="00E4339F" w:rsidRPr="00595E25">
        <w:t xml:space="preserve"> </w:t>
      </w:r>
      <w:r w:rsidRPr="00595E25">
        <w:t>of Justice and Attorney-General</w:t>
      </w:r>
    </w:p>
    <w:p w14:paraId="1213EB6D" w14:textId="41758EB9" w:rsidR="00365905" w:rsidRPr="00595E25" w:rsidRDefault="00365905" w:rsidP="00151869">
      <w:pPr>
        <w:pStyle w:val="BodyTextLargeSpaceBefore"/>
      </w:pPr>
      <w:r w:rsidRPr="00595E25">
        <w:rPr>
          <w:rStyle w:val="Strong"/>
        </w:rPr>
        <w:t>With thanks to previous members</w:t>
      </w:r>
      <w:r w:rsidR="00151869" w:rsidRPr="00595E25">
        <w:rPr>
          <w:rStyle w:val="Strong"/>
        </w:rPr>
        <w:t>:</w:t>
      </w:r>
      <w:r w:rsidR="00151869" w:rsidRPr="00595E25">
        <w:br/>
      </w:r>
      <w:r w:rsidRPr="00595E25">
        <w:t>Mark Stone, Philip Halton</w:t>
      </w:r>
    </w:p>
    <w:p w14:paraId="7D7C44EF" w14:textId="77777777" w:rsidR="00365905" w:rsidRPr="00595E25" w:rsidRDefault="00365905" w:rsidP="00595E25">
      <w:pPr>
        <w:pStyle w:val="Heading2small"/>
      </w:pPr>
      <w:r w:rsidRPr="00595E25">
        <w:t>Current South Australia</w:t>
      </w:r>
    </w:p>
    <w:p w14:paraId="236D8E52" w14:textId="7DFD7FEE" w:rsidR="00365905" w:rsidRPr="00595E25" w:rsidRDefault="00365905" w:rsidP="008576FC">
      <w:pPr>
        <w:pStyle w:val="BodyTextSmallSpace"/>
      </w:pPr>
      <w:r w:rsidRPr="00595E25">
        <w:t>Dini Soulio,</w:t>
      </w:r>
      <w:r w:rsidR="00E4339F" w:rsidRPr="00595E25">
        <w:t xml:space="preserve"> </w:t>
      </w:r>
      <w:r w:rsidRPr="00595E25">
        <w:t>Consumer and Business Services (Chapter Co-Chair)</w:t>
      </w:r>
    </w:p>
    <w:p w14:paraId="3CF99F41" w14:textId="0A3D54AD" w:rsidR="00365905" w:rsidRPr="00595E25" w:rsidRDefault="00365905" w:rsidP="008576FC">
      <w:pPr>
        <w:pStyle w:val="BodyTextSmallSpace"/>
      </w:pPr>
      <w:r w:rsidRPr="00595E25">
        <w:t>Kerry Leaver,</w:t>
      </w:r>
      <w:r w:rsidR="00E4339F" w:rsidRPr="00595E25">
        <w:t xml:space="preserve"> </w:t>
      </w:r>
      <w:r w:rsidRPr="00595E25">
        <w:t>Education Standards Board (Chapter Co-Chair)</w:t>
      </w:r>
    </w:p>
    <w:p w14:paraId="4F5F54AF" w14:textId="25DCD5A4" w:rsidR="00365905" w:rsidRPr="00595E25" w:rsidRDefault="00365905" w:rsidP="008576FC">
      <w:pPr>
        <w:pStyle w:val="BodyTextSmallSpace"/>
      </w:pPr>
      <w:r w:rsidRPr="00595E25">
        <w:t>Kate Turner,</w:t>
      </w:r>
      <w:r w:rsidR="00E4339F" w:rsidRPr="00595E25">
        <w:t xml:space="preserve"> </w:t>
      </w:r>
      <w:r w:rsidRPr="00595E25">
        <w:t xml:space="preserve">Department for </w:t>
      </w:r>
      <w:proofErr w:type="gramStart"/>
      <w:r w:rsidRPr="00595E25">
        <w:t>Health</w:t>
      </w:r>
      <w:proofErr w:type="gramEnd"/>
      <w:r w:rsidR="00E4339F" w:rsidRPr="00595E25">
        <w:t xml:space="preserve"> </w:t>
      </w:r>
      <w:r w:rsidRPr="00595E25">
        <w:t>and Wellbeing</w:t>
      </w:r>
    </w:p>
    <w:p w14:paraId="17408FC6" w14:textId="3442B3A6" w:rsidR="00365905" w:rsidRPr="00595E25" w:rsidRDefault="00365905" w:rsidP="008576FC">
      <w:pPr>
        <w:pStyle w:val="BodyTextSmallSpace"/>
      </w:pPr>
      <w:r w:rsidRPr="00595E25">
        <w:t>Kerin Montgomerie,</w:t>
      </w:r>
      <w:r w:rsidR="00E4339F" w:rsidRPr="00595E25">
        <w:t xml:space="preserve"> </w:t>
      </w:r>
      <w:r w:rsidRPr="00595E25">
        <w:t>SA Health</w:t>
      </w:r>
    </w:p>
    <w:p w14:paraId="22D85C5F" w14:textId="626A56D2" w:rsidR="00365905" w:rsidRPr="00595E25" w:rsidRDefault="00365905" w:rsidP="008576FC">
      <w:pPr>
        <w:pStyle w:val="BodyTextSmallSpace"/>
      </w:pPr>
      <w:r w:rsidRPr="00595E25">
        <w:t>Mark Stewart,</w:t>
      </w:r>
      <w:r w:rsidR="00E4339F" w:rsidRPr="00595E25">
        <w:t xml:space="preserve"> </w:t>
      </w:r>
      <w:r w:rsidRPr="00595E25">
        <w:t>Department of Energy and Mining</w:t>
      </w:r>
    </w:p>
    <w:p w14:paraId="615C8040" w14:textId="04215C50" w:rsidR="00365905" w:rsidRPr="00595E25" w:rsidRDefault="00365905" w:rsidP="008576FC">
      <w:pPr>
        <w:pStyle w:val="BodyTextSmallSpace"/>
      </w:pPr>
      <w:r w:rsidRPr="00595E25">
        <w:t>Samantha Jones,</w:t>
      </w:r>
      <w:r w:rsidR="00E4339F" w:rsidRPr="00595E25">
        <w:t xml:space="preserve"> </w:t>
      </w:r>
      <w:r w:rsidRPr="00595E25">
        <w:t>Return to Work SA</w:t>
      </w:r>
    </w:p>
    <w:p w14:paraId="34B10BFD" w14:textId="2067EB08" w:rsidR="00365905" w:rsidRPr="00595E25" w:rsidRDefault="00365905" w:rsidP="008576FC">
      <w:pPr>
        <w:pStyle w:val="BodyTextSmallSpace"/>
      </w:pPr>
      <w:r w:rsidRPr="00595E25">
        <w:t>Scott Brown,</w:t>
      </w:r>
      <w:r w:rsidR="00E4339F" w:rsidRPr="00595E25">
        <w:t xml:space="preserve"> </w:t>
      </w:r>
      <w:r w:rsidRPr="00595E25">
        <w:t>SafeWork SA</w:t>
      </w:r>
    </w:p>
    <w:p w14:paraId="0725C29A" w14:textId="005C7B84" w:rsidR="00365905" w:rsidRPr="00595E25" w:rsidRDefault="00365905" w:rsidP="008576FC">
      <w:pPr>
        <w:pStyle w:val="BodyTextSmallSpace"/>
      </w:pPr>
      <w:r w:rsidRPr="00595E25">
        <w:t>Serena Turner,</w:t>
      </w:r>
      <w:r w:rsidR="00E4339F" w:rsidRPr="00595E25">
        <w:t xml:space="preserve"> </w:t>
      </w:r>
      <w:r w:rsidRPr="00595E25">
        <w:t>Department for Education</w:t>
      </w:r>
    </w:p>
    <w:p w14:paraId="4EA751AE" w14:textId="1D104A34" w:rsidR="00365905" w:rsidRPr="00595E25" w:rsidRDefault="00365905" w:rsidP="008576FC">
      <w:pPr>
        <w:pStyle w:val="BodyTextSmallSpace"/>
      </w:pPr>
      <w:r w:rsidRPr="00595E25">
        <w:t>Steve Ronson,</w:t>
      </w:r>
      <w:r w:rsidR="00E4339F" w:rsidRPr="00595E25">
        <w:t xml:space="preserve"> </w:t>
      </w:r>
      <w:r w:rsidRPr="00595E25">
        <w:t>Fair Work Ombudsman</w:t>
      </w:r>
    </w:p>
    <w:p w14:paraId="03F561D9" w14:textId="0F920F70" w:rsidR="00365905" w:rsidRPr="00595E25" w:rsidRDefault="00365905" w:rsidP="008576FC">
      <w:pPr>
        <w:pStyle w:val="BodyTextSmallSpace"/>
      </w:pPr>
      <w:r w:rsidRPr="00595E25">
        <w:t>Steve Zaluski,</w:t>
      </w:r>
      <w:r w:rsidR="00E4339F" w:rsidRPr="00595E25">
        <w:t xml:space="preserve"> </w:t>
      </w:r>
      <w:r w:rsidRPr="00595E25">
        <w:t>City of Adelaide</w:t>
      </w:r>
    </w:p>
    <w:p w14:paraId="330ED952" w14:textId="6A5FFB0B" w:rsidR="00BC33F4" w:rsidRPr="00595E25" w:rsidRDefault="00365905" w:rsidP="00151869">
      <w:pPr>
        <w:pStyle w:val="BodyTextLargeSpaceBefore"/>
      </w:pPr>
      <w:r w:rsidRPr="00595E25">
        <w:rPr>
          <w:rStyle w:val="Strong"/>
        </w:rPr>
        <w:t>With thanks to previous members</w:t>
      </w:r>
      <w:r w:rsidR="00151869" w:rsidRPr="00595E25">
        <w:rPr>
          <w:rStyle w:val="Strong"/>
        </w:rPr>
        <w:t>:</w:t>
      </w:r>
      <w:r w:rsidR="00151869" w:rsidRPr="00595E25">
        <w:br/>
      </w:r>
      <w:r w:rsidRPr="00595E25">
        <w:t>Alexandra Blood, Donna Barchiesi, Caroline Mealor, Joanna Gall,</w:t>
      </w:r>
      <w:r w:rsidR="00E4339F" w:rsidRPr="00595E25">
        <w:t xml:space="preserve"> </w:t>
      </w:r>
      <w:r w:rsidRPr="00595E25">
        <w:t>Martyn Campbell</w:t>
      </w:r>
    </w:p>
    <w:p w14:paraId="119A3269" w14:textId="77777777" w:rsidR="009F7220" w:rsidRPr="00595E25" w:rsidRDefault="009F7220" w:rsidP="009F7220">
      <w:pPr>
        <w:pStyle w:val="BodyText"/>
      </w:pPr>
      <w:r w:rsidRPr="00595E25">
        <w:br w:type="page"/>
      </w:r>
    </w:p>
    <w:p w14:paraId="44586C8F" w14:textId="6A246742" w:rsidR="00365905" w:rsidRPr="00595E25" w:rsidRDefault="00365905" w:rsidP="00595E25">
      <w:pPr>
        <w:pStyle w:val="Heading2small"/>
      </w:pPr>
      <w:r w:rsidRPr="00595E25">
        <w:lastRenderedPageBreak/>
        <w:t>Current Victoria</w:t>
      </w:r>
    </w:p>
    <w:p w14:paraId="0F497734" w14:textId="10E7273D" w:rsidR="00365905" w:rsidRPr="00595E25" w:rsidRDefault="00365905" w:rsidP="008576FC">
      <w:pPr>
        <w:pStyle w:val="BodyTextSmallSpace"/>
      </w:pPr>
      <w:r w:rsidRPr="00595E25">
        <w:t>Matt d’Abbs,</w:t>
      </w:r>
      <w:r w:rsidR="00E4339F" w:rsidRPr="00595E25">
        <w:t xml:space="preserve"> </w:t>
      </w:r>
      <w:r w:rsidRPr="00595E25">
        <w:t>Environment Protection Authority (Chapter Chair)</w:t>
      </w:r>
    </w:p>
    <w:p w14:paraId="106EC3C9" w14:textId="18F671DB" w:rsidR="00365905" w:rsidRPr="00595E25" w:rsidRDefault="00365905" w:rsidP="008576FC">
      <w:pPr>
        <w:pStyle w:val="BodyTextSmallSpace"/>
      </w:pPr>
      <w:r w:rsidRPr="00595E25">
        <w:t>Doug Young,</w:t>
      </w:r>
      <w:r w:rsidR="00E4339F" w:rsidRPr="00595E25">
        <w:t xml:space="preserve"> </w:t>
      </w:r>
      <w:r w:rsidRPr="00595E25">
        <w:t>Department of Health</w:t>
      </w:r>
      <w:r w:rsidR="00E4339F" w:rsidRPr="00595E25">
        <w:t xml:space="preserve"> </w:t>
      </w:r>
      <w:r w:rsidRPr="00595E25">
        <w:t>(Deputy Chapter Chair)</w:t>
      </w:r>
    </w:p>
    <w:p w14:paraId="0459AAD9" w14:textId="18A85945" w:rsidR="00365905" w:rsidRPr="00595E25" w:rsidRDefault="00365905" w:rsidP="008576FC">
      <w:pPr>
        <w:pStyle w:val="BodyTextSmallSpace"/>
      </w:pPr>
      <w:r w:rsidRPr="00595E25">
        <w:t>Adam Beaumont,</w:t>
      </w:r>
      <w:r w:rsidR="00E4339F" w:rsidRPr="00595E25">
        <w:t xml:space="preserve"> </w:t>
      </w:r>
      <w:r w:rsidRPr="00595E25">
        <w:t>With Purpose Consulting</w:t>
      </w:r>
    </w:p>
    <w:p w14:paraId="7EFBFC7A" w14:textId="6ADF292A" w:rsidR="00365905" w:rsidRPr="00595E25" w:rsidRDefault="00365905" w:rsidP="008576FC">
      <w:pPr>
        <w:pStyle w:val="BodyTextSmallSpace"/>
      </w:pPr>
      <w:r w:rsidRPr="00595E25">
        <w:t>Adam Watson,</w:t>
      </w:r>
      <w:r w:rsidR="00E4339F" w:rsidRPr="00595E25">
        <w:t xml:space="preserve"> </w:t>
      </w:r>
      <w:r w:rsidRPr="00595E25">
        <w:t>WorkSafe Victoria</w:t>
      </w:r>
    </w:p>
    <w:p w14:paraId="2411D69F" w14:textId="2EEFE695" w:rsidR="00365905" w:rsidRPr="00595E25" w:rsidRDefault="00365905" w:rsidP="008576FC">
      <w:pPr>
        <w:pStyle w:val="BodyTextSmallSpace"/>
      </w:pPr>
      <w:r w:rsidRPr="00595E25">
        <w:t>Baethan Mullen,</w:t>
      </w:r>
      <w:r w:rsidR="00E4339F" w:rsidRPr="00595E25">
        <w:t xml:space="preserve"> </w:t>
      </w:r>
      <w:r w:rsidRPr="00595E25">
        <w:t>Australian Competition</w:t>
      </w:r>
      <w:r w:rsidR="00E4339F" w:rsidRPr="00595E25">
        <w:t xml:space="preserve"> </w:t>
      </w:r>
      <w:r w:rsidRPr="00595E25">
        <w:t>and Consumer Commission</w:t>
      </w:r>
    </w:p>
    <w:p w14:paraId="5B6366CE" w14:textId="227643B4" w:rsidR="00365905" w:rsidRPr="00595E25" w:rsidRDefault="00365905" w:rsidP="008576FC">
      <w:pPr>
        <w:pStyle w:val="BodyTextSmallSpace"/>
      </w:pPr>
      <w:r w:rsidRPr="00595E25">
        <w:t>Emily Sanders,</w:t>
      </w:r>
      <w:r w:rsidR="00E4339F" w:rsidRPr="00595E25">
        <w:t xml:space="preserve"> </w:t>
      </w:r>
      <w:r w:rsidRPr="00595E25">
        <w:t>Commission for Children</w:t>
      </w:r>
      <w:r w:rsidR="00E4339F" w:rsidRPr="00595E25">
        <w:t xml:space="preserve"> </w:t>
      </w:r>
      <w:r w:rsidRPr="00595E25">
        <w:t>and Young People</w:t>
      </w:r>
    </w:p>
    <w:p w14:paraId="0F6BCCE6" w14:textId="3A93293D" w:rsidR="00365905" w:rsidRPr="00595E25" w:rsidRDefault="00365905" w:rsidP="008576FC">
      <w:pPr>
        <w:pStyle w:val="BodyTextSmallSpace"/>
      </w:pPr>
      <w:r w:rsidRPr="00595E25">
        <w:t>Kate Maddern, Victorian</w:t>
      </w:r>
      <w:r w:rsidR="00E4339F" w:rsidRPr="00595E25">
        <w:t xml:space="preserve"> </w:t>
      </w:r>
      <w:r w:rsidRPr="00595E25">
        <w:t>Disability Worker Commission</w:t>
      </w:r>
    </w:p>
    <w:p w14:paraId="35A041C9" w14:textId="2B5D7C94" w:rsidR="00365905" w:rsidRPr="00595E25" w:rsidRDefault="00365905" w:rsidP="008576FC">
      <w:pPr>
        <w:pStyle w:val="BodyTextSmallSpace"/>
      </w:pPr>
      <w:r w:rsidRPr="00595E25">
        <w:t>Marianne Munro,</w:t>
      </w:r>
      <w:r w:rsidR="00E4339F" w:rsidRPr="00595E25">
        <w:t xml:space="preserve"> </w:t>
      </w:r>
      <w:r w:rsidRPr="00595E25">
        <w:t>Department of Environment,</w:t>
      </w:r>
      <w:r w:rsidR="00E4339F" w:rsidRPr="00595E25">
        <w:t xml:space="preserve"> </w:t>
      </w:r>
      <w:r w:rsidRPr="00595E25">
        <w:t>Land, Water and Planning</w:t>
      </w:r>
    </w:p>
    <w:p w14:paraId="600898A1" w14:textId="3A1449F2" w:rsidR="00365905" w:rsidRPr="00595E25" w:rsidRDefault="00365905" w:rsidP="008576FC">
      <w:pPr>
        <w:pStyle w:val="BodyTextSmallSpace"/>
      </w:pPr>
      <w:r w:rsidRPr="00595E25">
        <w:t>Michael Mintrom,</w:t>
      </w:r>
      <w:r w:rsidR="00E4339F" w:rsidRPr="00595E25">
        <w:t xml:space="preserve"> </w:t>
      </w:r>
      <w:r w:rsidRPr="00595E25">
        <w:t>Monash University</w:t>
      </w:r>
    </w:p>
    <w:p w14:paraId="44D445CF" w14:textId="77777777" w:rsidR="00365905" w:rsidRPr="00595E25" w:rsidRDefault="00365905" w:rsidP="008576FC">
      <w:pPr>
        <w:pStyle w:val="BodyTextSmallSpace"/>
      </w:pPr>
      <w:r w:rsidRPr="00595E25">
        <w:t>Robert Kelly, WorkSafe Victoria</w:t>
      </w:r>
    </w:p>
    <w:p w14:paraId="39C7A066" w14:textId="022128D7" w:rsidR="00365905" w:rsidRPr="00595E25" w:rsidRDefault="00365905" w:rsidP="00151869">
      <w:pPr>
        <w:pStyle w:val="BodyTextLargeSpaceBefore"/>
      </w:pPr>
      <w:r w:rsidRPr="00595E25">
        <w:rPr>
          <w:rStyle w:val="Strong"/>
        </w:rPr>
        <w:t>With thanks to previous members</w:t>
      </w:r>
      <w:r w:rsidR="00151869" w:rsidRPr="00595E25">
        <w:rPr>
          <w:rStyle w:val="Strong"/>
        </w:rPr>
        <w:t>:</w:t>
      </w:r>
      <w:r w:rsidR="00151869" w:rsidRPr="00595E25">
        <w:br/>
      </w:r>
      <w:r w:rsidRPr="00595E25">
        <w:t>Antonia Parkes, Ashley Bunce,</w:t>
      </w:r>
      <w:r w:rsidR="00E4339F" w:rsidRPr="00595E25">
        <w:t xml:space="preserve"> </w:t>
      </w:r>
      <w:r w:rsidRPr="00595E25">
        <w:t>Chris Ingham, Penelope Winslade</w:t>
      </w:r>
    </w:p>
    <w:p w14:paraId="41ABED37" w14:textId="77777777" w:rsidR="00365905" w:rsidRPr="00595E25" w:rsidRDefault="00365905" w:rsidP="00595E25">
      <w:pPr>
        <w:pStyle w:val="Heading2small"/>
      </w:pPr>
      <w:r w:rsidRPr="00595E25">
        <w:t>Current Western Australia</w:t>
      </w:r>
    </w:p>
    <w:p w14:paraId="7BB83071" w14:textId="27D5DC44" w:rsidR="00365905" w:rsidRPr="00595E25" w:rsidRDefault="00365905" w:rsidP="008576FC">
      <w:pPr>
        <w:pStyle w:val="BodyTextSmallSpace"/>
      </w:pPr>
      <w:r w:rsidRPr="00595E25">
        <w:rPr>
          <w:rStyle w:val="Strong"/>
        </w:rPr>
        <w:t>Michelle Andrews,</w:t>
      </w:r>
      <w:r w:rsidR="00E4339F" w:rsidRPr="00595E25">
        <w:rPr>
          <w:rStyle w:val="Strong"/>
        </w:rPr>
        <w:t xml:space="preserve"> </w:t>
      </w:r>
      <w:r w:rsidRPr="00595E25">
        <w:rPr>
          <w:rStyle w:val="Strong"/>
        </w:rPr>
        <w:t>Department of Water and Environmental Regulation (Chapter Sponsor)</w:t>
      </w:r>
    </w:p>
    <w:p w14:paraId="64275A9B" w14:textId="290D89CE" w:rsidR="00365905" w:rsidRPr="00595E25" w:rsidRDefault="00365905" w:rsidP="008576FC">
      <w:pPr>
        <w:pStyle w:val="BodyTextSmallSpace"/>
      </w:pPr>
      <w:r w:rsidRPr="00595E25">
        <w:t>David MacLennan,</w:t>
      </w:r>
      <w:r w:rsidR="00E4339F" w:rsidRPr="00595E25">
        <w:t xml:space="preserve"> </w:t>
      </w:r>
      <w:r w:rsidRPr="00595E25">
        <w:t>City of Vincent (Chapter Chair)</w:t>
      </w:r>
    </w:p>
    <w:p w14:paraId="54CBDA61" w14:textId="794D39E9" w:rsidR="00365905" w:rsidRPr="00595E25" w:rsidRDefault="00365905" w:rsidP="008576FC">
      <w:pPr>
        <w:pStyle w:val="BodyTextSmallSpace"/>
      </w:pPr>
      <w:r w:rsidRPr="00595E25">
        <w:t>Alice Turnbull,</w:t>
      </w:r>
      <w:r w:rsidR="00E4339F" w:rsidRPr="00595E25">
        <w:t xml:space="preserve"> </w:t>
      </w:r>
      <w:r w:rsidRPr="00595E25">
        <w:t>National Offshore Petroleum Safety and Environmental Management Authority</w:t>
      </w:r>
      <w:r w:rsidR="00E4339F" w:rsidRPr="00595E25">
        <w:t xml:space="preserve"> </w:t>
      </w:r>
      <w:r w:rsidRPr="00595E25">
        <w:t>(Deputy Chapter Chair)</w:t>
      </w:r>
    </w:p>
    <w:p w14:paraId="21AF51AA" w14:textId="77777777" w:rsidR="00BC33F4" w:rsidRPr="00595E25" w:rsidRDefault="00365905" w:rsidP="008576FC">
      <w:pPr>
        <w:pStyle w:val="BodyTextSmallSpace"/>
      </w:pPr>
      <w:r w:rsidRPr="00595E25">
        <w:t>Allan Lantzke,</w:t>
      </w:r>
      <w:r w:rsidR="00E4339F" w:rsidRPr="00595E25">
        <w:t xml:space="preserve"> </w:t>
      </w:r>
      <w:r w:rsidRPr="00595E25">
        <w:t>Department of Mines,</w:t>
      </w:r>
      <w:r w:rsidR="00E4339F" w:rsidRPr="00595E25">
        <w:t xml:space="preserve"> </w:t>
      </w:r>
      <w:r w:rsidRPr="00595E25">
        <w:t>Industry Regulation and Safety</w:t>
      </w:r>
    </w:p>
    <w:p w14:paraId="7457B2FB" w14:textId="77777777" w:rsidR="00BC33F4" w:rsidRPr="00595E25" w:rsidRDefault="00365905" w:rsidP="008576FC">
      <w:pPr>
        <w:pStyle w:val="BodyTextSmallSpace"/>
      </w:pPr>
      <w:r w:rsidRPr="00595E25">
        <w:t>Anita Wyntje,</w:t>
      </w:r>
      <w:r w:rsidR="00E4339F" w:rsidRPr="00595E25">
        <w:t xml:space="preserve"> </w:t>
      </w:r>
      <w:r w:rsidRPr="00595E25">
        <w:t>Department of Primary Industries and Regional Development</w:t>
      </w:r>
    </w:p>
    <w:p w14:paraId="64D2358E" w14:textId="77777777" w:rsidR="00BC33F4" w:rsidRPr="00595E25" w:rsidRDefault="00365905" w:rsidP="008576FC">
      <w:pPr>
        <w:pStyle w:val="BodyTextSmallSpace"/>
      </w:pPr>
      <w:r w:rsidRPr="00595E25">
        <w:t>Belinda Walker,</w:t>
      </w:r>
      <w:r w:rsidR="00E4339F" w:rsidRPr="00595E25">
        <w:t xml:space="preserve"> </w:t>
      </w:r>
      <w:r w:rsidRPr="00595E25">
        <w:t>Department of Water and Environmental Regulation</w:t>
      </w:r>
    </w:p>
    <w:p w14:paraId="3CCD835A" w14:textId="637A45BC" w:rsidR="00365905" w:rsidRPr="00595E25" w:rsidRDefault="00365905" w:rsidP="008576FC">
      <w:pPr>
        <w:pStyle w:val="BodyTextSmallSpace"/>
      </w:pPr>
      <w:r w:rsidRPr="00595E25">
        <w:t>Chris Mather,</w:t>
      </w:r>
      <w:r w:rsidR="00E4339F" w:rsidRPr="00595E25">
        <w:t xml:space="preserve"> </w:t>
      </w:r>
      <w:r w:rsidRPr="00595E25">
        <w:t>Department of Transport</w:t>
      </w:r>
    </w:p>
    <w:p w14:paraId="6FA67DF6" w14:textId="77777777" w:rsidR="00BC33F4" w:rsidRPr="00595E25" w:rsidRDefault="00365905" w:rsidP="008576FC">
      <w:pPr>
        <w:pStyle w:val="BodyTextSmallSpace"/>
      </w:pPr>
      <w:r w:rsidRPr="00595E25">
        <w:t>Erin Gauntlett,</w:t>
      </w:r>
      <w:r w:rsidR="00E4339F" w:rsidRPr="00595E25">
        <w:t xml:space="preserve"> </w:t>
      </w:r>
      <w:r w:rsidRPr="00595E25">
        <w:t xml:space="preserve">Department of Local Government, </w:t>
      </w:r>
      <w:proofErr w:type="gramStart"/>
      <w:r w:rsidRPr="00595E25">
        <w:t>Sport</w:t>
      </w:r>
      <w:proofErr w:type="gramEnd"/>
      <w:r w:rsidRPr="00595E25">
        <w:t xml:space="preserve"> and Cultural Industries</w:t>
      </w:r>
    </w:p>
    <w:p w14:paraId="0E58EBAA" w14:textId="6F5D76E1" w:rsidR="00365905" w:rsidRPr="00595E25" w:rsidRDefault="00365905" w:rsidP="008576FC">
      <w:pPr>
        <w:pStyle w:val="BodyTextSmallSpace"/>
      </w:pPr>
      <w:r w:rsidRPr="00595E25">
        <w:t>Germaine Larcombe,</w:t>
      </w:r>
      <w:r w:rsidR="00E4339F" w:rsidRPr="00595E25">
        <w:t xml:space="preserve"> </w:t>
      </w:r>
      <w:r w:rsidRPr="00595E25">
        <w:t>Department of Water and Environmental Regulation</w:t>
      </w:r>
    </w:p>
    <w:p w14:paraId="045589C4" w14:textId="0F07DC9F" w:rsidR="00365905" w:rsidRPr="00595E25" w:rsidRDefault="00365905" w:rsidP="008576FC">
      <w:pPr>
        <w:pStyle w:val="BodyTextSmallSpace"/>
      </w:pPr>
      <w:r w:rsidRPr="00595E25">
        <w:t>Ian Munns,</w:t>
      </w:r>
      <w:r w:rsidR="00E4339F" w:rsidRPr="00595E25">
        <w:t xml:space="preserve"> </w:t>
      </w:r>
      <w:r w:rsidRPr="00595E25">
        <w:t>Department of Mines, Industry Regulation and Safety</w:t>
      </w:r>
    </w:p>
    <w:p w14:paraId="3820B708" w14:textId="77777777" w:rsidR="00BC33F4" w:rsidRPr="00595E25" w:rsidRDefault="00365905" w:rsidP="008576FC">
      <w:pPr>
        <w:pStyle w:val="BodyTextSmallSpace"/>
      </w:pPr>
      <w:r w:rsidRPr="00595E25">
        <w:t>Jennifer Shelton,</w:t>
      </w:r>
      <w:r w:rsidR="00E4339F" w:rsidRPr="00595E25">
        <w:t xml:space="preserve"> </w:t>
      </w:r>
      <w:r w:rsidRPr="00595E25">
        <w:t xml:space="preserve">Department of Local Government, </w:t>
      </w:r>
      <w:proofErr w:type="gramStart"/>
      <w:r w:rsidRPr="00595E25">
        <w:t>Sport</w:t>
      </w:r>
      <w:proofErr w:type="gramEnd"/>
      <w:r w:rsidRPr="00595E25">
        <w:t xml:space="preserve"> and Cultural Industries</w:t>
      </w:r>
    </w:p>
    <w:p w14:paraId="44CE3377" w14:textId="77777777" w:rsidR="00BC33F4" w:rsidRPr="00595E25" w:rsidRDefault="00365905" w:rsidP="008576FC">
      <w:pPr>
        <w:pStyle w:val="BodyTextSmallSpace"/>
      </w:pPr>
      <w:r w:rsidRPr="00595E25">
        <w:t>Jenness Gardner,</w:t>
      </w:r>
      <w:r w:rsidR="00E4339F" w:rsidRPr="00595E25">
        <w:t xml:space="preserve"> </w:t>
      </w:r>
      <w:r w:rsidRPr="00595E25">
        <w:t>Economic Regulation Authority</w:t>
      </w:r>
    </w:p>
    <w:p w14:paraId="005C2C96" w14:textId="3F9B4770" w:rsidR="00365905" w:rsidRPr="00595E25" w:rsidRDefault="00365905" w:rsidP="008576FC">
      <w:pPr>
        <w:pStyle w:val="BodyTextSmallSpace"/>
      </w:pPr>
      <w:r w:rsidRPr="00595E25">
        <w:t>Linda Murdoch,</w:t>
      </w:r>
      <w:r w:rsidR="00E4339F" w:rsidRPr="00595E25">
        <w:t xml:space="preserve"> </w:t>
      </w:r>
      <w:r w:rsidRPr="00595E25">
        <w:t>Department of Treasury</w:t>
      </w:r>
    </w:p>
    <w:p w14:paraId="6B271882" w14:textId="67F62955" w:rsidR="00365905" w:rsidRPr="00595E25" w:rsidRDefault="00365905" w:rsidP="008576FC">
      <w:pPr>
        <w:pStyle w:val="BodyTextSmallSpace"/>
      </w:pPr>
      <w:r w:rsidRPr="00595E25">
        <w:t>Lisa Barron,</w:t>
      </w:r>
      <w:r w:rsidR="00E4339F" w:rsidRPr="00595E25">
        <w:t xml:space="preserve"> </w:t>
      </w:r>
      <w:r w:rsidRPr="00595E25">
        <w:t>Department of Training and Workforce Development</w:t>
      </w:r>
    </w:p>
    <w:p w14:paraId="55E41EE6" w14:textId="38FD118F" w:rsidR="00365905" w:rsidRPr="00595E25" w:rsidRDefault="00365905" w:rsidP="008576FC">
      <w:pPr>
        <w:pStyle w:val="BodyTextSmallSpace"/>
      </w:pPr>
      <w:r w:rsidRPr="00595E25">
        <w:t>Louise Oorschot,</w:t>
      </w:r>
      <w:r w:rsidR="00E4339F" w:rsidRPr="00595E25">
        <w:t xml:space="preserve"> </w:t>
      </w:r>
      <w:r w:rsidRPr="00595E25">
        <w:t>Department of Treasury</w:t>
      </w:r>
    </w:p>
    <w:p w14:paraId="2B824688" w14:textId="51932D9B" w:rsidR="00365905" w:rsidRPr="00595E25" w:rsidRDefault="00365905" w:rsidP="008576FC">
      <w:pPr>
        <w:pStyle w:val="BodyTextSmallSpace"/>
      </w:pPr>
      <w:r w:rsidRPr="00595E25">
        <w:t>Lyn Anderson,</w:t>
      </w:r>
      <w:r w:rsidR="00E4339F" w:rsidRPr="00595E25">
        <w:t xml:space="preserve"> </w:t>
      </w:r>
      <w:r w:rsidRPr="00595E25">
        <w:t>Department of Communities</w:t>
      </w:r>
    </w:p>
    <w:p w14:paraId="3FD8953D" w14:textId="18DEE8A3" w:rsidR="00365905" w:rsidRPr="00595E25" w:rsidRDefault="00365905" w:rsidP="008576FC">
      <w:pPr>
        <w:pStyle w:val="BodyTextSmallSpace"/>
      </w:pPr>
      <w:r w:rsidRPr="00595E25">
        <w:t>Matthew Lester,</w:t>
      </w:r>
      <w:r w:rsidR="00E4339F" w:rsidRPr="00595E25">
        <w:t xml:space="preserve"> </w:t>
      </w:r>
      <w:r w:rsidRPr="00595E25">
        <w:t>Department of Health</w:t>
      </w:r>
    </w:p>
    <w:p w14:paraId="72E22A16" w14:textId="2B2E9A49" w:rsidR="00365905" w:rsidRPr="00595E25" w:rsidRDefault="00365905" w:rsidP="008576FC">
      <w:pPr>
        <w:pStyle w:val="BodyTextSmallSpace"/>
      </w:pPr>
      <w:r w:rsidRPr="00595E25">
        <w:t>Philip Wyles,</w:t>
      </w:r>
      <w:r w:rsidR="00E4339F" w:rsidRPr="00595E25">
        <w:t xml:space="preserve"> </w:t>
      </w:r>
      <w:r w:rsidRPr="00595E25">
        <w:t>Department of Training and Workforce Development</w:t>
      </w:r>
    </w:p>
    <w:p w14:paraId="69758188" w14:textId="2BC557FB" w:rsidR="00365905" w:rsidRPr="00595E25" w:rsidRDefault="00365905" w:rsidP="008576FC">
      <w:pPr>
        <w:pStyle w:val="BodyTextSmallSpace"/>
      </w:pPr>
      <w:r w:rsidRPr="00595E25">
        <w:t>Robert Kennedy,</w:t>
      </w:r>
      <w:r w:rsidR="00E4339F" w:rsidRPr="00595E25">
        <w:t xml:space="preserve"> </w:t>
      </w:r>
      <w:r w:rsidRPr="00595E25">
        <w:t>WA Electoral Commission</w:t>
      </w:r>
    </w:p>
    <w:p w14:paraId="543765A1" w14:textId="77777777" w:rsidR="00BC33F4" w:rsidRPr="00595E25" w:rsidRDefault="00365905" w:rsidP="008576FC">
      <w:pPr>
        <w:pStyle w:val="BodyTextSmallSpace"/>
      </w:pPr>
      <w:r w:rsidRPr="00595E25">
        <w:t>Tim Green,</w:t>
      </w:r>
      <w:r w:rsidR="00E4339F" w:rsidRPr="00595E25">
        <w:t xml:space="preserve"> </w:t>
      </w:r>
      <w:r w:rsidRPr="00595E25">
        <w:t>Department of Primary Industries and Regional Development</w:t>
      </w:r>
    </w:p>
    <w:p w14:paraId="76F1F416" w14:textId="00DE18C0" w:rsidR="00365905" w:rsidRPr="00595E25" w:rsidRDefault="00365905" w:rsidP="00151869">
      <w:pPr>
        <w:pStyle w:val="BodyTextLargeSpaceBefore"/>
      </w:pPr>
      <w:r w:rsidRPr="00595E25">
        <w:rPr>
          <w:rStyle w:val="Strong"/>
        </w:rPr>
        <w:t>With thanks to previous members</w:t>
      </w:r>
      <w:r w:rsidR="00151869" w:rsidRPr="00595E25">
        <w:rPr>
          <w:rStyle w:val="Strong"/>
        </w:rPr>
        <w:t>:</w:t>
      </w:r>
      <w:r w:rsidR="00151869" w:rsidRPr="00595E25">
        <w:br/>
      </w:r>
      <w:r w:rsidRPr="00595E25">
        <w:t>Neil Sarti</w:t>
      </w:r>
    </w:p>
    <w:p w14:paraId="0AE1AC5A" w14:textId="77777777" w:rsidR="003C3EDF" w:rsidRPr="00595E25" w:rsidRDefault="003C3EDF" w:rsidP="00104FCE">
      <w:pPr>
        <w:pStyle w:val="Heading1"/>
      </w:pPr>
      <w:bookmarkStart w:id="14" w:name="_Toc149513888"/>
      <w:r w:rsidRPr="00595E25">
        <w:lastRenderedPageBreak/>
        <w:t xml:space="preserve">Follow </w:t>
      </w:r>
      <w:proofErr w:type="gramStart"/>
      <w:r w:rsidRPr="00595E25">
        <w:t>us</w:t>
      </w:r>
      <w:bookmarkEnd w:id="13"/>
      <w:bookmarkEnd w:id="14"/>
      <w:proofErr w:type="gramEnd"/>
    </w:p>
    <w:p w14:paraId="0E9DA0D3" w14:textId="07D0DEE5" w:rsidR="003C3EDF" w:rsidRPr="00595E25" w:rsidRDefault="00000000" w:rsidP="003C3EDF">
      <w:pPr>
        <w:pStyle w:val="BodyText12pt"/>
      </w:pPr>
      <w:hyperlink r:id="rId68" w:history="1">
        <w:r w:rsidR="003C3EDF" w:rsidRPr="00595E25">
          <w:rPr>
            <w:rStyle w:val="Hyperlink"/>
          </w:rPr>
          <w:t>NRCoP website</w:t>
        </w:r>
      </w:hyperlink>
      <w:r w:rsidR="003C3EDF" w:rsidRPr="00595E25">
        <w:t xml:space="preserve"> &lt;anzsog.edu.au/partner-with-anzsog/regulators&gt;</w:t>
      </w:r>
    </w:p>
    <w:p w14:paraId="45E58CFC" w14:textId="448D692C" w:rsidR="003C3EDF" w:rsidRPr="00595E25" w:rsidRDefault="00D63635" w:rsidP="003C3EDF">
      <w:pPr>
        <w:pStyle w:val="BodyText12pt"/>
      </w:pPr>
      <w:r w:rsidRPr="00595E25">
        <w:rPr>
          <w:noProof/>
        </w:rPr>
        <w:drawing>
          <wp:inline distT="0" distB="0" distL="0" distR="0" wp14:anchorId="0008A789" wp14:editId="3681D28A">
            <wp:extent cx="199044" cy="188042"/>
            <wp:effectExtent l="0" t="0" r="0" b="2540"/>
            <wp:docPr id="271458051" name="Picture 1" descr="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58051" name="Picture 1" descr="X logo"/>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524" cy="197943"/>
                    </a:xfrm>
                    <a:prstGeom prst="rect">
                      <a:avLst/>
                    </a:prstGeom>
                  </pic:spPr>
                </pic:pic>
              </a:graphicData>
            </a:graphic>
          </wp:inline>
        </w:drawing>
      </w:r>
      <w:r w:rsidR="003C3EDF" w:rsidRPr="00595E25">
        <w:tab/>
      </w:r>
      <w:hyperlink r:id="rId70" w:history="1">
        <w:r w:rsidR="00095D41" w:rsidRPr="00595E25">
          <w:rPr>
            <w:rStyle w:val="Hyperlink"/>
          </w:rPr>
          <w:t xml:space="preserve">NRCoP </w:t>
        </w:r>
        <w:r w:rsidR="00F03EFE" w:rsidRPr="00595E25">
          <w:rPr>
            <w:rStyle w:val="Hyperlink"/>
          </w:rPr>
          <w:t>X</w:t>
        </w:r>
        <w:r w:rsidR="00095D41" w:rsidRPr="00595E25">
          <w:rPr>
            <w:rStyle w:val="Hyperlink"/>
          </w:rPr>
          <w:t xml:space="preserve"> page</w:t>
        </w:r>
      </w:hyperlink>
    </w:p>
    <w:p w14:paraId="66A4A10C" w14:textId="53165BC4" w:rsidR="00604FD0" w:rsidRPr="00595E25" w:rsidRDefault="00D90A2F" w:rsidP="003C3EDF">
      <w:pPr>
        <w:pStyle w:val="BodyText12pt"/>
        <w:rPr>
          <w:rStyle w:val="Hyperlink"/>
        </w:rPr>
      </w:pPr>
      <w:r>
        <w:rPr>
          <w:noProof/>
        </w:rPr>
        <w:pict w14:anchorId="60D4B24F">
          <v:shape id="_x0000_i1026" type="#_x0000_t75" alt="LinkedIn icon" style="width:14.85pt;height:14.85pt;visibility:visible;mso-wrap-style:square;mso-width-percent:0;mso-height-percent:0;mso-width-percent:0;mso-height-percent:0">
            <v:imagedata r:id="rId71" o:title="LinkedIn icon"/>
          </v:shape>
        </w:pict>
      </w:r>
      <w:r w:rsidR="003C3EDF" w:rsidRPr="00595E25">
        <w:tab/>
      </w:r>
      <w:hyperlink r:id="rId72" w:history="1">
        <w:proofErr w:type="spellStart"/>
        <w:r w:rsidR="00780291" w:rsidRPr="00595E25">
          <w:rPr>
            <w:rStyle w:val="Hyperlink"/>
          </w:rPr>
          <w:t>NRCoP</w:t>
        </w:r>
        <w:proofErr w:type="spellEnd"/>
        <w:r w:rsidR="00780291" w:rsidRPr="00595E25">
          <w:rPr>
            <w:rStyle w:val="Hyperlink"/>
          </w:rPr>
          <w:t xml:space="preserve"> LinkedIn page</w:t>
        </w:r>
      </w:hyperlink>
    </w:p>
    <w:p w14:paraId="7FB09871" w14:textId="6D7B1DCE" w:rsidR="00780291" w:rsidRPr="00595E25" w:rsidRDefault="00D90A2F" w:rsidP="003C3EDF">
      <w:pPr>
        <w:pStyle w:val="BodyText12pt"/>
        <w:rPr>
          <w:rStyle w:val="Hyperlink"/>
        </w:rPr>
      </w:pPr>
      <w:r>
        <w:rPr>
          <w:noProof/>
        </w:rPr>
        <w:pict w14:anchorId="4CC84AA6">
          <v:shape id="_x0000_i1025" type="#_x0000_t75" alt="Youtube icon" style="width:17.8pt;height:11.9pt;visibility:visible;mso-wrap-style:square;mso-width-percent:0;mso-height-percent:0;mso-width-percent:0;mso-height-percent:0">
            <v:imagedata r:id="rId73" o:title="Youtube icon"/>
          </v:shape>
        </w:pict>
      </w:r>
      <w:r w:rsidR="00780291" w:rsidRPr="00595E25">
        <w:tab/>
      </w:r>
      <w:hyperlink r:id="rId74" w:history="1">
        <w:r w:rsidR="00780291" w:rsidRPr="00595E25">
          <w:rPr>
            <w:rStyle w:val="Hyperlink"/>
          </w:rPr>
          <w:t>ANZSOG You</w:t>
        </w:r>
        <w:r w:rsidR="00625F96" w:rsidRPr="00595E25">
          <w:rPr>
            <w:rStyle w:val="Hyperlink"/>
          </w:rPr>
          <w:t>T</w:t>
        </w:r>
        <w:r w:rsidR="00780291" w:rsidRPr="00595E25">
          <w:rPr>
            <w:rStyle w:val="Hyperlink"/>
          </w:rPr>
          <w:t>ube page</w:t>
        </w:r>
      </w:hyperlink>
    </w:p>
    <w:p w14:paraId="5EF4ADDC" w14:textId="7DB87DFD" w:rsidR="004C6856" w:rsidRPr="00595E25" w:rsidRDefault="00D63635" w:rsidP="00D63635">
      <w:pPr>
        <w:pStyle w:val="BodyTextLargeSpaceBefore"/>
        <w:spacing w:before="800"/>
        <w:rPr>
          <w:color w:val="000000"/>
          <w:sz w:val="26"/>
          <w:szCs w:val="26"/>
        </w:rPr>
      </w:pPr>
      <w:r w:rsidRPr="00595E25">
        <w:rPr>
          <w:noProof/>
          <w:color w:val="000000"/>
          <w:sz w:val="26"/>
          <w:szCs w:val="26"/>
        </w:rPr>
        <w:drawing>
          <wp:inline distT="0" distB="0" distL="0" distR="0" wp14:anchorId="4C4D276C" wp14:editId="13DA3DCE">
            <wp:extent cx="2211364" cy="350274"/>
            <wp:effectExtent l="0" t="0" r="0" b="0"/>
            <wp:docPr id="2009244756" name="Picture 2" descr="ANZSOG logo, links to ANZSOG websit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44756" name="Picture 2" descr="ANZSOG logo, links to ANZSOG website">
                      <a:hlinkClick r:id="rId75"/>
                    </pic:cNvPr>
                    <pic:cNvPicPr/>
                  </pic:nvPicPr>
                  <pic:blipFill>
                    <a:blip r:embed="rId76">
                      <a:extLst>
                        <a:ext uri="{28A0092B-C50C-407E-A947-70E740481C1C}">
                          <a14:useLocalDpi xmlns:a14="http://schemas.microsoft.com/office/drawing/2010/main" val="0"/>
                        </a:ext>
                      </a:extLst>
                    </a:blip>
                    <a:stretch>
                      <a:fillRect/>
                    </a:stretch>
                  </pic:blipFill>
                  <pic:spPr>
                    <a:xfrm>
                      <a:off x="0" y="0"/>
                      <a:ext cx="2272114" cy="359897"/>
                    </a:xfrm>
                    <a:prstGeom prst="rect">
                      <a:avLst/>
                    </a:prstGeom>
                  </pic:spPr>
                </pic:pic>
              </a:graphicData>
            </a:graphic>
          </wp:inline>
        </w:drawing>
      </w:r>
    </w:p>
    <w:sectPr w:rsidR="004C6856" w:rsidRPr="00595E25" w:rsidSect="00C25B77">
      <w:headerReference w:type="default" r:id="rId77"/>
      <w:pgSz w:w="11906" w:h="16838" w:code="9"/>
      <w:pgMar w:top="1985" w:right="851" w:bottom="1418" w:left="851" w:header="851" w:footer="51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100C0" w14:textId="77777777" w:rsidR="00D90A2F" w:rsidRPr="00D85DCA" w:rsidRDefault="00D90A2F" w:rsidP="00C37A29">
      <w:pPr>
        <w:spacing w:after="0"/>
        <w:rPr>
          <w:color w:val="FFFFFF" w:themeColor="background1"/>
        </w:rPr>
      </w:pPr>
      <w:r w:rsidRPr="00D85DCA">
        <w:rPr>
          <w:color w:val="FFFFFF" w:themeColor="background1"/>
        </w:rPr>
        <w:separator/>
      </w:r>
    </w:p>
  </w:endnote>
  <w:endnote w:type="continuationSeparator" w:id="0">
    <w:p w14:paraId="298ED40D" w14:textId="77777777" w:rsidR="00D90A2F" w:rsidRPr="00D85DCA" w:rsidRDefault="00D90A2F" w:rsidP="00C37A29">
      <w:pPr>
        <w:spacing w:after="0"/>
        <w:rPr>
          <w:color w:val="FFFFFF" w:themeColor="background1"/>
        </w:rPr>
      </w:pPr>
      <w:r w:rsidRPr="00D85DCA">
        <w:rPr>
          <w:color w:val="FFFFFF" w:themeColor="background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E4DDB" w14:textId="2946C0BB" w:rsidR="006025FB" w:rsidRPr="00D85DCA" w:rsidRDefault="00000000" w:rsidP="001F08C8">
    <w:pPr>
      <w:pStyle w:val="Footer"/>
    </w:pPr>
    <w:sdt>
      <w:sdtPr>
        <w:alias w:val="Title"/>
        <w:tag w:val=""/>
        <w:id w:val="-1335600051"/>
        <w:dataBinding w:prefixMappings="xmlns:ns0='http://purl.org/dc/elements/1.1/' xmlns:ns1='http://schemas.openxmlformats.org/package/2006/metadata/core-properties' " w:xpath="/ns1:coreProperties[1]/ns0:title[1]" w:storeItemID="{6C3C8BC8-F283-45AE-878A-BAB7291924A1}"/>
        <w:text w:multiLine="1"/>
      </w:sdtPr>
      <w:sdtContent>
        <w:r w:rsidR="00A677B3">
          <w:t>ANZSOG/NRCoP - Annual report to corporate members - 1 July 2022 – 30 June 2023</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05995" w14:textId="77777777" w:rsidR="00D90A2F" w:rsidRPr="00D85DCA" w:rsidRDefault="00D90A2F" w:rsidP="00C37A29">
      <w:pPr>
        <w:spacing w:after="0"/>
      </w:pPr>
      <w:r w:rsidRPr="00D85DCA">
        <w:separator/>
      </w:r>
    </w:p>
  </w:footnote>
  <w:footnote w:type="continuationSeparator" w:id="0">
    <w:p w14:paraId="28DE678B" w14:textId="77777777" w:rsidR="00D90A2F" w:rsidRPr="00D85DCA" w:rsidRDefault="00D90A2F" w:rsidP="00C37A29">
      <w:pPr>
        <w:spacing w:after="0"/>
      </w:pPr>
      <w:r w:rsidRPr="00D85DC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79693" w14:textId="7D072C93" w:rsidR="006025FB" w:rsidRPr="00D85DCA" w:rsidRDefault="006025FB" w:rsidP="00C82F7E">
    <w:pPr>
      <w:pStyle w:val="Header"/>
    </w:pPr>
    <w:r w:rsidRPr="00D85DCA">
      <w:rPr>
        <w:noProof/>
        <w:lang w:eastAsia="en-AU"/>
      </w:rPr>
      <w:drawing>
        <wp:anchor distT="0" distB="0" distL="114300" distR="114300" simplePos="0" relativeHeight="251657728" behindDoc="1" locked="1" layoutInCell="1" allowOverlap="1" wp14:anchorId="0E1C86D6" wp14:editId="220EFFD9">
          <wp:simplePos x="0" y="0"/>
          <wp:positionH relativeFrom="column">
            <wp:posOffset>-635</wp:posOffset>
          </wp:positionH>
          <wp:positionV relativeFrom="page">
            <wp:posOffset>540385</wp:posOffset>
          </wp:positionV>
          <wp:extent cx="6480000" cy="421200"/>
          <wp:effectExtent l="0" t="0" r="0" b="0"/>
          <wp:wrapNone/>
          <wp:docPr id="16" name="Picture 2" descr="ANZSOG">
            <a:extLst xmlns:a="http://schemas.openxmlformats.org/drawingml/2006/main">
              <a:ext uri="{FF2B5EF4-FFF2-40B4-BE49-F238E27FC236}">
                <a16:creationId xmlns:a16="http://schemas.microsoft.com/office/drawing/2014/main" id="{0E530B0D-0117-4A26-8C35-BC555A590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E530B0D-0117-4A26-8C35-BC555A5907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000" cy="421200"/>
                  </a:xfrm>
                  <a:prstGeom prst="rect">
                    <a:avLst/>
                  </a:prstGeom>
                </pic:spPr>
              </pic:pic>
            </a:graphicData>
          </a:graphic>
          <wp14:sizeRelH relativeFrom="margin">
            <wp14:pctWidth>0</wp14:pctWidth>
          </wp14:sizeRelH>
          <wp14:sizeRelV relativeFrom="margin">
            <wp14:pctHeight>0</wp14:pctHeight>
          </wp14:sizeRelV>
        </wp:anchor>
      </w:drawing>
    </w:r>
  </w:p>
  <w:p w14:paraId="36484192" w14:textId="77777777" w:rsidR="006025FB" w:rsidRPr="00D85DCA" w:rsidRDefault="006025FB" w:rsidP="00C82F7E">
    <w:pPr>
      <w:pStyle w:val="PageNo"/>
      <w:framePr w:wrap="around"/>
    </w:pPr>
    <w:r w:rsidRPr="00D85DCA">
      <w:fldChar w:fldCharType="begin"/>
    </w:r>
    <w:r w:rsidRPr="00D85DCA">
      <w:instrText xml:space="preserve"> PAGE   \* MERGEFORMAT </w:instrText>
    </w:r>
    <w:r w:rsidRPr="00D85DCA">
      <w:fldChar w:fldCharType="separate"/>
    </w:r>
    <w:r w:rsidRPr="00D85DCA">
      <w:rPr>
        <w:noProof/>
      </w:rPr>
      <w:t>33</w:t>
    </w:r>
    <w:r w:rsidRPr="00D85DC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C3622" w14:textId="77777777" w:rsidR="00BF34A3" w:rsidRPr="00D85DCA" w:rsidRDefault="00BF34A3" w:rsidP="00C82F7E">
    <w:pPr>
      <w:pStyle w:val="Header"/>
    </w:pPr>
    <w:r w:rsidRPr="00D85DCA">
      <w:rPr>
        <w:noProof/>
        <w:lang w:eastAsia="en-AU"/>
      </w:rPr>
      <w:drawing>
        <wp:anchor distT="0" distB="0" distL="114300" distR="114300" simplePos="0" relativeHeight="251661824" behindDoc="1" locked="1" layoutInCell="1" allowOverlap="1" wp14:anchorId="7C1046D9" wp14:editId="177AF55C">
          <wp:simplePos x="0" y="0"/>
          <wp:positionH relativeFrom="column">
            <wp:posOffset>-635</wp:posOffset>
          </wp:positionH>
          <wp:positionV relativeFrom="page">
            <wp:posOffset>540385</wp:posOffset>
          </wp:positionV>
          <wp:extent cx="6480000" cy="421200"/>
          <wp:effectExtent l="0" t="0" r="0" b="0"/>
          <wp:wrapNone/>
          <wp:docPr id="5" name="Picture 2" descr="ANZSOG">
            <a:extLst xmlns:a="http://schemas.openxmlformats.org/drawingml/2006/main">
              <a:ext uri="{FF2B5EF4-FFF2-40B4-BE49-F238E27FC236}">
                <a16:creationId xmlns:a16="http://schemas.microsoft.com/office/drawing/2014/main" id="{0E530B0D-0117-4A26-8C35-BC555A590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E530B0D-0117-4A26-8C35-BC555A5907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000" cy="421200"/>
                  </a:xfrm>
                  <a:prstGeom prst="rect">
                    <a:avLst/>
                  </a:prstGeom>
                </pic:spPr>
              </pic:pic>
            </a:graphicData>
          </a:graphic>
          <wp14:sizeRelH relativeFrom="margin">
            <wp14:pctWidth>0</wp14:pctWidth>
          </wp14:sizeRelH>
          <wp14:sizeRelV relativeFrom="margin">
            <wp14:pctHeight>0</wp14:pctHeight>
          </wp14:sizeRelV>
        </wp:anchor>
      </w:drawing>
    </w:r>
  </w:p>
  <w:p w14:paraId="50F5AD90" w14:textId="77777777" w:rsidR="00BF34A3" w:rsidRPr="00D85DCA" w:rsidRDefault="00BF34A3" w:rsidP="00C82F7E">
    <w:pPr>
      <w:pStyle w:val="PageNo"/>
      <w:framePr w:wrap="around"/>
    </w:pPr>
    <w:r w:rsidRPr="00D85DCA">
      <w:fldChar w:fldCharType="begin"/>
    </w:r>
    <w:r w:rsidRPr="00D85DCA">
      <w:instrText xml:space="preserve"> PAGE   \* MERGEFORMAT </w:instrText>
    </w:r>
    <w:r w:rsidRPr="00D85DCA">
      <w:fldChar w:fldCharType="separate"/>
    </w:r>
    <w:r w:rsidRPr="00D85DCA">
      <w:rPr>
        <w:noProof/>
      </w:rPr>
      <w:t>33</w:t>
    </w:r>
    <w:r w:rsidRPr="00D85DCA">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3267B" w14:textId="77777777" w:rsidR="0009493E" w:rsidRPr="00D85DCA" w:rsidRDefault="0009493E" w:rsidP="00C82F7E">
    <w:pPr>
      <w:pStyle w:val="Header"/>
    </w:pPr>
    <w:r w:rsidRPr="00D85DCA">
      <w:rPr>
        <w:noProof/>
        <w:lang w:eastAsia="en-AU"/>
      </w:rPr>
      <w:drawing>
        <wp:anchor distT="0" distB="0" distL="114300" distR="114300" simplePos="0" relativeHeight="251663872" behindDoc="1" locked="1" layoutInCell="1" allowOverlap="1" wp14:anchorId="546A2C0A" wp14:editId="385DD0DF">
          <wp:simplePos x="0" y="0"/>
          <wp:positionH relativeFrom="column">
            <wp:posOffset>1270</wp:posOffset>
          </wp:positionH>
          <wp:positionV relativeFrom="page">
            <wp:posOffset>360045</wp:posOffset>
          </wp:positionV>
          <wp:extent cx="9612000" cy="415440"/>
          <wp:effectExtent l="0" t="0" r="0" b="3810"/>
          <wp:wrapNone/>
          <wp:docPr id="2" name="Picture 2" descr="ANZSOG">
            <a:extLst xmlns:a="http://schemas.openxmlformats.org/drawingml/2006/main">
              <a:ext uri="{FF2B5EF4-FFF2-40B4-BE49-F238E27FC236}">
                <a16:creationId xmlns:a16="http://schemas.microsoft.com/office/drawing/2014/main" id="{0E530B0D-0117-4A26-8C35-BC555A590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ZSOG">
                    <a:extLst>
                      <a:ext uri="{FF2B5EF4-FFF2-40B4-BE49-F238E27FC236}">
                        <a16:creationId xmlns:a16="http://schemas.microsoft.com/office/drawing/2014/main" id="{0E530B0D-0117-4A26-8C35-BC555A5907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612000" cy="415440"/>
                  </a:xfrm>
                  <a:prstGeom prst="rect">
                    <a:avLst/>
                  </a:prstGeom>
                </pic:spPr>
              </pic:pic>
            </a:graphicData>
          </a:graphic>
          <wp14:sizeRelH relativeFrom="margin">
            <wp14:pctWidth>0</wp14:pctWidth>
          </wp14:sizeRelH>
          <wp14:sizeRelV relativeFrom="margin">
            <wp14:pctHeight>0</wp14:pctHeight>
          </wp14:sizeRelV>
        </wp:anchor>
      </w:drawing>
    </w:r>
  </w:p>
  <w:p w14:paraId="33F83731" w14:textId="77777777" w:rsidR="0009493E" w:rsidRPr="00D85DCA" w:rsidRDefault="0009493E" w:rsidP="00D61596">
    <w:pPr>
      <w:pStyle w:val="PageNo"/>
      <w:framePr w:wrap="around" w:y="710"/>
    </w:pPr>
    <w:r w:rsidRPr="00D85DCA">
      <w:fldChar w:fldCharType="begin"/>
    </w:r>
    <w:r w:rsidRPr="00D85DCA">
      <w:instrText xml:space="preserve"> PAGE   \* MERGEFORMAT </w:instrText>
    </w:r>
    <w:r w:rsidRPr="00D85DCA">
      <w:fldChar w:fldCharType="separate"/>
    </w:r>
    <w:r w:rsidRPr="00D85DCA">
      <w:rPr>
        <w:noProof/>
      </w:rPr>
      <w:t>33</w:t>
    </w:r>
    <w:r w:rsidRPr="00D85DCA">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F0B79" w14:textId="77777777" w:rsidR="0009493E" w:rsidRPr="00D85DCA" w:rsidRDefault="0009493E" w:rsidP="00C82F7E">
    <w:pPr>
      <w:pStyle w:val="Header"/>
    </w:pPr>
    <w:r w:rsidRPr="00D85DCA">
      <w:rPr>
        <w:noProof/>
        <w:lang w:eastAsia="en-AU"/>
      </w:rPr>
      <w:drawing>
        <wp:anchor distT="0" distB="0" distL="114300" distR="114300" simplePos="0" relativeHeight="251665920" behindDoc="1" locked="1" layoutInCell="1" allowOverlap="1" wp14:anchorId="3BA51CF4" wp14:editId="48547E0E">
          <wp:simplePos x="0" y="0"/>
          <wp:positionH relativeFrom="column">
            <wp:posOffset>-635</wp:posOffset>
          </wp:positionH>
          <wp:positionV relativeFrom="page">
            <wp:posOffset>540385</wp:posOffset>
          </wp:positionV>
          <wp:extent cx="6480000" cy="421200"/>
          <wp:effectExtent l="0" t="0" r="0" b="0"/>
          <wp:wrapNone/>
          <wp:docPr id="3" name="Picture 3" descr="ANZSOG">
            <a:extLst xmlns:a="http://schemas.openxmlformats.org/drawingml/2006/main">
              <a:ext uri="{FF2B5EF4-FFF2-40B4-BE49-F238E27FC236}">
                <a16:creationId xmlns:a16="http://schemas.microsoft.com/office/drawing/2014/main" id="{0E530B0D-0117-4A26-8C35-BC555A590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E530B0D-0117-4A26-8C35-BC555A5907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000" cy="421200"/>
                  </a:xfrm>
                  <a:prstGeom prst="rect">
                    <a:avLst/>
                  </a:prstGeom>
                </pic:spPr>
              </pic:pic>
            </a:graphicData>
          </a:graphic>
          <wp14:sizeRelH relativeFrom="margin">
            <wp14:pctWidth>0</wp14:pctWidth>
          </wp14:sizeRelH>
          <wp14:sizeRelV relativeFrom="margin">
            <wp14:pctHeight>0</wp14:pctHeight>
          </wp14:sizeRelV>
        </wp:anchor>
      </w:drawing>
    </w:r>
  </w:p>
  <w:p w14:paraId="3898092F" w14:textId="77777777" w:rsidR="0009493E" w:rsidRPr="00D85DCA" w:rsidRDefault="0009493E" w:rsidP="00C82F7E">
    <w:pPr>
      <w:pStyle w:val="PageNo"/>
      <w:framePr w:wrap="around"/>
    </w:pPr>
    <w:r w:rsidRPr="00D85DCA">
      <w:fldChar w:fldCharType="begin"/>
    </w:r>
    <w:r w:rsidRPr="00D85DCA">
      <w:instrText xml:space="preserve"> PAGE   \* MERGEFORMAT </w:instrText>
    </w:r>
    <w:r w:rsidRPr="00D85DCA">
      <w:fldChar w:fldCharType="separate"/>
    </w:r>
    <w:r w:rsidRPr="00D85DCA">
      <w:rPr>
        <w:noProof/>
      </w:rPr>
      <w:t>33</w:t>
    </w:r>
    <w:r w:rsidRPr="00D85DC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alt="LinkedIn icon" style="width:14.85pt;height:14.85pt;visibility:visible;mso-wrap-style:square" o:bullet="t">
        <v:imagedata r:id="rId1" o:title="LinkedIn icon"/>
      </v:shape>
    </w:pict>
  </w:numPicBullet>
  <w:numPicBullet w:numPicBulletId="1">
    <w:pict>
      <v:shape id="_x0000_i1101" type="#_x0000_t75" alt="Youtube icon" style="width:17.8pt;height:12.6pt;visibility:visible;mso-wrap-style:square" o:bullet="t">
        <v:imagedata r:id="rId2" o:title="Youtube icon"/>
      </v:shape>
    </w:pict>
  </w:numPicBullet>
  <w:abstractNum w:abstractNumId="0" w15:restartNumberingAfterBreak="0">
    <w:nsid w:val="FFFFFF89"/>
    <w:multiLevelType w:val="singleLevel"/>
    <w:tmpl w:val="9642DD0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7A3153"/>
    <w:multiLevelType w:val="hybridMultilevel"/>
    <w:tmpl w:val="F47CF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A25DC"/>
    <w:multiLevelType w:val="hybridMultilevel"/>
    <w:tmpl w:val="58E84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351176"/>
    <w:multiLevelType w:val="hybridMultilevel"/>
    <w:tmpl w:val="8F74F6DA"/>
    <w:lvl w:ilvl="0" w:tplc="7AB4E172">
      <w:start w:val="1"/>
      <w:numFmt w:val="lowerLetter"/>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4" w15:restartNumberingAfterBreak="0">
    <w:nsid w:val="0AC2735F"/>
    <w:multiLevelType w:val="multilevel"/>
    <w:tmpl w:val="89203BAE"/>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D5A5E93"/>
    <w:multiLevelType w:val="multilevel"/>
    <w:tmpl w:val="1646C884"/>
    <w:numStyleLink w:val="Bullets"/>
  </w:abstractNum>
  <w:abstractNum w:abstractNumId="6" w15:restartNumberingAfterBreak="0">
    <w:nsid w:val="0EBD1F80"/>
    <w:multiLevelType w:val="multilevel"/>
    <w:tmpl w:val="595446B4"/>
    <w:styleLink w:val="ZZNumberedheadings"/>
    <w:lvl w:ilvl="0">
      <w:start w:val="1"/>
      <w:numFmt w:val="decimal"/>
      <w:suff w:val="space"/>
      <w:lvlText w:val="Section %1:"/>
      <w:lvlJc w:val="left"/>
      <w:pPr>
        <w:ind w:left="0" w:firstLine="0"/>
      </w:pPr>
      <w:rPr>
        <w:rFonts w:hint="default"/>
      </w:rPr>
    </w:lvl>
    <w:lvl w:ilvl="1">
      <w:start w:val="1"/>
      <w:numFmt w:val="decimal"/>
      <w:lvlText w:val="%2"/>
      <w:lvlJc w:val="left"/>
      <w:pPr>
        <w:tabs>
          <w:tab w:val="num" w:pos="851"/>
        </w:tabs>
        <w:ind w:left="851" w:hanging="851"/>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lowerRoman"/>
      <w:lvlRestart w:val="0"/>
      <w:lvlText w:val="%9."/>
      <w:lvlJc w:val="left"/>
      <w:pPr>
        <w:ind w:left="0" w:firstLine="0"/>
      </w:pPr>
      <w:rPr>
        <w:rFonts w:hint="default"/>
      </w:rPr>
    </w:lvl>
  </w:abstractNum>
  <w:abstractNum w:abstractNumId="7" w15:restartNumberingAfterBreak="0">
    <w:nsid w:val="0F6F37EA"/>
    <w:multiLevelType w:val="multilevel"/>
    <w:tmpl w:val="925A2F8A"/>
    <w:styleLink w:val="Numbering"/>
    <w:lvl w:ilvl="0">
      <w:start w:val="1"/>
      <w:numFmt w:val="lowerLetter"/>
      <w:lvlText w:val="%1)"/>
      <w:lvlJc w:val="left"/>
      <w:pPr>
        <w:tabs>
          <w:tab w:val="num" w:pos="284"/>
        </w:tabs>
        <w:ind w:left="284" w:hanging="284"/>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10EC6BF6"/>
    <w:multiLevelType w:val="hybridMultilevel"/>
    <w:tmpl w:val="1766E9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888207B"/>
    <w:multiLevelType w:val="multilevel"/>
    <w:tmpl w:val="7E82D464"/>
    <w:styleLink w:val="ZZListNumberAlphaL2"/>
    <w:lvl w:ilvl="0">
      <w:start w:val="1"/>
      <w:numFmt w:val="decimal"/>
      <w:pStyle w:val="ListNumber"/>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28CC46C1"/>
    <w:multiLevelType w:val="hybridMultilevel"/>
    <w:tmpl w:val="18B67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137497"/>
    <w:multiLevelType w:val="hybridMultilevel"/>
    <w:tmpl w:val="54B4FC56"/>
    <w:lvl w:ilvl="0" w:tplc="1F02E0D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111235A"/>
    <w:multiLevelType w:val="multilevel"/>
    <w:tmpl w:val="4B84835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374768A8"/>
    <w:multiLevelType w:val="hybridMultilevel"/>
    <w:tmpl w:val="DC86B0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9D9028F"/>
    <w:multiLevelType w:val="hybridMultilevel"/>
    <w:tmpl w:val="AB4AB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2E45AB"/>
    <w:multiLevelType w:val="multilevel"/>
    <w:tmpl w:val="EBDE4502"/>
    <w:styleLink w:val="ZZListNumberAlphaL1"/>
    <w:lvl w:ilvl="0">
      <w:start w:val="1"/>
      <w:numFmt w:val="lowerLett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3BC35CFD"/>
    <w:multiLevelType w:val="hybridMultilevel"/>
    <w:tmpl w:val="31504E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45C39EE"/>
    <w:multiLevelType w:val="hybridMultilevel"/>
    <w:tmpl w:val="32868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7B6178"/>
    <w:multiLevelType w:val="hybridMultilevel"/>
    <w:tmpl w:val="0422D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F86161"/>
    <w:multiLevelType w:val="hybridMultilevel"/>
    <w:tmpl w:val="535C7B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31F10D4"/>
    <w:multiLevelType w:val="hybridMultilevel"/>
    <w:tmpl w:val="29AAB8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E1502C"/>
    <w:multiLevelType w:val="multilevel"/>
    <w:tmpl w:val="1646C884"/>
    <w:styleLink w:val="Bullets"/>
    <w:lvl w:ilvl="0">
      <w:start w:val="1"/>
      <w:numFmt w:val="bullet"/>
      <w:pStyle w:val="ListBullet"/>
      <w:lvlText w:val=""/>
      <w:lvlJc w:val="left"/>
      <w:pPr>
        <w:ind w:left="1986"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2" w15:restartNumberingAfterBreak="0">
    <w:nsid w:val="78EE07BB"/>
    <w:multiLevelType w:val="multilevel"/>
    <w:tmpl w:val="0C09001D"/>
    <w:styleLink w:val="dotdash"/>
    <w:lvl w:ilvl="0">
      <w:start w:val="1"/>
      <w:numFmt w:val="bullet"/>
      <w:lvlText w:val=""/>
      <w:lvlJc w:val="left"/>
      <w:pPr>
        <w:ind w:left="360" w:hanging="360"/>
      </w:pPr>
      <w:rPr>
        <w:rFonts w:ascii="Symbol" w:hAnsi="Symbol" w:hint="default"/>
        <w:color w:val="C00000"/>
      </w:rPr>
    </w:lvl>
    <w:lvl w:ilvl="1">
      <w:start w:val="1"/>
      <w:numFmt w:val="bullet"/>
      <w:lvlText w:val="–"/>
      <w:lvlJc w:val="left"/>
      <w:pPr>
        <w:ind w:left="720" w:hanging="360"/>
      </w:pPr>
      <w:rPr>
        <w:rFonts w:ascii="Arial" w:hAnsi="Arial" w:hint="default"/>
        <w:color w:val="C00000"/>
      </w:rPr>
    </w:lvl>
    <w:lvl w:ilvl="2">
      <w:start w:val="1"/>
      <w:numFmt w:val="bullet"/>
      <w:lvlText w:val=""/>
      <w:lvlJc w:val="left"/>
      <w:pPr>
        <w:ind w:left="1080" w:hanging="360"/>
      </w:pPr>
      <w:rPr>
        <w:rFonts w:ascii="Wingdings" w:hAnsi="Wingdings" w:hint="default"/>
        <w:color w:val="C00000"/>
      </w:rPr>
    </w:lvl>
    <w:lvl w:ilvl="3">
      <w:start w:val="1"/>
      <w:numFmt w:val="bullet"/>
      <w:lvlText w:val=""/>
      <w:lvlJc w:val="left"/>
      <w:pPr>
        <w:ind w:left="1440" w:hanging="360"/>
      </w:pPr>
      <w:rPr>
        <w:rFonts w:ascii="Symbol" w:hAnsi="Symbol" w:hint="default"/>
        <w:color w:val="C00000"/>
        <w:sz w:val="16"/>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 w15:restartNumberingAfterBreak="0">
    <w:nsid w:val="7984177A"/>
    <w:multiLevelType w:val="hybridMultilevel"/>
    <w:tmpl w:val="CDE6A4C0"/>
    <w:lvl w:ilvl="0" w:tplc="D1C0726E">
      <w:start w:val="1"/>
      <w:numFmt w:val="decimal"/>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24" w15:restartNumberingAfterBreak="0">
    <w:nsid w:val="7A5200BE"/>
    <w:multiLevelType w:val="multilevel"/>
    <w:tmpl w:val="2E502B24"/>
    <w:styleLink w:val="Style1"/>
    <w:lvl w:ilvl="0">
      <w:start w:val="1"/>
      <w:numFmt w:val="decimal"/>
      <w:lvlText w:val="%1"/>
      <w:lvlJc w:val="left"/>
      <w:pPr>
        <w:tabs>
          <w:tab w:val="num" w:pos="851"/>
        </w:tabs>
        <w:ind w:left="851" w:hanging="851"/>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D063180"/>
    <w:multiLevelType w:val="hybridMultilevel"/>
    <w:tmpl w:val="D4F66802"/>
    <w:lvl w:ilvl="0" w:tplc="1460ED1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DFD2C86"/>
    <w:multiLevelType w:val="hybridMultilevel"/>
    <w:tmpl w:val="1994A5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25319855">
    <w:abstractNumId w:val="21"/>
  </w:num>
  <w:num w:numId="2" w16cid:durableId="1458833589">
    <w:abstractNumId w:val="7"/>
  </w:num>
  <w:num w:numId="3" w16cid:durableId="283657032">
    <w:abstractNumId w:val="4"/>
  </w:num>
  <w:num w:numId="4" w16cid:durableId="653486514">
    <w:abstractNumId w:val="5"/>
  </w:num>
  <w:num w:numId="5" w16cid:durableId="1417478855">
    <w:abstractNumId w:val="22"/>
  </w:num>
  <w:num w:numId="6" w16cid:durableId="483595129">
    <w:abstractNumId w:val="24"/>
  </w:num>
  <w:num w:numId="7" w16cid:durableId="1445661279">
    <w:abstractNumId w:val="15"/>
  </w:num>
  <w:num w:numId="8" w16cid:durableId="1143159690">
    <w:abstractNumId w:val="9"/>
  </w:num>
  <w:num w:numId="9" w16cid:durableId="1553422614">
    <w:abstractNumId w:val="17"/>
  </w:num>
  <w:num w:numId="10" w16cid:durableId="740831089">
    <w:abstractNumId w:val="1"/>
  </w:num>
  <w:num w:numId="11" w16cid:durableId="7634893">
    <w:abstractNumId w:val="23"/>
  </w:num>
  <w:num w:numId="12" w16cid:durableId="285048686">
    <w:abstractNumId w:val="11"/>
  </w:num>
  <w:num w:numId="13" w16cid:durableId="745079209">
    <w:abstractNumId w:val="2"/>
  </w:num>
  <w:num w:numId="14" w16cid:durableId="1350066393">
    <w:abstractNumId w:val="25"/>
  </w:num>
  <w:num w:numId="15" w16cid:durableId="1120224225">
    <w:abstractNumId w:val="3"/>
  </w:num>
  <w:num w:numId="16" w16cid:durableId="527644857">
    <w:abstractNumId w:val="20"/>
  </w:num>
  <w:num w:numId="17" w16cid:durableId="549153148">
    <w:abstractNumId w:val="10"/>
  </w:num>
  <w:num w:numId="18" w16cid:durableId="62141277">
    <w:abstractNumId w:val="0"/>
  </w:num>
  <w:num w:numId="19" w16cid:durableId="6399256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98514488">
    <w:abstractNumId w:val="6"/>
  </w:num>
  <w:num w:numId="21" w16cid:durableId="16823882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905429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906236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72721206">
    <w:abstractNumId w:val="12"/>
  </w:num>
  <w:num w:numId="25" w16cid:durableId="8811363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97395630">
    <w:abstractNumId w:val="26"/>
  </w:num>
  <w:num w:numId="27" w16cid:durableId="1825731545">
    <w:abstractNumId w:val="8"/>
  </w:num>
  <w:num w:numId="28" w16cid:durableId="131555874">
    <w:abstractNumId w:val="19"/>
  </w:num>
  <w:num w:numId="29" w16cid:durableId="386413524">
    <w:abstractNumId w:val="13"/>
  </w:num>
  <w:num w:numId="30" w16cid:durableId="147986168">
    <w:abstractNumId w:val="16"/>
  </w:num>
  <w:num w:numId="31" w16cid:durableId="19781028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61561779">
    <w:abstractNumId w:val="14"/>
  </w:num>
  <w:num w:numId="33" w16cid:durableId="758871473">
    <w:abstractNumId w:val="0"/>
  </w:num>
  <w:num w:numId="34" w16cid:durableId="1574925191">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60A"/>
    <w:rsid w:val="00001954"/>
    <w:rsid w:val="00002E9D"/>
    <w:rsid w:val="00004227"/>
    <w:rsid w:val="00005E07"/>
    <w:rsid w:val="000078C2"/>
    <w:rsid w:val="00010E56"/>
    <w:rsid w:val="00016680"/>
    <w:rsid w:val="00016A70"/>
    <w:rsid w:val="00016C14"/>
    <w:rsid w:val="00023FC6"/>
    <w:rsid w:val="00025873"/>
    <w:rsid w:val="00025C63"/>
    <w:rsid w:val="00031E7D"/>
    <w:rsid w:val="00034D64"/>
    <w:rsid w:val="00036FC1"/>
    <w:rsid w:val="00037D00"/>
    <w:rsid w:val="00051622"/>
    <w:rsid w:val="0005478A"/>
    <w:rsid w:val="00056683"/>
    <w:rsid w:val="00056D44"/>
    <w:rsid w:val="000724AE"/>
    <w:rsid w:val="0007532F"/>
    <w:rsid w:val="00075473"/>
    <w:rsid w:val="00076BB5"/>
    <w:rsid w:val="000807DE"/>
    <w:rsid w:val="0008081D"/>
    <w:rsid w:val="0008109F"/>
    <w:rsid w:val="00084501"/>
    <w:rsid w:val="00090B82"/>
    <w:rsid w:val="00093D4B"/>
    <w:rsid w:val="00094036"/>
    <w:rsid w:val="0009493E"/>
    <w:rsid w:val="00095D41"/>
    <w:rsid w:val="000A069B"/>
    <w:rsid w:val="000A193E"/>
    <w:rsid w:val="000A41D2"/>
    <w:rsid w:val="000A7BB1"/>
    <w:rsid w:val="000A7E9A"/>
    <w:rsid w:val="000B0422"/>
    <w:rsid w:val="000B18DD"/>
    <w:rsid w:val="000B1D79"/>
    <w:rsid w:val="000B33AF"/>
    <w:rsid w:val="000B4277"/>
    <w:rsid w:val="000D009E"/>
    <w:rsid w:val="000D30D6"/>
    <w:rsid w:val="000D4AB5"/>
    <w:rsid w:val="000D54BC"/>
    <w:rsid w:val="000D5C27"/>
    <w:rsid w:val="000D6419"/>
    <w:rsid w:val="000E0637"/>
    <w:rsid w:val="000E44D3"/>
    <w:rsid w:val="000E488E"/>
    <w:rsid w:val="000E6C5D"/>
    <w:rsid w:val="000E789D"/>
    <w:rsid w:val="000F0D29"/>
    <w:rsid w:val="000F2816"/>
    <w:rsid w:val="000F5765"/>
    <w:rsid w:val="000F5CE7"/>
    <w:rsid w:val="000F6E9C"/>
    <w:rsid w:val="001030DC"/>
    <w:rsid w:val="00103E88"/>
    <w:rsid w:val="00103F7B"/>
    <w:rsid w:val="00104FCE"/>
    <w:rsid w:val="001137A9"/>
    <w:rsid w:val="00123FA3"/>
    <w:rsid w:val="00125BEF"/>
    <w:rsid w:val="001268BC"/>
    <w:rsid w:val="00126C40"/>
    <w:rsid w:val="00126D34"/>
    <w:rsid w:val="00130B64"/>
    <w:rsid w:val="00135F50"/>
    <w:rsid w:val="00137D24"/>
    <w:rsid w:val="00142DA8"/>
    <w:rsid w:val="001434A4"/>
    <w:rsid w:val="0014439D"/>
    <w:rsid w:val="001469C6"/>
    <w:rsid w:val="00151869"/>
    <w:rsid w:val="00154DF2"/>
    <w:rsid w:val="00157A11"/>
    <w:rsid w:val="00160645"/>
    <w:rsid w:val="00165494"/>
    <w:rsid w:val="00170434"/>
    <w:rsid w:val="00170F28"/>
    <w:rsid w:val="0017337F"/>
    <w:rsid w:val="00175E79"/>
    <w:rsid w:val="001779E7"/>
    <w:rsid w:val="00186E21"/>
    <w:rsid w:val="00190F1D"/>
    <w:rsid w:val="001A0D77"/>
    <w:rsid w:val="001A0F1B"/>
    <w:rsid w:val="001A476B"/>
    <w:rsid w:val="001B0B99"/>
    <w:rsid w:val="001B5C08"/>
    <w:rsid w:val="001C1849"/>
    <w:rsid w:val="001C39B3"/>
    <w:rsid w:val="001C486A"/>
    <w:rsid w:val="001C5795"/>
    <w:rsid w:val="001D432F"/>
    <w:rsid w:val="001D72A4"/>
    <w:rsid w:val="001D7CF7"/>
    <w:rsid w:val="001E0445"/>
    <w:rsid w:val="001E3F9F"/>
    <w:rsid w:val="001E5577"/>
    <w:rsid w:val="001E5E2A"/>
    <w:rsid w:val="001E7A79"/>
    <w:rsid w:val="001F08C8"/>
    <w:rsid w:val="001F13C1"/>
    <w:rsid w:val="001F1D2A"/>
    <w:rsid w:val="001F446D"/>
    <w:rsid w:val="00201A4E"/>
    <w:rsid w:val="00202085"/>
    <w:rsid w:val="00203CA6"/>
    <w:rsid w:val="002101C1"/>
    <w:rsid w:val="00211402"/>
    <w:rsid w:val="002230D1"/>
    <w:rsid w:val="002341B5"/>
    <w:rsid w:val="00246435"/>
    <w:rsid w:val="00246BCF"/>
    <w:rsid w:val="00254FFA"/>
    <w:rsid w:val="002561B8"/>
    <w:rsid w:val="00260D19"/>
    <w:rsid w:val="00262312"/>
    <w:rsid w:val="002632C8"/>
    <w:rsid w:val="00265974"/>
    <w:rsid w:val="002719E4"/>
    <w:rsid w:val="00274C59"/>
    <w:rsid w:val="00280B0E"/>
    <w:rsid w:val="00283F9C"/>
    <w:rsid w:val="0028575F"/>
    <w:rsid w:val="00285CFC"/>
    <w:rsid w:val="00291020"/>
    <w:rsid w:val="0029104B"/>
    <w:rsid w:val="00291BF1"/>
    <w:rsid w:val="002A4008"/>
    <w:rsid w:val="002B0124"/>
    <w:rsid w:val="002B1453"/>
    <w:rsid w:val="002B268B"/>
    <w:rsid w:val="002B6D65"/>
    <w:rsid w:val="002C3F78"/>
    <w:rsid w:val="002C5CC4"/>
    <w:rsid w:val="002C5DC0"/>
    <w:rsid w:val="002D10A7"/>
    <w:rsid w:val="002D18DF"/>
    <w:rsid w:val="002D3A85"/>
    <w:rsid w:val="002D3F2B"/>
    <w:rsid w:val="002D50B2"/>
    <w:rsid w:val="002E1BF9"/>
    <w:rsid w:val="002E508C"/>
    <w:rsid w:val="002F51D6"/>
    <w:rsid w:val="002F75CC"/>
    <w:rsid w:val="002F7E20"/>
    <w:rsid w:val="00305171"/>
    <w:rsid w:val="003054BB"/>
    <w:rsid w:val="00305C19"/>
    <w:rsid w:val="00306FC3"/>
    <w:rsid w:val="003074F1"/>
    <w:rsid w:val="00313915"/>
    <w:rsid w:val="00313F40"/>
    <w:rsid w:val="00321807"/>
    <w:rsid w:val="003228FF"/>
    <w:rsid w:val="00322E72"/>
    <w:rsid w:val="0032394B"/>
    <w:rsid w:val="00324CB2"/>
    <w:rsid w:val="003273B5"/>
    <w:rsid w:val="00327676"/>
    <w:rsid w:val="00333730"/>
    <w:rsid w:val="00334E17"/>
    <w:rsid w:val="00345932"/>
    <w:rsid w:val="0034680A"/>
    <w:rsid w:val="00347955"/>
    <w:rsid w:val="00352EF2"/>
    <w:rsid w:val="003560D7"/>
    <w:rsid w:val="003564B0"/>
    <w:rsid w:val="003609B0"/>
    <w:rsid w:val="003632DE"/>
    <w:rsid w:val="00363FF8"/>
    <w:rsid w:val="00365905"/>
    <w:rsid w:val="00370213"/>
    <w:rsid w:val="00371C1D"/>
    <w:rsid w:val="00373C51"/>
    <w:rsid w:val="00376198"/>
    <w:rsid w:val="00376E1F"/>
    <w:rsid w:val="0037721D"/>
    <w:rsid w:val="003826C5"/>
    <w:rsid w:val="003831FB"/>
    <w:rsid w:val="003850A3"/>
    <w:rsid w:val="00386414"/>
    <w:rsid w:val="00391D6D"/>
    <w:rsid w:val="00392B19"/>
    <w:rsid w:val="003A23C8"/>
    <w:rsid w:val="003A39A5"/>
    <w:rsid w:val="003A48FE"/>
    <w:rsid w:val="003A6DEC"/>
    <w:rsid w:val="003B2CD6"/>
    <w:rsid w:val="003B3AD3"/>
    <w:rsid w:val="003B3BC7"/>
    <w:rsid w:val="003C04A1"/>
    <w:rsid w:val="003C3EDF"/>
    <w:rsid w:val="003C60B0"/>
    <w:rsid w:val="003D0010"/>
    <w:rsid w:val="003D0C79"/>
    <w:rsid w:val="003D23A3"/>
    <w:rsid w:val="003D5856"/>
    <w:rsid w:val="003D70EC"/>
    <w:rsid w:val="003F6CEE"/>
    <w:rsid w:val="003F6DEF"/>
    <w:rsid w:val="0040126C"/>
    <w:rsid w:val="00401BEB"/>
    <w:rsid w:val="00404E4F"/>
    <w:rsid w:val="004159A5"/>
    <w:rsid w:val="00421467"/>
    <w:rsid w:val="004219E0"/>
    <w:rsid w:val="00422246"/>
    <w:rsid w:val="00422319"/>
    <w:rsid w:val="00422788"/>
    <w:rsid w:val="00422C51"/>
    <w:rsid w:val="0042339A"/>
    <w:rsid w:val="0042508F"/>
    <w:rsid w:val="00427CBD"/>
    <w:rsid w:val="00431916"/>
    <w:rsid w:val="00434AE7"/>
    <w:rsid w:val="0043548B"/>
    <w:rsid w:val="004362F2"/>
    <w:rsid w:val="00437A0D"/>
    <w:rsid w:val="004422D5"/>
    <w:rsid w:val="0044372F"/>
    <w:rsid w:val="00445BEA"/>
    <w:rsid w:val="004467C7"/>
    <w:rsid w:val="00451DED"/>
    <w:rsid w:val="00453778"/>
    <w:rsid w:val="004541BB"/>
    <w:rsid w:val="00455E6D"/>
    <w:rsid w:val="004569C6"/>
    <w:rsid w:val="00457111"/>
    <w:rsid w:val="0046075F"/>
    <w:rsid w:val="00462B68"/>
    <w:rsid w:val="004635FD"/>
    <w:rsid w:val="00475242"/>
    <w:rsid w:val="0048151B"/>
    <w:rsid w:val="00482D27"/>
    <w:rsid w:val="00487FF5"/>
    <w:rsid w:val="004A36E8"/>
    <w:rsid w:val="004A37E9"/>
    <w:rsid w:val="004A7074"/>
    <w:rsid w:val="004B26AC"/>
    <w:rsid w:val="004B28D3"/>
    <w:rsid w:val="004B5ABA"/>
    <w:rsid w:val="004B6A7E"/>
    <w:rsid w:val="004C1FC2"/>
    <w:rsid w:val="004C3224"/>
    <w:rsid w:val="004C4CED"/>
    <w:rsid w:val="004C54E6"/>
    <w:rsid w:val="004C6856"/>
    <w:rsid w:val="004D0938"/>
    <w:rsid w:val="004D2C2D"/>
    <w:rsid w:val="004D3328"/>
    <w:rsid w:val="004D3748"/>
    <w:rsid w:val="004E0CDC"/>
    <w:rsid w:val="004E28C6"/>
    <w:rsid w:val="004E49A8"/>
    <w:rsid w:val="004E6CF8"/>
    <w:rsid w:val="004E771B"/>
    <w:rsid w:val="004F0903"/>
    <w:rsid w:val="004F138F"/>
    <w:rsid w:val="004F13A7"/>
    <w:rsid w:val="004F742F"/>
    <w:rsid w:val="005018D3"/>
    <w:rsid w:val="00511A5A"/>
    <w:rsid w:val="00511CC0"/>
    <w:rsid w:val="00511D8E"/>
    <w:rsid w:val="00513B31"/>
    <w:rsid w:val="005141E8"/>
    <w:rsid w:val="00517048"/>
    <w:rsid w:val="00522ACC"/>
    <w:rsid w:val="0052784F"/>
    <w:rsid w:val="0053285B"/>
    <w:rsid w:val="005330FC"/>
    <w:rsid w:val="005333DB"/>
    <w:rsid w:val="00533848"/>
    <w:rsid w:val="00534C38"/>
    <w:rsid w:val="00545509"/>
    <w:rsid w:val="0054624C"/>
    <w:rsid w:val="005505D3"/>
    <w:rsid w:val="005516E9"/>
    <w:rsid w:val="00553413"/>
    <w:rsid w:val="00556B04"/>
    <w:rsid w:val="00566CE8"/>
    <w:rsid w:val="005676FE"/>
    <w:rsid w:val="00571390"/>
    <w:rsid w:val="005717E5"/>
    <w:rsid w:val="0057291C"/>
    <w:rsid w:val="00575A7B"/>
    <w:rsid w:val="00576621"/>
    <w:rsid w:val="005826E2"/>
    <w:rsid w:val="005831DB"/>
    <w:rsid w:val="0058369E"/>
    <w:rsid w:val="005845B2"/>
    <w:rsid w:val="00594496"/>
    <w:rsid w:val="00595C46"/>
    <w:rsid w:val="00595E25"/>
    <w:rsid w:val="005A25E6"/>
    <w:rsid w:val="005B167F"/>
    <w:rsid w:val="005B597D"/>
    <w:rsid w:val="005B7F77"/>
    <w:rsid w:val="005C01BA"/>
    <w:rsid w:val="005D0F7A"/>
    <w:rsid w:val="005D2756"/>
    <w:rsid w:val="005D36AE"/>
    <w:rsid w:val="005E0EEB"/>
    <w:rsid w:val="005E2369"/>
    <w:rsid w:val="005E2EE1"/>
    <w:rsid w:val="005E34D9"/>
    <w:rsid w:val="005F385D"/>
    <w:rsid w:val="006025FB"/>
    <w:rsid w:val="00602C29"/>
    <w:rsid w:val="00603FD5"/>
    <w:rsid w:val="00604FD0"/>
    <w:rsid w:val="00616C27"/>
    <w:rsid w:val="00620518"/>
    <w:rsid w:val="00620921"/>
    <w:rsid w:val="006220FE"/>
    <w:rsid w:val="00623C7C"/>
    <w:rsid w:val="00623F85"/>
    <w:rsid w:val="00624AED"/>
    <w:rsid w:val="00625F96"/>
    <w:rsid w:val="00627D91"/>
    <w:rsid w:val="006300E8"/>
    <w:rsid w:val="006300F4"/>
    <w:rsid w:val="006310CF"/>
    <w:rsid w:val="00632004"/>
    <w:rsid w:val="00636CDD"/>
    <w:rsid w:val="006373BE"/>
    <w:rsid w:val="00637715"/>
    <w:rsid w:val="00640359"/>
    <w:rsid w:val="00640CFB"/>
    <w:rsid w:val="006415B4"/>
    <w:rsid w:val="00642842"/>
    <w:rsid w:val="006462CC"/>
    <w:rsid w:val="006515B0"/>
    <w:rsid w:val="00661FE8"/>
    <w:rsid w:val="00662001"/>
    <w:rsid w:val="00670E1A"/>
    <w:rsid w:val="00674799"/>
    <w:rsid w:val="006770FC"/>
    <w:rsid w:val="00684E44"/>
    <w:rsid w:val="00695E49"/>
    <w:rsid w:val="006A54BC"/>
    <w:rsid w:val="006B2868"/>
    <w:rsid w:val="006B3946"/>
    <w:rsid w:val="006B455A"/>
    <w:rsid w:val="006B5468"/>
    <w:rsid w:val="006C2993"/>
    <w:rsid w:val="006C455B"/>
    <w:rsid w:val="006C4AF4"/>
    <w:rsid w:val="006D22E2"/>
    <w:rsid w:val="006D3F2F"/>
    <w:rsid w:val="006D6932"/>
    <w:rsid w:val="006D7D54"/>
    <w:rsid w:val="006E050F"/>
    <w:rsid w:val="006E11CF"/>
    <w:rsid w:val="006E3536"/>
    <w:rsid w:val="006E4A0C"/>
    <w:rsid w:val="006E5213"/>
    <w:rsid w:val="006F15F5"/>
    <w:rsid w:val="006F2D94"/>
    <w:rsid w:val="006F30D1"/>
    <w:rsid w:val="006F5C62"/>
    <w:rsid w:val="006F6EE5"/>
    <w:rsid w:val="0070078F"/>
    <w:rsid w:val="0070247E"/>
    <w:rsid w:val="00704C6F"/>
    <w:rsid w:val="00711848"/>
    <w:rsid w:val="00712E12"/>
    <w:rsid w:val="00714488"/>
    <w:rsid w:val="00720F1A"/>
    <w:rsid w:val="00722B65"/>
    <w:rsid w:val="00725AD6"/>
    <w:rsid w:val="007328C6"/>
    <w:rsid w:val="007335A5"/>
    <w:rsid w:val="00734682"/>
    <w:rsid w:val="00735179"/>
    <w:rsid w:val="007430A5"/>
    <w:rsid w:val="00743CD5"/>
    <w:rsid w:val="00743D01"/>
    <w:rsid w:val="007473CD"/>
    <w:rsid w:val="00751FE0"/>
    <w:rsid w:val="0075234F"/>
    <w:rsid w:val="007655D4"/>
    <w:rsid w:val="00776133"/>
    <w:rsid w:val="007774BF"/>
    <w:rsid w:val="00780291"/>
    <w:rsid w:val="00784978"/>
    <w:rsid w:val="00786B25"/>
    <w:rsid w:val="0079061A"/>
    <w:rsid w:val="0079774C"/>
    <w:rsid w:val="007A0246"/>
    <w:rsid w:val="007A0363"/>
    <w:rsid w:val="007A0C5F"/>
    <w:rsid w:val="007A147D"/>
    <w:rsid w:val="007A14CF"/>
    <w:rsid w:val="007A16B3"/>
    <w:rsid w:val="007A5CB5"/>
    <w:rsid w:val="007A6408"/>
    <w:rsid w:val="007A68EA"/>
    <w:rsid w:val="007B6EB4"/>
    <w:rsid w:val="007B7324"/>
    <w:rsid w:val="007C19B4"/>
    <w:rsid w:val="007D11F9"/>
    <w:rsid w:val="007D26EE"/>
    <w:rsid w:val="007D45C8"/>
    <w:rsid w:val="007D626A"/>
    <w:rsid w:val="007D79FA"/>
    <w:rsid w:val="007E1238"/>
    <w:rsid w:val="007E2928"/>
    <w:rsid w:val="007E5256"/>
    <w:rsid w:val="007E5F0E"/>
    <w:rsid w:val="007E789D"/>
    <w:rsid w:val="007F0082"/>
    <w:rsid w:val="007F34C7"/>
    <w:rsid w:val="008040C5"/>
    <w:rsid w:val="008045E8"/>
    <w:rsid w:val="008054C3"/>
    <w:rsid w:val="00805688"/>
    <w:rsid w:val="0080611F"/>
    <w:rsid w:val="00812287"/>
    <w:rsid w:val="008161C6"/>
    <w:rsid w:val="00823044"/>
    <w:rsid w:val="0082387D"/>
    <w:rsid w:val="00826415"/>
    <w:rsid w:val="008270FB"/>
    <w:rsid w:val="008275BD"/>
    <w:rsid w:val="00833518"/>
    <w:rsid w:val="00834578"/>
    <w:rsid w:val="00845B62"/>
    <w:rsid w:val="00852830"/>
    <w:rsid w:val="0085439B"/>
    <w:rsid w:val="0085667C"/>
    <w:rsid w:val="008576FC"/>
    <w:rsid w:val="0086061C"/>
    <w:rsid w:val="00864499"/>
    <w:rsid w:val="00865183"/>
    <w:rsid w:val="00871C20"/>
    <w:rsid w:val="00875B00"/>
    <w:rsid w:val="008766FB"/>
    <w:rsid w:val="00883522"/>
    <w:rsid w:val="0088410E"/>
    <w:rsid w:val="00891E1F"/>
    <w:rsid w:val="008961A3"/>
    <w:rsid w:val="008A1E78"/>
    <w:rsid w:val="008A4454"/>
    <w:rsid w:val="008A4B5C"/>
    <w:rsid w:val="008A559C"/>
    <w:rsid w:val="008A6E42"/>
    <w:rsid w:val="008B034C"/>
    <w:rsid w:val="008B20FF"/>
    <w:rsid w:val="008B4965"/>
    <w:rsid w:val="008B6DD3"/>
    <w:rsid w:val="008B70A5"/>
    <w:rsid w:val="008D00BC"/>
    <w:rsid w:val="008D07FB"/>
    <w:rsid w:val="008D1ABD"/>
    <w:rsid w:val="008D5926"/>
    <w:rsid w:val="008D7815"/>
    <w:rsid w:val="008E2AE9"/>
    <w:rsid w:val="008E670F"/>
    <w:rsid w:val="008F4F96"/>
    <w:rsid w:val="008F5288"/>
    <w:rsid w:val="008F5E60"/>
    <w:rsid w:val="008F6CAE"/>
    <w:rsid w:val="00907260"/>
    <w:rsid w:val="0091115E"/>
    <w:rsid w:val="00914F99"/>
    <w:rsid w:val="009155DD"/>
    <w:rsid w:val="0091692E"/>
    <w:rsid w:val="00917EF5"/>
    <w:rsid w:val="00920776"/>
    <w:rsid w:val="009255FA"/>
    <w:rsid w:val="009260D4"/>
    <w:rsid w:val="009277F3"/>
    <w:rsid w:val="00932EDF"/>
    <w:rsid w:val="0093529D"/>
    <w:rsid w:val="0093583B"/>
    <w:rsid w:val="00936068"/>
    <w:rsid w:val="0093755E"/>
    <w:rsid w:val="00940B8D"/>
    <w:rsid w:val="00941F7D"/>
    <w:rsid w:val="0094555A"/>
    <w:rsid w:val="009479CF"/>
    <w:rsid w:val="00947AA1"/>
    <w:rsid w:val="00950F3D"/>
    <w:rsid w:val="009615D4"/>
    <w:rsid w:val="0096240B"/>
    <w:rsid w:val="009707EB"/>
    <w:rsid w:val="00973EC0"/>
    <w:rsid w:val="00974419"/>
    <w:rsid w:val="00974677"/>
    <w:rsid w:val="00975983"/>
    <w:rsid w:val="009839A1"/>
    <w:rsid w:val="00987839"/>
    <w:rsid w:val="00991C27"/>
    <w:rsid w:val="00992166"/>
    <w:rsid w:val="009947F9"/>
    <w:rsid w:val="009A1895"/>
    <w:rsid w:val="009A2F17"/>
    <w:rsid w:val="009A468A"/>
    <w:rsid w:val="009A79D7"/>
    <w:rsid w:val="009B0D6D"/>
    <w:rsid w:val="009B22EA"/>
    <w:rsid w:val="009B3789"/>
    <w:rsid w:val="009B580E"/>
    <w:rsid w:val="009B6A3A"/>
    <w:rsid w:val="009C1908"/>
    <w:rsid w:val="009C6E10"/>
    <w:rsid w:val="009D2458"/>
    <w:rsid w:val="009D7353"/>
    <w:rsid w:val="009E0C5C"/>
    <w:rsid w:val="009E2742"/>
    <w:rsid w:val="009E5C72"/>
    <w:rsid w:val="009E6997"/>
    <w:rsid w:val="009E69B7"/>
    <w:rsid w:val="009E6E88"/>
    <w:rsid w:val="009F65E8"/>
    <w:rsid w:val="009F7220"/>
    <w:rsid w:val="00A0101E"/>
    <w:rsid w:val="00A0134B"/>
    <w:rsid w:val="00A01F4B"/>
    <w:rsid w:val="00A046C7"/>
    <w:rsid w:val="00A06D2B"/>
    <w:rsid w:val="00A07DB4"/>
    <w:rsid w:val="00A10C44"/>
    <w:rsid w:val="00A111DB"/>
    <w:rsid w:val="00A129BD"/>
    <w:rsid w:val="00A13664"/>
    <w:rsid w:val="00A143CB"/>
    <w:rsid w:val="00A15D26"/>
    <w:rsid w:val="00A16745"/>
    <w:rsid w:val="00A17F75"/>
    <w:rsid w:val="00A25288"/>
    <w:rsid w:val="00A26569"/>
    <w:rsid w:val="00A3360A"/>
    <w:rsid w:val="00A3492A"/>
    <w:rsid w:val="00A40B9C"/>
    <w:rsid w:val="00A40D4E"/>
    <w:rsid w:val="00A43B49"/>
    <w:rsid w:val="00A45A58"/>
    <w:rsid w:val="00A45BBC"/>
    <w:rsid w:val="00A45C55"/>
    <w:rsid w:val="00A47240"/>
    <w:rsid w:val="00A47636"/>
    <w:rsid w:val="00A50820"/>
    <w:rsid w:val="00A53D0A"/>
    <w:rsid w:val="00A550A4"/>
    <w:rsid w:val="00A577AC"/>
    <w:rsid w:val="00A57B17"/>
    <w:rsid w:val="00A62110"/>
    <w:rsid w:val="00A6448F"/>
    <w:rsid w:val="00A644B2"/>
    <w:rsid w:val="00A677B3"/>
    <w:rsid w:val="00A7072D"/>
    <w:rsid w:val="00A73709"/>
    <w:rsid w:val="00A77577"/>
    <w:rsid w:val="00A77B6A"/>
    <w:rsid w:val="00A81D80"/>
    <w:rsid w:val="00A83A2A"/>
    <w:rsid w:val="00A847DA"/>
    <w:rsid w:val="00A857E9"/>
    <w:rsid w:val="00A85E14"/>
    <w:rsid w:val="00A877ED"/>
    <w:rsid w:val="00A90151"/>
    <w:rsid w:val="00A91251"/>
    <w:rsid w:val="00A9359B"/>
    <w:rsid w:val="00A94C9A"/>
    <w:rsid w:val="00A96E2C"/>
    <w:rsid w:val="00AA1037"/>
    <w:rsid w:val="00AA6FA2"/>
    <w:rsid w:val="00AA779D"/>
    <w:rsid w:val="00AB41BC"/>
    <w:rsid w:val="00AB6635"/>
    <w:rsid w:val="00AB66B2"/>
    <w:rsid w:val="00AC115B"/>
    <w:rsid w:val="00AC2816"/>
    <w:rsid w:val="00AC37F1"/>
    <w:rsid w:val="00AC67E2"/>
    <w:rsid w:val="00AD3578"/>
    <w:rsid w:val="00AD7769"/>
    <w:rsid w:val="00AD7B01"/>
    <w:rsid w:val="00AE0347"/>
    <w:rsid w:val="00AE2B9A"/>
    <w:rsid w:val="00AE7400"/>
    <w:rsid w:val="00AE7904"/>
    <w:rsid w:val="00AF03ED"/>
    <w:rsid w:val="00AF4B10"/>
    <w:rsid w:val="00B01C67"/>
    <w:rsid w:val="00B02093"/>
    <w:rsid w:val="00B04E42"/>
    <w:rsid w:val="00B15DD2"/>
    <w:rsid w:val="00B179FB"/>
    <w:rsid w:val="00B17A32"/>
    <w:rsid w:val="00B23603"/>
    <w:rsid w:val="00B24517"/>
    <w:rsid w:val="00B25901"/>
    <w:rsid w:val="00B32DC8"/>
    <w:rsid w:val="00B32F23"/>
    <w:rsid w:val="00B3307A"/>
    <w:rsid w:val="00B3427C"/>
    <w:rsid w:val="00B348DB"/>
    <w:rsid w:val="00B3749D"/>
    <w:rsid w:val="00B45B98"/>
    <w:rsid w:val="00B47547"/>
    <w:rsid w:val="00B500D3"/>
    <w:rsid w:val="00B65DAA"/>
    <w:rsid w:val="00B66B2F"/>
    <w:rsid w:val="00B66ED2"/>
    <w:rsid w:val="00B67EFE"/>
    <w:rsid w:val="00B7052D"/>
    <w:rsid w:val="00B80636"/>
    <w:rsid w:val="00B82226"/>
    <w:rsid w:val="00B85AFF"/>
    <w:rsid w:val="00B87859"/>
    <w:rsid w:val="00B906F7"/>
    <w:rsid w:val="00B91D47"/>
    <w:rsid w:val="00B9241D"/>
    <w:rsid w:val="00B961EE"/>
    <w:rsid w:val="00BA586E"/>
    <w:rsid w:val="00BA5F1A"/>
    <w:rsid w:val="00BA7180"/>
    <w:rsid w:val="00BA7623"/>
    <w:rsid w:val="00BB3230"/>
    <w:rsid w:val="00BB7551"/>
    <w:rsid w:val="00BC073B"/>
    <w:rsid w:val="00BC1347"/>
    <w:rsid w:val="00BC33F4"/>
    <w:rsid w:val="00BC55CB"/>
    <w:rsid w:val="00BC5B4E"/>
    <w:rsid w:val="00BC6D05"/>
    <w:rsid w:val="00BD1090"/>
    <w:rsid w:val="00BD21E9"/>
    <w:rsid w:val="00BD6419"/>
    <w:rsid w:val="00BE0C82"/>
    <w:rsid w:val="00BE1F6F"/>
    <w:rsid w:val="00BE7716"/>
    <w:rsid w:val="00BF26A4"/>
    <w:rsid w:val="00BF34A3"/>
    <w:rsid w:val="00BF5441"/>
    <w:rsid w:val="00BF68C8"/>
    <w:rsid w:val="00C01E68"/>
    <w:rsid w:val="00C034A9"/>
    <w:rsid w:val="00C11924"/>
    <w:rsid w:val="00C11D02"/>
    <w:rsid w:val="00C179E3"/>
    <w:rsid w:val="00C2011F"/>
    <w:rsid w:val="00C2162A"/>
    <w:rsid w:val="00C2223C"/>
    <w:rsid w:val="00C22A75"/>
    <w:rsid w:val="00C23116"/>
    <w:rsid w:val="00C23F20"/>
    <w:rsid w:val="00C25B77"/>
    <w:rsid w:val="00C2712C"/>
    <w:rsid w:val="00C324C6"/>
    <w:rsid w:val="00C326F9"/>
    <w:rsid w:val="00C36D42"/>
    <w:rsid w:val="00C37A29"/>
    <w:rsid w:val="00C44DD8"/>
    <w:rsid w:val="00C44F25"/>
    <w:rsid w:val="00C513B0"/>
    <w:rsid w:val="00C60987"/>
    <w:rsid w:val="00C6108E"/>
    <w:rsid w:val="00C620F9"/>
    <w:rsid w:val="00C64FB9"/>
    <w:rsid w:val="00C74012"/>
    <w:rsid w:val="00C74432"/>
    <w:rsid w:val="00C80A49"/>
    <w:rsid w:val="00C82F7E"/>
    <w:rsid w:val="00C90D59"/>
    <w:rsid w:val="00C932F5"/>
    <w:rsid w:val="00CA29C1"/>
    <w:rsid w:val="00CA3925"/>
    <w:rsid w:val="00CA3C34"/>
    <w:rsid w:val="00CA5A55"/>
    <w:rsid w:val="00CA7395"/>
    <w:rsid w:val="00CB54CA"/>
    <w:rsid w:val="00CB64AD"/>
    <w:rsid w:val="00CC0776"/>
    <w:rsid w:val="00CC1191"/>
    <w:rsid w:val="00CC2A30"/>
    <w:rsid w:val="00CC3208"/>
    <w:rsid w:val="00CD0FE7"/>
    <w:rsid w:val="00CD1EDD"/>
    <w:rsid w:val="00CD218F"/>
    <w:rsid w:val="00CD55F7"/>
    <w:rsid w:val="00CD5C1F"/>
    <w:rsid w:val="00CD61EB"/>
    <w:rsid w:val="00CD6818"/>
    <w:rsid w:val="00CD735E"/>
    <w:rsid w:val="00CD7EDB"/>
    <w:rsid w:val="00CE39EE"/>
    <w:rsid w:val="00CE5B87"/>
    <w:rsid w:val="00CE6E15"/>
    <w:rsid w:val="00CF02F0"/>
    <w:rsid w:val="00CF04DE"/>
    <w:rsid w:val="00CF71B8"/>
    <w:rsid w:val="00D07900"/>
    <w:rsid w:val="00D12ABC"/>
    <w:rsid w:val="00D16F7D"/>
    <w:rsid w:val="00D22681"/>
    <w:rsid w:val="00D22CCF"/>
    <w:rsid w:val="00D259A2"/>
    <w:rsid w:val="00D27E35"/>
    <w:rsid w:val="00D31493"/>
    <w:rsid w:val="00D34030"/>
    <w:rsid w:val="00D35639"/>
    <w:rsid w:val="00D36C48"/>
    <w:rsid w:val="00D44CED"/>
    <w:rsid w:val="00D4593A"/>
    <w:rsid w:val="00D471A6"/>
    <w:rsid w:val="00D50361"/>
    <w:rsid w:val="00D5261E"/>
    <w:rsid w:val="00D54323"/>
    <w:rsid w:val="00D6027B"/>
    <w:rsid w:val="00D60649"/>
    <w:rsid w:val="00D61596"/>
    <w:rsid w:val="00D62247"/>
    <w:rsid w:val="00D6245D"/>
    <w:rsid w:val="00D63635"/>
    <w:rsid w:val="00D65BF3"/>
    <w:rsid w:val="00D7530D"/>
    <w:rsid w:val="00D83923"/>
    <w:rsid w:val="00D83A20"/>
    <w:rsid w:val="00D85B5C"/>
    <w:rsid w:val="00D85DCA"/>
    <w:rsid w:val="00D865D8"/>
    <w:rsid w:val="00D8767A"/>
    <w:rsid w:val="00D90A2F"/>
    <w:rsid w:val="00D9419D"/>
    <w:rsid w:val="00D96C3F"/>
    <w:rsid w:val="00DA18CD"/>
    <w:rsid w:val="00DA229A"/>
    <w:rsid w:val="00DA42EA"/>
    <w:rsid w:val="00DB19B5"/>
    <w:rsid w:val="00DB4DBB"/>
    <w:rsid w:val="00DB670D"/>
    <w:rsid w:val="00DC2BCB"/>
    <w:rsid w:val="00DC3571"/>
    <w:rsid w:val="00DC454B"/>
    <w:rsid w:val="00DD0494"/>
    <w:rsid w:val="00DD28D3"/>
    <w:rsid w:val="00DE0753"/>
    <w:rsid w:val="00DE07CA"/>
    <w:rsid w:val="00DE6407"/>
    <w:rsid w:val="00DF1D80"/>
    <w:rsid w:val="00DF4E3E"/>
    <w:rsid w:val="00DF781A"/>
    <w:rsid w:val="00E0059A"/>
    <w:rsid w:val="00E01BB8"/>
    <w:rsid w:val="00E02F89"/>
    <w:rsid w:val="00E058E7"/>
    <w:rsid w:val="00E05C77"/>
    <w:rsid w:val="00E1381A"/>
    <w:rsid w:val="00E175FB"/>
    <w:rsid w:val="00E213C7"/>
    <w:rsid w:val="00E214C2"/>
    <w:rsid w:val="00E22732"/>
    <w:rsid w:val="00E23507"/>
    <w:rsid w:val="00E2468A"/>
    <w:rsid w:val="00E2730A"/>
    <w:rsid w:val="00E278F7"/>
    <w:rsid w:val="00E32750"/>
    <w:rsid w:val="00E32F93"/>
    <w:rsid w:val="00E36225"/>
    <w:rsid w:val="00E41553"/>
    <w:rsid w:val="00E4228C"/>
    <w:rsid w:val="00E423A7"/>
    <w:rsid w:val="00E4339F"/>
    <w:rsid w:val="00E50812"/>
    <w:rsid w:val="00E53CA1"/>
    <w:rsid w:val="00E54B2B"/>
    <w:rsid w:val="00E61EFA"/>
    <w:rsid w:val="00E63231"/>
    <w:rsid w:val="00E664B3"/>
    <w:rsid w:val="00E74042"/>
    <w:rsid w:val="00E75329"/>
    <w:rsid w:val="00E80539"/>
    <w:rsid w:val="00E81D42"/>
    <w:rsid w:val="00E8546F"/>
    <w:rsid w:val="00E85EEA"/>
    <w:rsid w:val="00E86041"/>
    <w:rsid w:val="00E91375"/>
    <w:rsid w:val="00E925B3"/>
    <w:rsid w:val="00E939A4"/>
    <w:rsid w:val="00E975AD"/>
    <w:rsid w:val="00EA34C8"/>
    <w:rsid w:val="00EA5315"/>
    <w:rsid w:val="00EA5DB0"/>
    <w:rsid w:val="00EA678D"/>
    <w:rsid w:val="00EB03E1"/>
    <w:rsid w:val="00EB4F69"/>
    <w:rsid w:val="00ED2422"/>
    <w:rsid w:val="00ED4DCD"/>
    <w:rsid w:val="00ED5081"/>
    <w:rsid w:val="00ED59FE"/>
    <w:rsid w:val="00EE073A"/>
    <w:rsid w:val="00EE35E0"/>
    <w:rsid w:val="00EE5C5A"/>
    <w:rsid w:val="00EE6F14"/>
    <w:rsid w:val="00EF37BC"/>
    <w:rsid w:val="00EF4D37"/>
    <w:rsid w:val="00F03EFE"/>
    <w:rsid w:val="00F10987"/>
    <w:rsid w:val="00F13491"/>
    <w:rsid w:val="00F13DA1"/>
    <w:rsid w:val="00F162D4"/>
    <w:rsid w:val="00F21A95"/>
    <w:rsid w:val="00F2251F"/>
    <w:rsid w:val="00F22E47"/>
    <w:rsid w:val="00F23F80"/>
    <w:rsid w:val="00F2762B"/>
    <w:rsid w:val="00F35836"/>
    <w:rsid w:val="00F36EE4"/>
    <w:rsid w:val="00F371FF"/>
    <w:rsid w:val="00F40CA8"/>
    <w:rsid w:val="00F4378E"/>
    <w:rsid w:val="00F46FF6"/>
    <w:rsid w:val="00F4702C"/>
    <w:rsid w:val="00F505B8"/>
    <w:rsid w:val="00F51DF8"/>
    <w:rsid w:val="00F5680B"/>
    <w:rsid w:val="00F61B8A"/>
    <w:rsid w:val="00F6747B"/>
    <w:rsid w:val="00F67D42"/>
    <w:rsid w:val="00F7007C"/>
    <w:rsid w:val="00F727C5"/>
    <w:rsid w:val="00F72A30"/>
    <w:rsid w:val="00F72E37"/>
    <w:rsid w:val="00F86A87"/>
    <w:rsid w:val="00F87B07"/>
    <w:rsid w:val="00F90F8F"/>
    <w:rsid w:val="00F942AA"/>
    <w:rsid w:val="00F96882"/>
    <w:rsid w:val="00F96B34"/>
    <w:rsid w:val="00F9772A"/>
    <w:rsid w:val="00FA273E"/>
    <w:rsid w:val="00FA541E"/>
    <w:rsid w:val="00FA6092"/>
    <w:rsid w:val="00FB06FF"/>
    <w:rsid w:val="00FB329D"/>
    <w:rsid w:val="00FB3319"/>
    <w:rsid w:val="00FB3C3D"/>
    <w:rsid w:val="00FB5277"/>
    <w:rsid w:val="00FB5626"/>
    <w:rsid w:val="00FB5C15"/>
    <w:rsid w:val="00FC0083"/>
    <w:rsid w:val="00FC2D8B"/>
    <w:rsid w:val="00FC4951"/>
    <w:rsid w:val="00FC54F5"/>
    <w:rsid w:val="00FC7CE9"/>
    <w:rsid w:val="00FD54B4"/>
    <w:rsid w:val="00FD7AFE"/>
    <w:rsid w:val="00FE7A21"/>
    <w:rsid w:val="00FF4252"/>
    <w:rsid w:val="00FF42AF"/>
    <w:rsid w:val="00FF4A25"/>
    <w:rsid w:val="00FF6AF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7A992A"/>
  <w15:docId w15:val="{E408132D-4839-4335-A2B7-0DC573929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208"/>
    <w:pPr>
      <w:spacing w:line="288" w:lineRule="auto"/>
    </w:pPr>
    <w:rPr>
      <w:sz w:val="20"/>
    </w:rPr>
  </w:style>
  <w:style w:type="paragraph" w:styleId="Heading1">
    <w:name w:val="heading 1"/>
    <w:basedOn w:val="Normal"/>
    <w:next w:val="Normal"/>
    <w:link w:val="Heading1Char"/>
    <w:uiPriority w:val="9"/>
    <w:qFormat/>
    <w:rsid w:val="00104FCE"/>
    <w:pPr>
      <w:keepNext/>
      <w:keepLines/>
      <w:pageBreakBefore/>
      <w:spacing w:after="400" w:line="216" w:lineRule="auto"/>
      <w:contextualSpacing/>
      <w:outlineLvl w:val="0"/>
    </w:pPr>
    <w:rPr>
      <w:rFonts w:asciiTheme="majorHAnsi" w:eastAsiaTheme="majorEastAsia" w:hAnsiTheme="majorHAnsi" w:cstheme="majorBidi"/>
      <w:b/>
      <w:bCs/>
      <w:color w:val="253B7D"/>
      <w:sz w:val="58"/>
      <w:szCs w:val="58"/>
    </w:rPr>
  </w:style>
  <w:style w:type="paragraph" w:styleId="Heading2">
    <w:name w:val="heading 2"/>
    <w:basedOn w:val="Normal"/>
    <w:next w:val="BodyText"/>
    <w:link w:val="Heading2Char"/>
    <w:uiPriority w:val="9"/>
    <w:unhideWhenUsed/>
    <w:qFormat/>
    <w:rsid w:val="00104FCE"/>
    <w:pPr>
      <w:keepNext/>
      <w:keepLines/>
      <w:spacing w:before="320" w:after="200" w:line="264" w:lineRule="auto"/>
      <w:contextualSpacing/>
      <w:outlineLvl w:val="1"/>
    </w:pPr>
    <w:rPr>
      <w:rFonts w:asciiTheme="majorHAnsi" w:eastAsia="Times New Roman" w:hAnsiTheme="majorHAnsi" w:cstheme="majorHAnsi"/>
      <w:bCs/>
      <w:sz w:val="36"/>
      <w:szCs w:val="36"/>
    </w:rPr>
  </w:style>
  <w:style w:type="paragraph" w:styleId="Heading3">
    <w:name w:val="heading 3"/>
    <w:basedOn w:val="Normal"/>
    <w:next w:val="Normal"/>
    <w:link w:val="Heading3Char"/>
    <w:uiPriority w:val="9"/>
    <w:unhideWhenUsed/>
    <w:qFormat/>
    <w:rsid w:val="00E36225"/>
    <w:pPr>
      <w:keepNext/>
      <w:keepLines/>
      <w:spacing w:before="280" w:after="120" w:line="240" w:lineRule="auto"/>
      <w:outlineLvl w:val="2"/>
    </w:pPr>
    <w:rPr>
      <w:rFonts w:asciiTheme="majorHAnsi" w:eastAsia="Times New Roman" w:hAnsiTheme="majorHAnsi" w:cstheme="majorHAnsi"/>
      <w:b/>
      <w:sz w:val="24"/>
      <w:szCs w:val="24"/>
    </w:rPr>
  </w:style>
  <w:style w:type="paragraph" w:styleId="Heading4">
    <w:name w:val="heading 4"/>
    <w:basedOn w:val="Normal"/>
    <w:next w:val="Normal"/>
    <w:link w:val="Heading4Char"/>
    <w:uiPriority w:val="9"/>
    <w:unhideWhenUsed/>
    <w:qFormat/>
    <w:rsid w:val="007F0082"/>
    <w:pPr>
      <w:keepNext/>
      <w:keepLines/>
      <w:spacing w:before="240" w:after="80" w:line="264" w:lineRule="auto"/>
      <w:outlineLvl w:val="3"/>
    </w:pPr>
    <w:rPr>
      <w:rFonts w:ascii="Times New Roman" w:eastAsia="Times New Roman" w:hAnsi="Times New Roman" w:cs="Times New Roman"/>
      <w:b/>
      <w:iCs/>
      <w:color w:val="253B7D" w:themeColor="text2"/>
      <w:sz w:val="21"/>
      <w:szCs w:val="21"/>
    </w:rPr>
  </w:style>
  <w:style w:type="paragraph" w:styleId="Heading5">
    <w:name w:val="heading 5"/>
    <w:basedOn w:val="Normal"/>
    <w:next w:val="Normal"/>
    <w:link w:val="Heading5Char"/>
    <w:uiPriority w:val="9"/>
    <w:unhideWhenUsed/>
    <w:qFormat/>
    <w:rsid w:val="00CA29C1"/>
    <w:pPr>
      <w:keepNext/>
      <w:keepLines/>
      <w:spacing w:before="240" w:after="120" w:line="264" w:lineRule="auto"/>
      <w:outlineLvl w:val="4"/>
    </w:pPr>
    <w:rPr>
      <w:rFonts w:ascii="Times New Roman" w:eastAsia="Times New Roman" w:hAnsi="Times New Roman" w:cs="Times New Roman"/>
      <w:b/>
    </w:rPr>
  </w:style>
  <w:style w:type="paragraph" w:styleId="Heading6">
    <w:name w:val="heading 6"/>
    <w:basedOn w:val="Normal"/>
    <w:next w:val="Normal"/>
    <w:link w:val="Heading6Char"/>
    <w:uiPriority w:val="9"/>
    <w:semiHidden/>
    <w:qFormat/>
    <w:rsid w:val="00CA29C1"/>
    <w:pPr>
      <w:keepNext/>
      <w:keepLines/>
      <w:spacing w:before="200" w:after="120" w:line="264" w:lineRule="auto"/>
      <w:ind w:left="1151" w:hanging="1151"/>
      <w:outlineLvl w:val="5"/>
    </w:pPr>
    <w:rPr>
      <w:rFonts w:ascii="Times New Roman" w:eastAsia="Times New Roman" w:hAnsi="Times New Roman" w:cs="Times New Roman"/>
      <w:i/>
      <w:iCs/>
      <w:color w:val="243F60"/>
      <w:szCs w:val="20"/>
      <w:lang w:eastAsia="en-AU"/>
    </w:rPr>
  </w:style>
  <w:style w:type="paragraph" w:styleId="Heading7">
    <w:name w:val="heading 7"/>
    <w:basedOn w:val="Normal"/>
    <w:next w:val="Normal"/>
    <w:link w:val="Heading7Char"/>
    <w:uiPriority w:val="9"/>
    <w:semiHidden/>
    <w:qFormat/>
    <w:rsid w:val="00090B82"/>
    <w:pPr>
      <w:keepNext/>
      <w:keepLines/>
      <w:spacing w:before="200" w:after="0" w:line="276" w:lineRule="auto"/>
      <w:ind w:left="1296" w:hanging="1296"/>
      <w:outlineLvl w:val="6"/>
    </w:pPr>
    <w:rPr>
      <w:rFonts w:ascii="Cambria" w:eastAsia="Times New Roman" w:hAnsi="Cambria" w:cs="Times New Roman"/>
      <w:i/>
      <w:iCs/>
      <w:color w:val="404040"/>
      <w:szCs w:val="20"/>
      <w:lang w:eastAsia="en-AU"/>
    </w:rPr>
  </w:style>
  <w:style w:type="paragraph" w:styleId="Heading8">
    <w:name w:val="heading 8"/>
    <w:basedOn w:val="Normal"/>
    <w:next w:val="Normal"/>
    <w:link w:val="Heading8Char"/>
    <w:uiPriority w:val="9"/>
    <w:semiHidden/>
    <w:qFormat/>
    <w:rsid w:val="00090B82"/>
    <w:pPr>
      <w:keepNext/>
      <w:keepLines/>
      <w:spacing w:before="200" w:after="0" w:line="276" w:lineRule="auto"/>
      <w:ind w:left="1440" w:hanging="1440"/>
      <w:outlineLvl w:val="7"/>
    </w:pPr>
    <w:rPr>
      <w:rFonts w:ascii="Cambria" w:eastAsia="Times New Roman" w:hAnsi="Cambria" w:cs="Times New Roman"/>
      <w:color w:val="404040"/>
      <w:szCs w:val="20"/>
      <w:lang w:eastAsia="en-AU"/>
    </w:rPr>
  </w:style>
  <w:style w:type="paragraph" w:styleId="Heading9">
    <w:name w:val="heading 9"/>
    <w:basedOn w:val="Normal"/>
    <w:next w:val="Normal"/>
    <w:link w:val="Heading9Char"/>
    <w:uiPriority w:val="9"/>
    <w:semiHidden/>
    <w:qFormat/>
    <w:rsid w:val="00090B82"/>
    <w:pPr>
      <w:keepNext/>
      <w:keepLines/>
      <w:spacing w:before="200" w:after="0" w:line="276" w:lineRule="auto"/>
      <w:ind w:left="1584" w:hanging="1584"/>
      <w:outlineLvl w:val="8"/>
    </w:pPr>
    <w:rPr>
      <w:rFonts w:ascii="Cambria" w:eastAsia="Times New Roman" w:hAnsi="Cambria" w:cs="Times New Roman"/>
      <w:i/>
      <w:iCs/>
      <w:color w:val="40404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character" w:customStyle="1" w:styleId="Strong16pt">
    <w:name w:val="Strong 16pt"/>
    <w:basedOn w:val="Strong"/>
    <w:uiPriority w:val="1"/>
    <w:qFormat/>
    <w:rsid w:val="00CD0FE7"/>
    <w:rPr>
      <w:b/>
      <w:bCs/>
      <w:sz w:val="32"/>
      <w:szCs w:val="32"/>
    </w:rPr>
  </w:style>
  <w:style w:type="paragraph" w:styleId="NoSpacing">
    <w:name w:val="No Spacing"/>
    <w:link w:val="NoSpacingChar"/>
    <w:uiPriority w:val="1"/>
    <w:semiHidden/>
    <w:qFormat/>
    <w:rsid w:val="002341B5"/>
    <w:pPr>
      <w:spacing w:after="0" w:line="240" w:lineRule="auto"/>
    </w:pPr>
    <w:rPr>
      <w:sz w:val="20"/>
    </w:rPr>
  </w:style>
  <w:style w:type="paragraph" w:styleId="ListBullet">
    <w:name w:val="List Bullet"/>
    <w:basedOn w:val="Normal"/>
    <w:uiPriority w:val="99"/>
    <w:unhideWhenUsed/>
    <w:qFormat/>
    <w:rsid w:val="007E5F0E"/>
    <w:pPr>
      <w:numPr>
        <w:numId w:val="4"/>
      </w:numPr>
      <w:spacing w:after="100"/>
      <w:ind w:left="284"/>
      <w:contextualSpacing/>
    </w:pPr>
  </w:style>
  <w:style w:type="paragraph" w:styleId="ListBullet2">
    <w:name w:val="List Bullet 2"/>
    <w:basedOn w:val="Normal"/>
    <w:uiPriority w:val="99"/>
    <w:unhideWhenUsed/>
    <w:qFormat/>
    <w:rsid w:val="00D83923"/>
    <w:pPr>
      <w:numPr>
        <w:ilvl w:val="1"/>
        <w:numId w:val="4"/>
      </w:numPr>
      <w:contextualSpacing/>
    </w:pPr>
  </w:style>
  <w:style w:type="paragraph" w:styleId="ListNumber">
    <w:name w:val="List Number"/>
    <w:basedOn w:val="Normal"/>
    <w:uiPriority w:val="99"/>
    <w:unhideWhenUsed/>
    <w:qFormat/>
    <w:rsid w:val="00D6027B"/>
    <w:pPr>
      <w:numPr>
        <w:numId w:val="8"/>
      </w:numPr>
      <w:spacing w:after="100"/>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104FCE"/>
    <w:rPr>
      <w:rFonts w:asciiTheme="majorHAnsi" w:eastAsiaTheme="majorEastAsia" w:hAnsiTheme="majorHAnsi" w:cstheme="majorBidi"/>
      <w:b/>
      <w:bCs/>
      <w:color w:val="253B7D"/>
      <w:sz w:val="58"/>
      <w:szCs w:val="58"/>
    </w:rPr>
  </w:style>
  <w:style w:type="paragraph" w:styleId="ListNumber2">
    <w:name w:val="List Number 2"/>
    <w:basedOn w:val="Normal"/>
    <w:uiPriority w:val="99"/>
    <w:unhideWhenUsed/>
    <w:qFormat/>
    <w:rsid w:val="00734682"/>
    <w:pPr>
      <w:numPr>
        <w:ilvl w:val="1"/>
        <w:numId w:val="7"/>
      </w:numPr>
      <w:spacing w:after="80"/>
    </w:pPr>
  </w:style>
  <w:style w:type="character" w:customStyle="1" w:styleId="Heading2Char">
    <w:name w:val="Heading 2 Char"/>
    <w:basedOn w:val="DefaultParagraphFont"/>
    <w:link w:val="Heading2"/>
    <w:uiPriority w:val="9"/>
    <w:rsid w:val="00104FCE"/>
    <w:rPr>
      <w:rFonts w:asciiTheme="majorHAnsi" w:eastAsia="Times New Roman" w:hAnsiTheme="majorHAnsi" w:cstheme="majorHAnsi"/>
      <w:bCs/>
      <w:sz w:val="36"/>
      <w:szCs w:val="36"/>
    </w:rPr>
  </w:style>
  <w:style w:type="paragraph" w:styleId="ListParagraph">
    <w:name w:val="List Paragraph"/>
    <w:basedOn w:val="Normal"/>
    <w:uiPriority w:val="34"/>
    <w:semiHidden/>
    <w:qFormat/>
    <w:rsid w:val="00594496"/>
    <w:pPr>
      <w:ind w:left="284"/>
      <w:contextualSpacing/>
    </w:pPr>
  </w:style>
  <w:style w:type="paragraph" w:styleId="Header">
    <w:name w:val="header"/>
    <w:basedOn w:val="Normal"/>
    <w:link w:val="HeaderChar"/>
    <w:uiPriority w:val="99"/>
    <w:unhideWhenUsed/>
    <w:rsid w:val="00C82F7E"/>
    <w:pPr>
      <w:tabs>
        <w:tab w:val="center" w:pos="4513"/>
        <w:tab w:val="right" w:pos="9026"/>
      </w:tabs>
      <w:spacing w:after="480" w:line="240" w:lineRule="auto"/>
    </w:pPr>
  </w:style>
  <w:style w:type="character" w:customStyle="1" w:styleId="HeaderChar">
    <w:name w:val="Header Char"/>
    <w:basedOn w:val="DefaultParagraphFont"/>
    <w:link w:val="Header"/>
    <w:uiPriority w:val="99"/>
    <w:rsid w:val="00C82F7E"/>
    <w:rPr>
      <w:spacing w:val="-2"/>
      <w:sz w:val="20"/>
    </w:rPr>
  </w:style>
  <w:style w:type="paragraph" w:styleId="Footer">
    <w:name w:val="footer"/>
    <w:basedOn w:val="Normal"/>
    <w:link w:val="FooterChar"/>
    <w:uiPriority w:val="99"/>
    <w:unhideWhenUsed/>
    <w:rsid w:val="001F08C8"/>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1F08C8"/>
    <w:rPr>
      <w:sz w:val="16"/>
    </w:rPr>
  </w:style>
  <w:style w:type="numbering" w:customStyle="1" w:styleId="Numbering">
    <w:name w:val="Numbering"/>
    <w:uiPriority w:val="99"/>
    <w:rsid w:val="00F505B8"/>
    <w:pPr>
      <w:numPr>
        <w:numId w:val="2"/>
      </w:numPr>
    </w:pPr>
  </w:style>
  <w:style w:type="paragraph" w:styleId="ListBullet3">
    <w:name w:val="List Bullet 3"/>
    <w:basedOn w:val="Normal"/>
    <w:uiPriority w:val="99"/>
    <w:semiHidden/>
    <w:rsid w:val="00D83923"/>
    <w:pPr>
      <w:numPr>
        <w:ilvl w:val="2"/>
        <w:numId w:val="4"/>
      </w:numPr>
      <w:contextualSpacing/>
    </w:pPr>
  </w:style>
  <w:style w:type="paragraph" w:styleId="ListContinue2">
    <w:name w:val="List Continue 2"/>
    <w:basedOn w:val="Normal"/>
    <w:uiPriority w:val="99"/>
    <w:semiHidden/>
    <w:rsid w:val="004635FD"/>
    <w:pPr>
      <w:ind w:left="566"/>
      <w:contextualSpacing/>
    </w:pPr>
  </w:style>
  <w:style w:type="paragraph" w:styleId="ListNumber3">
    <w:name w:val="List Number 3"/>
    <w:basedOn w:val="Normal"/>
    <w:uiPriority w:val="99"/>
    <w:semiHidden/>
    <w:rsid w:val="00A046C7"/>
    <w:pPr>
      <w:contextualSpacing/>
    </w:pPr>
  </w:style>
  <w:style w:type="paragraph" w:styleId="ListNumber4">
    <w:name w:val="List Number 4"/>
    <w:basedOn w:val="Normal"/>
    <w:uiPriority w:val="99"/>
    <w:semiHidden/>
    <w:rsid w:val="00A046C7"/>
    <w:pPr>
      <w:contextualSpacing/>
    </w:pPr>
  </w:style>
  <w:style w:type="paragraph" w:styleId="ListNumber5">
    <w:name w:val="List Number 5"/>
    <w:basedOn w:val="Normal"/>
    <w:uiPriority w:val="99"/>
    <w:semiHidden/>
    <w:rsid w:val="00F505B8"/>
    <w:pPr>
      <w:contextualSpacing/>
    </w:pPr>
  </w:style>
  <w:style w:type="paragraph" w:styleId="ListContinue">
    <w:name w:val="List Continue"/>
    <w:basedOn w:val="Normal"/>
    <w:uiPriority w:val="99"/>
    <w:semiHidden/>
    <w:qFormat/>
    <w:rsid w:val="00B91D47"/>
    <w:pPr>
      <w:ind w:left="283"/>
      <w:contextualSpacing/>
    </w:pPr>
  </w:style>
  <w:style w:type="paragraph" w:styleId="ListContinue3">
    <w:name w:val="List Continue 3"/>
    <w:basedOn w:val="Normal"/>
    <w:uiPriority w:val="99"/>
    <w:semiHidden/>
    <w:rsid w:val="00974677"/>
    <w:pPr>
      <w:ind w:left="849"/>
      <w:contextualSpacing/>
    </w:pPr>
  </w:style>
  <w:style w:type="paragraph" w:styleId="ListContinue4">
    <w:name w:val="List Continue 4"/>
    <w:basedOn w:val="Normal"/>
    <w:uiPriority w:val="99"/>
    <w:semiHidden/>
    <w:rsid w:val="00974677"/>
    <w:pPr>
      <w:ind w:left="1132"/>
      <w:contextualSpacing/>
    </w:pPr>
  </w:style>
  <w:style w:type="character" w:customStyle="1" w:styleId="Heading3Char">
    <w:name w:val="Heading 3 Char"/>
    <w:basedOn w:val="DefaultParagraphFont"/>
    <w:link w:val="Heading3"/>
    <w:uiPriority w:val="9"/>
    <w:rsid w:val="00E36225"/>
    <w:rPr>
      <w:rFonts w:asciiTheme="majorHAnsi" w:eastAsia="Times New Roman" w:hAnsiTheme="majorHAnsi" w:cstheme="majorHAnsi"/>
      <w:b/>
      <w:sz w:val="24"/>
      <w:szCs w:val="24"/>
    </w:rPr>
  </w:style>
  <w:style w:type="character" w:customStyle="1" w:styleId="Heading4Char">
    <w:name w:val="Heading 4 Char"/>
    <w:basedOn w:val="DefaultParagraphFont"/>
    <w:link w:val="Heading4"/>
    <w:uiPriority w:val="9"/>
    <w:rsid w:val="007F0082"/>
    <w:rPr>
      <w:rFonts w:ascii="Times New Roman" w:eastAsia="Times New Roman" w:hAnsi="Times New Roman" w:cs="Times New Roman"/>
      <w:b/>
      <w:iCs/>
      <w:color w:val="253B7D" w:themeColor="text2"/>
      <w:sz w:val="21"/>
      <w:szCs w:val="21"/>
    </w:rPr>
  </w:style>
  <w:style w:type="character" w:customStyle="1" w:styleId="Heading5Char">
    <w:name w:val="Heading 5 Char"/>
    <w:basedOn w:val="DefaultParagraphFont"/>
    <w:link w:val="Heading5"/>
    <w:uiPriority w:val="9"/>
    <w:rsid w:val="00CA29C1"/>
    <w:rPr>
      <w:rFonts w:ascii="Times New Roman" w:eastAsia="Times New Roman" w:hAnsi="Times New Roman" w:cs="Times New Roman"/>
      <w:b/>
      <w:sz w:val="20"/>
    </w:rPr>
  </w:style>
  <w:style w:type="numbering" w:customStyle="1" w:styleId="ListHeadings">
    <w:name w:val="List Headings"/>
    <w:uiPriority w:val="99"/>
    <w:rsid w:val="0042339A"/>
    <w:pPr>
      <w:numPr>
        <w:numId w:val="3"/>
      </w:numPr>
    </w:pPr>
  </w:style>
  <w:style w:type="character" w:styleId="Strong">
    <w:name w:val="Strong"/>
    <w:basedOn w:val="DefaultParagraphFont"/>
    <w:uiPriority w:val="22"/>
    <w:qFormat/>
    <w:rsid w:val="00D22CCF"/>
    <w:rPr>
      <w:b/>
      <w:bCs/>
    </w:rPr>
  </w:style>
  <w:style w:type="paragraph" w:customStyle="1" w:styleId="PageNo">
    <w:name w:val="Page No."/>
    <w:basedOn w:val="Header"/>
    <w:link w:val="PageNoChar"/>
    <w:semiHidden/>
    <w:qFormat/>
    <w:rsid w:val="00A847DA"/>
    <w:pPr>
      <w:framePr w:w="1701" w:h="142" w:wrap="around" w:vAnchor="page" w:hAnchor="page" w:x="852" w:y="993" w:anchorLock="1"/>
      <w:spacing w:after="0"/>
    </w:pPr>
    <w:rPr>
      <w:sz w:val="16"/>
    </w:rPr>
  </w:style>
  <w:style w:type="character" w:customStyle="1" w:styleId="PageNoChar">
    <w:name w:val="Page No. Char"/>
    <w:basedOn w:val="HeaderChar"/>
    <w:link w:val="PageNo"/>
    <w:semiHidden/>
    <w:rsid w:val="00B32F23"/>
    <w:rPr>
      <w:spacing w:val="-2"/>
      <w:sz w:val="16"/>
    </w:rPr>
  </w:style>
  <w:style w:type="paragraph" w:styleId="Title">
    <w:name w:val="Title"/>
    <w:basedOn w:val="Normal"/>
    <w:next w:val="Normal"/>
    <w:link w:val="TitleChar"/>
    <w:uiPriority w:val="10"/>
    <w:semiHidden/>
    <w:qFormat/>
    <w:rsid w:val="00422C51"/>
    <w:pPr>
      <w:spacing w:before="440" w:after="1000" w:line="240" w:lineRule="auto"/>
      <w:ind w:left="2835"/>
      <w:contextualSpacing/>
    </w:pPr>
    <w:rPr>
      <w:rFonts w:ascii="Times New Roman" w:eastAsia="Times New Roman" w:hAnsi="Times New Roman" w:cs="Times New Roman"/>
      <w:b/>
      <w:color w:val="FFFFFF" w:themeColor="background1"/>
      <w:kern w:val="28"/>
      <w:sz w:val="48"/>
      <w:szCs w:val="56"/>
    </w:rPr>
  </w:style>
  <w:style w:type="character" w:customStyle="1" w:styleId="NoSpacingChar">
    <w:name w:val="No Spacing Char"/>
    <w:basedOn w:val="DefaultParagraphFont"/>
    <w:link w:val="NoSpacing"/>
    <w:uiPriority w:val="1"/>
    <w:semiHidden/>
    <w:rsid w:val="00B32F23"/>
    <w:rPr>
      <w:sz w:val="20"/>
    </w:rPr>
  </w:style>
  <w:style w:type="character" w:customStyle="1" w:styleId="TitleChar">
    <w:name w:val="Title Char"/>
    <w:basedOn w:val="DefaultParagraphFont"/>
    <w:link w:val="Title"/>
    <w:uiPriority w:val="10"/>
    <w:semiHidden/>
    <w:rsid w:val="00B32F23"/>
    <w:rPr>
      <w:rFonts w:ascii="Times New Roman" w:eastAsia="Times New Roman" w:hAnsi="Times New Roman" w:cs="Times New Roman"/>
      <w:b/>
      <w:color w:val="FFFFFF" w:themeColor="background1"/>
      <w:kern w:val="28"/>
      <w:sz w:val="48"/>
      <w:szCs w:val="56"/>
    </w:rPr>
  </w:style>
  <w:style w:type="paragraph" w:styleId="TOCHeading">
    <w:name w:val="TOC Heading"/>
    <w:basedOn w:val="Heading1"/>
    <w:next w:val="Normal"/>
    <w:uiPriority w:val="39"/>
    <w:unhideWhenUsed/>
    <w:qFormat/>
    <w:rsid w:val="00907260"/>
  </w:style>
  <w:style w:type="paragraph" w:styleId="TOC1">
    <w:name w:val="toc 1"/>
    <w:basedOn w:val="Normal"/>
    <w:next w:val="Normal"/>
    <w:uiPriority w:val="39"/>
    <w:unhideWhenUsed/>
    <w:rsid w:val="00370213"/>
    <w:pPr>
      <w:tabs>
        <w:tab w:val="right" w:leader="dot" w:pos="10206"/>
      </w:tabs>
      <w:spacing w:before="160" w:after="60"/>
      <w:ind w:left="227" w:hanging="227"/>
    </w:pPr>
    <w:rPr>
      <w:b/>
    </w:rPr>
  </w:style>
  <w:style w:type="paragraph" w:styleId="TOC2">
    <w:name w:val="toc 2"/>
    <w:basedOn w:val="Normal"/>
    <w:next w:val="Normal"/>
    <w:uiPriority w:val="39"/>
    <w:unhideWhenUsed/>
    <w:rsid w:val="00E74042"/>
    <w:pPr>
      <w:tabs>
        <w:tab w:val="right" w:leader="dot" w:pos="10206"/>
      </w:tabs>
      <w:spacing w:after="60"/>
    </w:pPr>
  </w:style>
  <w:style w:type="character" w:styleId="Hyperlink">
    <w:name w:val="Hyperlink"/>
    <w:basedOn w:val="DefaultParagraphFont"/>
    <w:uiPriority w:val="99"/>
    <w:unhideWhenUsed/>
    <w:rsid w:val="007774BF"/>
    <w:rPr>
      <w:color w:val="253B7D" w:themeColor="hyperlink"/>
      <w:u w:val="single"/>
    </w:rPr>
  </w:style>
  <w:style w:type="paragraph" w:styleId="BalloonText">
    <w:name w:val="Balloon Text"/>
    <w:basedOn w:val="Normal"/>
    <w:link w:val="BalloonTextChar"/>
    <w:uiPriority w:val="99"/>
    <w:semiHidden/>
    <w:unhideWhenUsed/>
    <w:rsid w:val="00CD1E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EDD"/>
    <w:rPr>
      <w:rFonts w:ascii="Segoe UI" w:hAnsi="Segoe UI" w:cs="Segoe UI"/>
      <w:spacing w:val="-2"/>
      <w:sz w:val="18"/>
      <w:szCs w:val="18"/>
    </w:rPr>
  </w:style>
  <w:style w:type="character" w:customStyle="1" w:styleId="Heading6Char">
    <w:name w:val="Heading 6 Char"/>
    <w:basedOn w:val="DefaultParagraphFont"/>
    <w:link w:val="Heading6"/>
    <w:uiPriority w:val="9"/>
    <w:semiHidden/>
    <w:rsid w:val="00B32F23"/>
    <w:rPr>
      <w:rFonts w:ascii="Times New Roman" w:eastAsia="Times New Roman" w:hAnsi="Times New Roman" w:cs="Times New Roman"/>
      <w:i/>
      <w:iCs/>
      <w:color w:val="243F60"/>
      <w:sz w:val="20"/>
      <w:szCs w:val="20"/>
      <w:lang w:eastAsia="en-AU"/>
    </w:rPr>
  </w:style>
  <w:style w:type="character" w:customStyle="1" w:styleId="Heading7Char">
    <w:name w:val="Heading 7 Char"/>
    <w:basedOn w:val="DefaultParagraphFont"/>
    <w:link w:val="Heading7"/>
    <w:uiPriority w:val="9"/>
    <w:semiHidden/>
    <w:rsid w:val="00B32F23"/>
    <w:rPr>
      <w:rFonts w:ascii="Cambria" w:eastAsia="Times New Roman" w:hAnsi="Cambria" w:cs="Times New Roman"/>
      <w:i/>
      <w:iCs/>
      <w:color w:val="404040"/>
      <w:sz w:val="20"/>
      <w:szCs w:val="20"/>
      <w:lang w:eastAsia="en-AU"/>
    </w:rPr>
  </w:style>
  <w:style w:type="character" w:customStyle="1" w:styleId="Heading8Char">
    <w:name w:val="Heading 8 Char"/>
    <w:basedOn w:val="DefaultParagraphFont"/>
    <w:link w:val="Heading8"/>
    <w:uiPriority w:val="9"/>
    <w:semiHidden/>
    <w:rsid w:val="00B32F23"/>
    <w:rPr>
      <w:rFonts w:ascii="Cambria" w:eastAsia="Times New Roman" w:hAnsi="Cambria" w:cs="Times New Roman"/>
      <w:color w:val="404040"/>
      <w:sz w:val="20"/>
      <w:szCs w:val="20"/>
      <w:lang w:eastAsia="en-AU"/>
    </w:rPr>
  </w:style>
  <w:style w:type="character" w:customStyle="1" w:styleId="Heading9Char">
    <w:name w:val="Heading 9 Char"/>
    <w:basedOn w:val="DefaultParagraphFont"/>
    <w:link w:val="Heading9"/>
    <w:uiPriority w:val="9"/>
    <w:semiHidden/>
    <w:rsid w:val="00B32F23"/>
    <w:rPr>
      <w:rFonts w:ascii="Cambria" w:eastAsia="Times New Roman" w:hAnsi="Cambria" w:cs="Times New Roman"/>
      <w:i/>
      <w:iCs/>
      <w:color w:val="404040"/>
      <w:sz w:val="20"/>
      <w:szCs w:val="20"/>
      <w:lang w:eastAsia="en-AU"/>
    </w:rPr>
  </w:style>
  <w:style w:type="character" w:styleId="Emphasis">
    <w:name w:val="Emphasis"/>
    <w:basedOn w:val="DefaultParagraphFont"/>
    <w:uiPriority w:val="20"/>
    <w:qFormat/>
    <w:rsid w:val="00090B82"/>
    <w:rPr>
      <w:i/>
    </w:rPr>
  </w:style>
  <w:style w:type="character" w:styleId="FootnoteReference">
    <w:name w:val="footnote reference"/>
    <w:basedOn w:val="DefaultParagraphFont"/>
    <w:uiPriority w:val="99"/>
    <w:unhideWhenUsed/>
    <w:rsid w:val="00090B82"/>
    <w:rPr>
      <w:vertAlign w:val="superscript"/>
    </w:rPr>
  </w:style>
  <w:style w:type="paragraph" w:styleId="FootnoteText">
    <w:name w:val="footnote text"/>
    <w:basedOn w:val="Normal"/>
    <w:link w:val="FootnoteTextChar"/>
    <w:uiPriority w:val="99"/>
    <w:unhideWhenUsed/>
    <w:rsid w:val="00511D8E"/>
    <w:pPr>
      <w:spacing w:after="60" w:line="240" w:lineRule="auto"/>
      <w:ind w:left="284" w:hanging="284"/>
    </w:pPr>
    <w:rPr>
      <w:rFonts w:eastAsia="Times New Roman" w:cs="Times New Roman"/>
      <w:sz w:val="18"/>
      <w:szCs w:val="20"/>
      <w:lang w:eastAsia="en-AU"/>
    </w:rPr>
  </w:style>
  <w:style w:type="character" w:customStyle="1" w:styleId="FootnoteTextChar">
    <w:name w:val="Footnote Text Char"/>
    <w:basedOn w:val="DefaultParagraphFont"/>
    <w:link w:val="FootnoteText"/>
    <w:uiPriority w:val="99"/>
    <w:rsid w:val="00511D8E"/>
    <w:rPr>
      <w:rFonts w:eastAsia="Times New Roman" w:cs="Times New Roman"/>
      <w:sz w:val="18"/>
      <w:szCs w:val="20"/>
      <w:lang w:eastAsia="en-AU"/>
    </w:rPr>
  </w:style>
  <w:style w:type="character" w:customStyle="1" w:styleId="Superscript">
    <w:name w:val="Superscript"/>
    <w:uiPriority w:val="1"/>
    <w:qFormat/>
    <w:rsid w:val="00BF5441"/>
    <w:rPr>
      <w:vertAlign w:val="superscript"/>
    </w:rPr>
  </w:style>
  <w:style w:type="table" w:styleId="TableGrid">
    <w:name w:val="Table Grid"/>
    <w:basedOn w:val="TableNormal"/>
    <w:uiPriority w:val="39"/>
    <w:rsid w:val="00BF34A3"/>
    <w:pPr>
      <w:spacing w:after="0" w:line="240" w:lineRule="auto"/>
    </w:pPr>
    <w:rPr>
      <w:rFonts w:ascii="Arial" w:eastAsia="Times New Roman" w:hAnsi="Arial"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tblPr/>
      <w:tcPr>
        <w:vAlign w:val="bottom"/>
      </w:tcPr>
    </w:tblStylePr>
  </w:style>
  <w:style w:type="character" w:styleId="CommentReference">
    <w:name w:val="annotation reference"/>
    <w:basedOn w:val="DefaultParagraphFont"/>
    <w:uiPriority w:val="99"/>
    <w:semiHidden/>
    <w:unhideWhenUsed/>
    <w:rsid w:val="00C2223C"/>
    <w:rPr>
      <w:sz w:val="16"/>
      <w:szCs w:val="16"/>
    </w:rPr>
  </w:style>
  <w:style w:type="paragraph" w:styleId="CommentText">
    <w:name w:val="annotation text"/>
    <w:basedOn w:val="Normal"/>
    <w:link w:val="CommentTextChar"/>
    <w:uiPriority w:val="99"/>
    <w:semiHidden/>
    <w:rsid w:val="00C2223C"/>
    <w:pPr>
      <w:spacing w:line="240" w:lineRule="auto"/>
    </w:pPr>
    <w:rPr>
      <w:szCs w:val="20"/>
    </w:rPr>
  </w:style>
  <w:style w:type="numbering" w:customStyle="1" w:styleId="dotdash">
    <w:name w:val="dotdash"/>
    <w:rsid w:val="00090B82"/>
    <w:pPr>
      <w:numPr>
        <w:numId w:val="5"/>
      </w:numPr>
    </w:pPr>
  </w:style>
  <w:style w:type="paragraph" w:styleId="TOC3">
    <w:name w:val="toc 3"/>
    <w:basedOn w:val="Normal"/>
    <w:next w:val="Normal"/>
    <w:autoRedefine/>
    <w:uiPriority w:val="39"/>
    <w:semiHidden/>
    <w:rsid w:val="00AE2B9A"/>
    <w:pPr>
      <w:spacing w:after="100"/>
      <w:ind w:left="400"/>
    </w:pPr>
  </w:style>
  <w:style w:type="paragraph" w:styleId="TOC4">
    <w:name w:val="toc 4"/>
    <w:basedOn w:val="Normal"/>
    <w:next w:val="Normal"/>
    <w:autoRedefine/>
    <w:uiPriority w:val="39"/>
    <w:semiHidden/>
    <w:rsid w:val="00AE2B9A"/>
    <w:pPr>
      <w:spacing w:after="100"/>
      <w:ind w:left="600"/>
    </w:pPr>
  </w:style>
  <w:style w:type="character" w:customStyle="1" w:styleId="CommentTextChar">
    <w:name w:val="Comment Text Char"/>
    <w:basedOn w:val="DefaultParagraphFont"/>
    <w:link w:val="CommentText"/>
    <w:uiPriority w:val="99"/>
    <w:semiHidden/>
    <w:rsid w:val="00B32F23"/>
    <w:rPr>
      <w:sz w:val="20"/>
      <w:szCs w:val="20"/>
    </w:rPr>
  </w:style>
  <w:style w:type="paragraph" w:styleId="CommentSubject">
    <w:name w:val="annotation subject"/>
    <w:basedOn w:val="CommentText"/>
    <w:next w:val="CommentText"/>
    <w:link w:val="CommentSubjectChar"/>
    <w:uiPriority w:val="99"/>
    <w:semiHidden/>
    <w:unhideWhenUsed/>
    <w:rsid w:val="00C2223C"/>
    <w:rPr>
      <w:b/>
      <w:bCs/>
    </w:rPr>
  </w:style>
  <w:style w:type="character" w:customStyle="1" w:styleId="CommentSubjectChar">
    <w:name w:val="Comment Subject Char"/>
    <w:basedOn w:val="CommentTextChar"/>
    <w:link w:val="CommentSubject"/>
    <w:uiPriority w:val="99"/>
    <w:semiHidden/>
    <w:rsid w:val="00C2223C"/>
    <w:rPr>
      <w:b/>
      <w:bCs/>
      <w:spacing w:val="-2"/>
      <w:sz w:val="20"/>
      <w:szCs w:val="20"/>
    </w:rPr>
  </w:style>
  <w:style w:type="paragraph" w:styleId="Revision">
    <w:name w:val="Revision"/>
    <w:hidden/>
    <w:uiPriority w:val="99"/>
    <w:semiHidden/>
    <w:rsid w:val="00C2223C"/>
    <w:pPr>
      <w:spacing w:after="0" w:line="240" w:lineRule="auto"/>
    </w:pPr>
    <w:rPr>
      <w:spacing w:val="-2"/>
      <w:sz w:val="20"/>
    </w:rPr>
  </w:style>
  <w:style w:type="character" w:customStyle="1" w:styleId="HyperlinkItalic">
    <w:name w:val="Hyperlink Italic"/>
    <w:basedOn w:val="Hyperlink"/>
    <w:uiPriority w:val="1"/>
    <w:qFormat/>
    <w:rsid w:val="006F5C62"/>
    <w:rPr>
      <w:i/>
      <w:color w:val="253B7D" w:themeColor="hyperlink"/>
      <w:u w:val="single"/>
    </w:rPr>
  </w:style>
  <w:style w:type="paragraph" w:styleId="BodyText">
    <w:name w:val="Body Text"/>
    <w:link w:val="BodyTextChar"/>
    <w:uiPriority w:val="99"/>
    <w:rsid w:val="000D4AB5"/>
    <w:pPr>
      <w:spacing w:after="100" w:line="288" w:lineRule="auto"/>
    </w:pPr>
    <w:rPr>
      <w:sz w:val="20"/>
    </w:rPr>
  </w:style>
  <w:style w:type="character" w:customStyle="1" w:styleId="BodyTextChar">
    <w:name w:val="Body Text Char"/>
    <w:basedOn w:val="DefaultParagraphFont"/>
    <w:link w:val="BodyText"/>
    <w:uiPriority w:val="99"/>
    <w:rsid w:val="000D4AB5"/>
    <w:rPr>
      <w:sz w:val="20"/>
    </w:rPr>
  </w:style>
  <w:style w:type="paragraph" w:customStyle="1" w:styleId="TitlePageTitle">
    <w:name w:val="Title Page Title"/>
    <w:qFormat/>
    <w:rsid w:val="001D72A4"/>
    <w:pPr>
      <w:spacing w:before="6500" w:after="400" w:line="240" w:lineRule="auto"/>
      <w:ind w:right="4536"/>
    </w:pPr>
    <w:rPr>
      <w:rFonts w:asciiTheme="majorHAnsi" w:hAnsiTheme="majorHAnsi" w:cstheme="majorHAnsi"/>
      <w:b/>
      <w:sz w:val="60"/>
      <w:szCs w:val="60"/>
    </w:rPr>
  </w:style>
  <w:style w:type="paragraph" w:customStyle="1" w:styleId="TitlePageSubtitle">
    <w:name w:val="Title Page Subtitle"/>
    <w:qFormat/>
    <w:rsid w:val="0079774C"/>
    <w:pPr>
      <w:spacing w:after="400" w:line="240" w:lineRule="auto"/>
    </w:pPr>
    <w:rPr>
      <w:rFonts w:asciiTheme="majorHAnsi" w:hAnsiTheme="majorHAnsi" w:cstheme="majorHAnsi"/>
      <w:bCs/>
      <w:sz w:val="40"/>
      <w:szCs w:val="40"/>
    </w:rPr>
  </w:style>
  <w:style w:type="paragraph" w:styleId="Quote">
    <w:name w:val="Quote"/>
    <w:basedOn w:val="BodyText12ptsmallspace"/>
    <w:next w:val="Normal"/>
    <w:link w:val="QuoteChar"/>
    <w:uiPriority w:val="99"/>
    <w:qFormat/>
    <w:rsid w:val="005516E9"/>
    <w:pPr>
      <w:keepNext/>
      <w:keepLines/>
      <w:ind w:left="567" w:right="567"/>
    </w:pPr>
    <w:rPr>
      <w:rFonts w:cs="Arial"/>
      <w:color w:val="00828C"/>
    </w:rPr>
  </w:style>
  <w:style w:type="character" w:customStyle="1" w:styleId="QuoteChar">
    <w:name w:val="Quote Char"/>
    <w:basedOn w:val="DefaultParagraphFont"/>
    <w:link w:val="Quote"/>
    <w:uiPriority w:val="99"/>
    <w:rsid w:val="005516E9"/>
    <w:rPr>
      <w:rFonts w:cs="Arial"/>
      <w:color w:val="00828C"/>
      <w:sz w:val="24"/>
      <w:szCs w:val="24"/>
    </w:rPr>
  </w:style>
  <w:style w:type="character" w:styleId="SubtleEmphasis">
    <w:name w:val="Subtle Emphasis"/>
    <w:basedOn w:val="DefaultParagraphFont"/>
    <w:uiPriority w:val="19"/>
    <w:semiHidden/>
    <w:qFormat/>
    <w:rsid w:val="00F4378E"/>
    <w:rPr>
      <w:i/>
      <w:iCs/>
      <w:color w:val="404040" w:themeColor="text1" w:themeTint="BF"/>
    </w:rPr>
  </w:style>
  <w:style w:type="character" w:styleId="PageNumber">
    <w:name w:val="page number"/>
    <w:basedOn w:val="DefaultParagraphFont"/>
    <w:uiPriority w:val="99"/>
    <w:semiHidden/>
    <w:unhideWhenUsed/>
    <w:rsid w:val="00F4378E"/>
  </w:style>
  <w:style w:type="character" w:customStyle="1" w:styleId="UnresolvedMention1">
    <w:name w:val="Unresolved Mention1"/>
    <w:basedOn w:val="DefaultParagraphFont"/>
    <w:uiPriority w:val="99"/>
    <w:semiHidden/>
    <w:unhideWhenUsed/>
    <w:rsid w:val="00F4378E"/>
    <w:rPr>
      <w:color w:val="605E5C"/>
      <w:shd w:val="clear" w:color="auto" w:fill="E1DFDD"/>
    </w:rPr>
  </w:style>
  <w:style w:type="numbering" w:customStyle="1" w:styleId="Style1">
    <w:name w:val="Style1"/>
    <w:basedOn w:val="NoList"/>
    <w:uiPriority w:val="99"/>
    <w:rsid w:val="004C1FC2"/>
    <w:pPr>
      <w:numPr>
        <w:numId w:val="6"/>
      </w:numPr>
    </w:pPr>
  </w:style>
  <w:style w:type="numbering" w:customStyle="1" w:styleId="ZZListNumberAlphaL1">
    <w:name w:val="ZZ List Number Alpha L1"/>
    <w:basedOn w:val="Numbering"/>
    <w:uiPriority w:val="99"/>
    <w:rsid w:val="000D54BC"/>
    <w:pPr>
      <w:numPr>
        <w:numId w:val="7"/>
      </w:numPr>
    </w:pPr>
  </w:style>
  <w:style w:type="numbering" w:customStyle="1" w:styleId="ZZListNumberAlphaL2">
    <w:name w:val="ZZ List Number + Alpha L2"/>
    <w:basedOn w:val="NoList"/>
    <w:uiPriority w:val="99"/>
    <w:rsid w:val="00203CA6"/>
    <w:pPr>
      <w:numPr>
        <w:numId w:val="8"/>
      </w:numPr>
    </w:pPr>
  </w:style>
  <w:style w:type="paragraph" w:styleId="EndnoteText">
    <w:name w:val="endnote text"/>
    <w:basedOn w:val="Normal"/>
    <w:link w:val="EndnoteTextChar"/>
    <w:uiPriority w:val="99"/>
    <w:semiHidden/>
    <w:rsid w:val="00674799"/>
    <w:pPr>
      <w:spacing w:after="40"/>
      <w:ind w:left="397" w:hanging="397"/>
    </w:pPr>
    <w:rPr>
      <w:sz w:val="18"/>
      <w:szCs w:val="20"/>
    </w:rPr>
  </w:style>
  <w:style w:type="character" w:customStyle="1" w:styleId="EndnoteTextChar">
    <w:name w:val="Endnote Text Char"/>
    <w:basedOn w:val="DefaultParagraphFont"/>
    <w:link w:val="EndnoteText"/>
    <w:uiPriority w:val="99"/>
    <w:semiHidden/>
    <w:rsid w:val="00B32F23"/>
    <w:rPr>
      <w:sz w:val="18"/>
      <w:szCs w:val="20"/>
    </w:rPr>
  </w:style>
  <w:style w:type="character" w:styleId="EndnoteReference">
    <w:name w:val="endnote reference"/>
    <w:basedOn w:val="DefaultParagraphFont"/>
    <w:uiPriority w:val="99"/>
    <w:semiHidden/>
    <w:unhideWhenUsed/>
    <w:rsid w:val="008040C5"/>
    <w:rPr>
      <w:vertAlign w:val="superscript"/>
    </w:rPr>
  </w:style>
  <w:style w:type="character" w:styleId="FollowedHyperlink">
    <w:name w:val="FollowedHyperlink"/>
    <w:basedOn w:val="DefaultParagraphFont"/>
    <w:uiPriority w:val="99"/>
    <w:semiHidden/>
    <w:unhideWhenUsed/>
    <w:rsid w:val="008040C5"/>
    <w:rPr>
      <w:color w:val="000000" w:themeColor="followedHyperlink"/>
      <w:u w:val="single"/>
    </w:rPr>
  </w:style>
  <w:style w:type="paragraph" w:styleId="NormalWeb">
    <w:name w:val="Normal (Web)"/>
    <w:basedOn w:val="Normal"/>
    <w:uiPriority w:val="99"/>
    <w:semiHidden/>
    <w:unhideWhenUsed/>
    <w:rsid w:val="008040C5"/>
    <w:pPr>
      <w:spacing w:before="100" w:beforeAutospacing="1" w:after="100" w:afterAutospacing="1" w:line="240" w:lineRule="auto"/>
    </w:pPr>
    <w:rPr>
      <w:rFonts w:ascii="Times New Roman" w:eastAsia="Times New Roman" w:hAnsi="Times New Roman" w:cs="Times New Roman"/>
      <w:sz w:val="22"/>
      <w:lang w:eastAsia="en-AU"/>
    </w:rPr>
  </w:style>
  <w:style w:type="paragraph" w:styleId="Caption">
    <w:name w:val="caption"/>
    <w:basedOn w:val="Normal"/>
    <w:next w:val="Normal"/>
    <w:uiPriority w:val="99"/>
    <w:unhideWhenUsed/>
    <w:qFormat/>
    <w:rsid w:val="00940B8D"/>
    <w:pPr>
      <w:keepNext/>
      <w:keepLines/>
      <w:suppressAutoHyphens/>
      <w:spacing w:before="320" w:after="120" w:line="240" w:lineRule="auto"/>
    </w:pPr>
    <w:rPr>
      <w:rFonts w:eastAsia="Times New Roman"/>
      <w:b/>
      <w:bCs/>
      <w:sz w:val="22"/>
    </w:rPr>
  </w:style>
  <w:style w:type="paragraph" w:styleId="IntenseQuote">
    <w:name w:val="Intense Quote"/>
    <w:basedOn w:val="Normal"/>
    <w:next w:val="Normal"/>
    <w:link w:val="IntenseQuoteChar"/>
    <w:uiPriority w:val="30"/>
    <w:semiHidden/>
    <w:qFormat/>
    <w:rsid w:val="008040C5"/>
    <w:pPr>
      <w:spacing w:before="280" w:after="280" w:line="240" w:lineRule="auto"/>
      <w:ind w:left="1080" w:right="1080"/>
      <w:jc w:val="center"/>
    </w:pPr>
    <w:rPr>
      <w:rFonts w:eastAsia="Times New Roman"/>
      <w:color w:val="404040" w:themeColor="text1" w:themeTint="BF"/>
      <w:sz w:val="32"/>
      <w:szCs w:val="32"/>
      <w:lang w:val="en-US"/>
    </w:rPr>
  </w:style>
  <w:style w:type="character" w:customStyle="1" w:styleId="IntenseQuoteChar">
    <w:name w:val="Intense Quote Char"/>
    <w:basedOn w:val="DefaultParagraphFont"/>
    <w:link w:val="IntenseQuote"/>
    <w:uiPriority w:val="30"/>
    <w:semiHidden/>
    <w:rsid w:val="00B32F23"/>
    <w:rPr>
      <w:rFonts w:eastAsia="Times New Roman"/>
      <w:color w:val="404040" w:themeColor="text1" w:themeTint="BF"/>
      <w:sz w:val="32"/>
      <w:szCs w:val="32"/>
      <w:lang w:val="en-US"/>
    </w:rPr>
  </w:style>
  <w:style w:type="character" w:styleId="IntenseEmphasis">
    <w:name w:val="Intense Emphasis"/>
    <w:basedOn w:val="DefaultParagraphFont"/>
    <w:uiPriority w:val="21"/>
    <w:semiHidden/>
    <w:qFormat/>
    <w:rsid w:val="008040C5"/>
    <w:rPr>
      <w:b/>
      <w:bCs/>
      <w:i/>
      <w:iCs/>
    </w:rPr>
  </w:style>
  <w:style w:type="character" w:styleId="SubtleReference">
    <w:name w:val="Subtle Reference"/>
    <w:basedOn w:val="DefaultParagraphFont"/>
    <w:uiPriority w:val="31"/>
    <w:semiHidden/>
    <w:qFormat/>
    <w:rsid w:val="008040C5"/>
    <w:rPr>
      <w:smallCaps/>
      <w:color w:val="404040" w:themeColor="text1" w:themeTint="BF"/>
      <w:u w:val="single" w:color="7F7F7F" w:themeColor="text1" w:themeTint="80"/>
    </w:rPr>
  </w:style>
  <w:style w:type="character" w:styleId="IntenseReference">
    <w:name w:val="Intense Reference"/>
    <w:basedOn w:val="DefaultParagraphFont"/>
    <w:uiPriority w:val="32"/>
    <w:semiHidden/>
    <w:qFormat/>
    <w:rsid w:val="008040C5"/>
    <w:rPr>
      <w:b/>
      <w:bCs/>
      <w:caps w:val="0"/>
      <w:smallCaps/>
      <w:color w:val="auto"/>
      <w:spacing w:val="3"/>
      <w:u w:val="single"/>
    </w:rPr>
  </w:style>
  <w:style w:type="character" w:styleId="BookTitle">
    <w:name w:val="Book Title"/>
    <w:basedOn w:val="DefaultParagraphFont"/>
    <w:uiPriority w:val="33"/>
    <w:semiHidden/>
    <w:qFormat/>
    <w:rsid w:val="008040C5"/>
    <w:rPr>
      <w:b/>
      <w:bCs/>
      <w:smallCaps/>
      <w:spacing w:val="7"/>
    </w:rPr>
  </w:style>
  <w:style w:type="paragraph" w:styleId="PlainText">
    <w:name w:val="Plain Text"/>
    <w:basedOn w:val="Normal"/>
    <w:link w:val="PlainTextChar"/>
    <w:uiPriority w:val="99"/>
    <w:semiHidden/>
    <w:unhideWhenUsed/>
    <w:rsid w:val="008040C5"/>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8040C5"/>
    <w:rPr>
      <w:rFonts w:ascii="Calibri" w:hAnsi="Calibri"/>
      <w:szCs w:val="21"/>
    </w:rPr>
  </w:style>
  <w:style w:type="character" w:customStyle="1" w:styleId="UnresolvedMention2">
    <w:name w:val="Unresolved Mention2"/>
    <w:basedOn w:val="DefaultParagraphFont"/>
    <w:uiPriority w:val="99"/>
    <w:semiHidden/>
    <w:unhideWhenUsed/>
    <w:rsid w:val="008040C5"/>
    <w:rPr>
      <w:color w:val="605E5C"/>
      <w:shd w:val="clear" w:color="auto" w:fill="E1DFDD"/>
    </w:rPr>
  </w:style>
  <w:style w:type="numbering" w:customStyle="1" w:styleId="ZZNumberedheadings">
    <w:name w:val="ZZ Numbered headings"/>
    <w:basedOn w:val="Style1"/>
    <w:uiPriority w:val="99"/>
    <w:rsid w:val="00F727C5"/>
    <w:pPr>
      <w:numPr>
        <w:numId w:val="20"/>
      </w:numPr>
    </w:pPr>
  </w:style>
  <w:style w:type="paragraph" w:customStyle="1" w:styleId="TableColumnHead">
    <w:name w:val="Table Column Head"/>
    <w:basedOn w:val="Normal"/>
    <w:rsid w:val="002F51D6"/>
    <w:pPr>
      <w:spacing w:before="60" w:after="60" w:line="264" w:lineRule="auto"/>
    </w:pPr>
    <w:rPr>
      <w:rFonts w:ascii="Arial" w:eastAsia="Times New Roman" w:hAnsi="Arial" w:cs="Arial"/>
      <w:b/>
      <w:color w:val="FFFFFF" w:themeColor="background1"/>
      <w:szCs w:val="20"/>
      <w:lang w:eastAsia="en-AU"/>
    </w:rPr>
  </w:style>
  <w:style w:type="paragraph" w:customStyle="1" w:styleId="TableText">
    <w:name w:val="Table Text"/>
    <w:basedOn w:val="Normal"/>
    <w:rsid w:val="00A17F75"/>
    <w:pPr>
      <w:spacing w:before="60" w:after="60" w:line="264" w:lineRule="auto"/>
    </w:pPr>
    <w:rPr>
      <w:rFonts w:ascii="Arial" w:eastAsia="Times New Roman" w:hAnsi="Arial" w:cs="Arial"/>
      <w:iCs/>
      <w:szCs w:val="20"/>
      <w:lang w:eastAsia="en-AU"/>
    </w:rPr>
  </w:style>
  <w:style w:type="character" w:customStyle="1" w:styleId="UnresolvedMention3">
    <w:name w:val="Unresolved Mention3"/>
    <w:basedOn w:val="DefaultParagraphFont"/>
    <w:uiPriority w:val="99"/>
    <w:semiHidden/>
    <w:unhideWhenUsed/>
    <w:rsid w:val="00D35639"/>
    <w:rPr>
      <w:color w:val="605E5C"/>
      <w:shd w:val="clear" w:color="auto" w:fill="E1DFDD"/>
    </w:rPr>
  </w:style>
  <w:style w:type="paragraph" w:customStyle="1" w:styleId="PhotoInline">
    <w:name w:val="Photo Inline"/>
    <w:basedOn w:val="BodyText"/>
    <w:qFormat/>
    <w:rsid w:val="00B961EE"/>
    <w:pPr>
      <w:spacing w:after="320"/>
    </w:pPr>
  </w:style>
  <w:style w:type="paragraph" w:customStyle="1" w:styleId="BodyTextNoSpace">
    <w:name w:val="Body Text No Space"/>
    <w:basedOn w:val="BodyText"/>
    <w:qFormat/>
    <w:rsid w:val="003826C5"/>
    <w:pPr>
      <w:spacing w:after="0"/>
    </w:pPr>
  </w:style>
  <w:style w:type="paragraph" w:customStyle="1" w:styleId="BodyTextSmallSpace">
    <w:name w:val="Body Text Small Space"/>
    <w:basedOn w:val="BodyText"/>
    <w:qFormat/>
    <w:rsid w:val="00C25B77"/>
    <w:pPr>
      <w:spacing w:after="40"/>
    </w:pPr>
  </w:style>
  <w:style w:type="paragraph" w:styleId="TOC5">
    <w:name w:val="toc 5"/>
    <w:basedOn w:val="Normal"/>
    <w:next w:val="Normal"/>
    <w:autoRedefine/>
    <w:uiPriority w:val="39"/>
    <w:semiHidden/>
    <w:rsid w:val="00E74042"/>
    <w:pPr>
      <w:spacing w:after="100" w:line="259" w:lineRule="auto"/>
      <w:ind w:left="880"/>
    </w:pPr>
    <w:rPr>
      <w:rFonts w:eastAsia="Times New Roman"/>
      <w:sz w:val="22"/>
      <w:lang w:eastAsia="en-AU"/>
    </w:rPr>
  </w:style>
  <w:style w:type="paragraph" w:styleId="TOC6">
    <w:name w:val="toc 6"/>
    <w:basedOn w:val="Normal"/>
    <w:next w:val="Normal"/>
    <w:autoRedefine/>
    <w:uiPriority w:val="39"/>
    <w:semiHidden/>
    <w:rsid w:val="00E74042"/>
    <w:pPr>
      <w:spacing w:after="100" w:line="259" w:lineRule="auto"/>
      <w:ind w:left="1100"/>
    </w:pPr>
    <w:rPr>
      <w:rFonts w:eastAsia="Times New Roman"/>
      <w:sz w:val="22"/>
      <w:lang w:eastAsia="en-AU"/>
    </w:rPr>
  </w:style>
  <w:style w:type="paragraph" w:styleId="TOC7">
    <w:name w:val="toc 7"/>
    <w:basedOn w:val="Normal"/>
    <w:next w:val="Normal"/>
    <w:autoRedefine/>
    <w:uiPriority w:val="39"/>
    <w:semiHidden/>
    <w:rsid w:val="00E74042"/>
    <w:pPr>
      <w:spacing w:after="100" w:line="259" w:lineRule="auto"/>
      <w:ind w:left="1320"/>
    </w:pPr>
    <w:rPr>
      <w:rFonts w:eastAsia="Times New Roman"/>
      <w:sz w:val="22"/>
      <w:lang w:eastAsia="en-AU"/>
    </w:rPr>
  </w:style>
  <w:style w:type="paragraph" w:styleId="TOC8">
    <w:name w:val="toc 8"/>
    <w:basedOn w:val="Normal"/>
    <w:next w:val="Normal"/>
    <w:autoRedefine/>
    <w:uiPriority w:val="39"/>
    <w:semiHidden/>
    <w:rsid w:val="00E74042"/>
    <w:pPr>
      <w:spacing w:after="100" w:line="259" w:lineRule="auto"/>
      <w:ind w:left="1540"/>
    </w:pPr>
    <w:rPr>
      <w:rFonts w:eastAsia="Times New Roman"/>
      <w:sz w:val="22"/>
      <w:lang w:eastAsia="en-AU"/>
    </w:rPr>
  </w:style>
  <w:style w:type="paragraph" w:styleId="TOC9">
    <w:name w:val="toc 9"/>
    <w:basedOn w:val="Normal"/>
    <w:next w:val="Normal"/>
    <w:autoRedefine/>
    <w:uiPriority w:val="39"/>
    <w:semiHidden/>
    <w:rsid w:val="00E74042"/>
    <w:pPr>
      <w:spacing w:after="100" w:line="259" w:lineRule="auto"/>
      <w:ind w:left="1760"/>
    </w:pPr>
    <w:rPr>
      <w:rFonts w:eastAsia="Times New Roman"/>
      <w:sz w:val="22"/>
      <w:lang w:eastAsia="en-AU"/>
    </w:rPr>
  </w:style>
  <w:style w:type="character" w:styleId="UnresolvedMention">
    <w:name w:val="Unresolved Mention"/>
    <w:basedOn w:val="DefaultParagraphFont"/>
    <w:uiPriority w:val="99"/>
    <w:semiHidden/>
    <w:unhideWhenUsed/>
    <w:rsid w:val="00E74042"/>
    <w:rPr>
      <w:color w:val="605E5C"/>
      <w:shd w:val="clear" w:color="auto" w:fill="E1DFDD"/>
    </w:rPr>
  </w:style>
  <w:style w:type="paragraph" w:customStyle="1" w:styleId="BodyTextLargeSpaceBefore">
    <w:name w:val="Body Text Large Space Before"/>
    <w:basedOn w:val="BodyText"/>
    <w:qFormat/>
    <w:rsid w:val="007E5F0E"/>
    <w:pPr>
      <w:spacing w:before="300"/>
    </w:pPr>
  </w:style>
  <w:style w:type="paragraph" w:customStyle="1" w:styleId="Heading2small">
    <w:name w:val="Heading 2 small"/>
    <w:basedOn w:val="Heading3"/>
    <w:next w:val="BodyText"/>
    <w:qFormat/>
    <w:rsid w:val="00595E25"/>
    <w:pPr>
      <w:outlineLvl w:val="1"/>
    </w:pPr>
    <w:rPr>
      <w:rFonts w:eastAsiaTheme="majorEastAsia" w:cstheme="majorBidi"/>
      <w:color w:val="253B7D"/>
      <w:sz w:val="26"/>
      <w:szCs w:val="26"/>
    </w:rPr>
  </w:style>
  <w:style w:type="paragraph" w:customStyle="1" w:styleId="BodyText12pt">
    <w:name w:val="Body Text 12pt"/>
    <w:basedOn w:val="BodyText"/>
    <w:qFormat/>
    <w:rsid w:val="00137D24"/>
    <w:pPr>
      <w:spacing w:before="240" w:after="240"/>
    </w:pPr>
    <w:rPr>
      <w:sz w:val="24"/>
      <w:szCs w:val="24"/>
    </w:rPr>
  </w:style>
  <w:style w:type="paragraph" w:customStyle="1" w:styleId="TableBold">
    <w:name w:val="Table Bold"/>
    <w:basedOn w:val="TableText"/>
    <w:qFormat/>
    <w:rsid w:val="00533848"/>
    <w:rPr>
      <w:b/>
    </w:rPr>
  </w:style>
  <w:style w:type="paragraph" w:customStyle="1" w:styleId="Quote-name">
    <w:name w:val="Quote - name"/>
    <w:basedOn w:val="BodyText"/>
    <w:uiPriority w:val="99"/>
    <w:rsid w:val="006025FB"/>
    <w:pPr>
      <w:ind w:left="567" w:right="567"/>
    </w:pPr>
  </w:style>
  <w:style w:type="paragraph" w:customStyle="1" w:styleId="BodyText12ptsmallspace">
    <w:name w:val="Body Text 12pt small space"/>
    <w:basedOn w:val="BodyText12pt"/>
    <w:qFormat/>
    <w:rsid w:val="00974419"/>
    <w:pPr>
      <w:spacing w:after="120"/>
    </w:pPr>
  </w:style>
  <w:style w:type="paragraph" w:styleId="BlockText">
    <w:name w:val="Block Text"/>
    <w:basedOn w:val="Normal"/>
    <w:uiPriority w:val="99"/>
    <w:semiHidden/>
    <w:unhideWhenUsed/>
    <w:rsid w:val="00DA229A"/>
    <w:pPr>
      <w:pBdr>
        <w:top w:val="single" w:sz="2" w:space="10" w:color="253B7D" w:themeColor="accent1"/>
        <w:left w:val="single" w:sz="2" w:space="10" w:color="253B7D" w:themeColor="accent1"/>
        <w:bottom w:val="single" w:sz="2" w:space="10" w:color="253B7D" w:themeColor="accent1"/>
        <w:right w:val="single" w:sz="2" w:space="10" w:color="253B7D" w:themeColor="accent1"/>
      </w:pBdr>
      <w:ind w:left="1152" w:right="1152"/>
    </w:pPr>
    <w:rPr>
      <w:rFonts w:eastAsia="Times New Roman"/>
      <w:i/>
      <w:iCs/>
      <w:color w:val="253B7D" w:themeColor="accent1"/>
    </w:rPr>
  </w:style>
  <w:style w:type="paragraph" w:customStyle="1" w:styleId="PhotoInlinebeforecaption">
    <w:name w:val="Photo Inline before caption"/>
    <w:basedOn w:val="PhotoInline"/>
    <w:qFormat/>
    <w:rsid w:val="009E5C72"/>
    <w:pPr>
      <w:spacing w:before="320" w:after="60"/>
    </w:pPr>
  </w:style>
  <w:style w:type="paragraph" w:customStyle="1" w:styleId="PhotoCaption">
    <w:name w:val="Photo Caption"/>
    <w:basedOn w:val="Caption"/>
    <w:qFormat/>
    <w:rsid w:val="009E5C72"/>
    <w:pPr>
      <w:spacing w:before="60" w:after="320"/>
    </w:pPr>
  </w:style>
  <w:style w:type="paragraph" w:customStyle="1" w:styleId="BodyText12ptNavy">
    <w:name w:val="Body Text 12pt Navy"/>
    <w:basedOn w:val="BodyText12pt"/>
    <w:qFormat/>
    <w:rsid w:val="00CC3208"/>
    <w:pPr>
      <w:spacing w:after="120"/>
    </w:pPr>
    <w:rPr>
      <w:color w:val="253B7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427836">
      <w:bodyDiv w:val="1"/>
      <w:marLeft w:val="0"/>
      <w:marRight w:val="0"/>
      <w:marTop w:val="0"/>
      <w:marBottom w:val="0"/>
      <w:divBdr>
        <w:top w:val="none" w:sz="0" w:space="0" w:color="auto"/>
        <w:left w:val="none" w:sz="0" w:space="0" w:color="auto"/>
        <w:bottom w:val="none" w:sz="0" w:space="0" w:color="auto"/>
        <w:right w:val="none" w:sz="0" w:space="0" w:color="auto"/>
      </w:divBdr>
    </w:div>
    <w:div w:id="1148401898">
      <w:bodyDiv w:val="1"/>
      <w:marLeft w:val="0"/>
      <w:marRight w:val="0"/>
      <w:marTop w:val="0"/>
      <w:marBottom w:val="0"/>
      <w:divBdr>
        <w:top w:val="none" w:sz="0" w:space="0" w:color="auto"/>
        <w:left w:val="none" w:sz="0" w:space="0" w:color="auto"/>
        <w:bottom w:val="none" w:sz="0" w:space="0" w:color="auto"/>
        <w:right w:val="none" w:sz="0" w:space="0" w:color="auto"/>
      </w:divBdr>
    </w:div>
    <w:div w:id="1514612054">
      <w:bodyDiv w:val="1"/>
      <w:marLeft w:val="0"/>
      <w:marRight w:val="0"/>
      <w:marTop w:val="0"/>
      <w:marBottom w:val="0"/>
      <w:divBdr>
        <w:top w:val="none" w:sz="0" w:space="0" w:color="auto"/>
        <w:left w:val="none" w:sz="0" w:space="0" w:color="auto"/>
        <w:bottom w:val="none" w:sz="0" w:space="0" w:color="auto"/>
        <w:right w:val="none" w:sz="0" w:space="0" w:color="auto"/>
      </w:divBdr>
    </w:div>
    <w:div w:id="166239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46.jpeg"/><Relationship Id="rId68" Type="http://schemas.openxmlformats.org/officeDocument/2006/relationships/hyperlink" Target="https://anzsog.edu.au/partner-with-anzsog/regulators" TargetMode="External"/><Relationship Id="rId16" Type="http://schemas.openxmlformats.org/officeDocument/2006/relationships/image" Target="media/image7.jpe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1.jpeg"/><Relationship Id="rId58" Type="http://schemas.openxmlformats.org/officeDocument/2006/relationships/hyperlink" Target="https://apo.org.au/node/318785" TargetMode="External"/><Relationship Id="rId66" Type="http://schemas.openxmlformats.org/officeDocument/2006/relationships/header" Target="header2.xml"/><Relationship Id="rId74" Type="http://schemas.openxmlformats.org/officeDocument/2006/relationships/hyperlink" Target="https://www.youtube.com/user/TheANZSOG"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5.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hyperlink" Target="https://docs.google.com/forms/d/e/1FAIpQLSeVgcEIL4nLm2JOZDumPoCpPAGcGgp_mTPfEo6ze_BPLeOz7w/viewform" TargetMode="External"/><Relationship Id="rId56" Type="http://schemas.openxmlformats.org/officeDocument/2006/relationships/hyperlink" Target="https://apo.org.au/node/318651" TargetMode="External"/><Relationship Id="rId64" Type="http://schemas.openxmlformats.org/officeDocument/2006/relationships/hyperlink" Target="https://docs.google.com/forms/d/e/1FAIpQLSeVgcEIL4nLm2JOZDumPoCpPAGcGgp_mTPfEo6ze_BPLeOz7w/viewform" TargetMode="External"/><Relationship Id="rId69" Type="http://schemas.openxmlformats.org/officeDocument/2006/relationships/image" Target="media/image49.png"/><Relationship Id="rId77"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hyperlink" Target="https://www.linkedin.com/groups/8675632/"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4.jpeg"/><Relationship Id="rId67" Type="http://schemas.openxmlformats.org/officeDocument/2006/relationships/header" Target="header3.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hyperlink" Target="https://apo.org.au/node/321584" TargetMode="External"/><Relationship Id="rId62" Type="http://schemas.openxmlformats.org/officeDocument/2006/relationships/hyperlink" Target="https://apo.org.au/node/322938" TargetMode="External"/><Relationship Id="rId70" Type="http://schemas.openxmlformats.org/officeDocument/2006/relationships/hyperlink" Target="https://twitter.com/RegulatorsOf" TargetMode="External"/><Relationship Id="rId75" Type="http://schemas.openxmlformats.org/officeDocument/2006/relationships/hyperlink" Target="https://anzsog.edu.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3.jpeg"/><Relationship Id="rId10" Type="http://schemas.openxmlformats.org/officeDocument/2006/relationships/endnotes" Target="endnotes.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yperlink" Target="https://apo.org.au/node/319488" TargetMode="External"/><Relationship Id="rId60" Type="http://schemas.openxmlformats.org/officeDocument/2006/relationships/hyperlink" Target="https://apo.org.au/node/319110" TargetMode="External"/><Relationship Id="rId65" Type="http://schemas.openxmlformats.org/officeDocument/2006/relationships/image" Target="media/image47.png"/><Relationship Id="rId73" Type="http://schemas.openxmlformats.org/officeDocument/2006/relationships/image" Target="media/image2.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hyperlink" Target="https://apo.org.au/node/306478" TargetMode="External"/><Relationship Id="rId55" Type="http://schemas.openxmlformats.org/officeDocument/2006/relationships/image" Target="media/image42.jpeg"/><Relationship Id="rId76" Type="http://schemas.openxmlformats.org/officeDocument/2006/relationships/image" Target="media/image50.png"/><Relationship Id="rId7" Type="http://schemas.openxmlformats.org/officeDocument/2006/relationships/settings" Target="settings.xml"/><Relationship Id="rId71" Type="http://schemas.openxmlformats.org/officeDocument/2006/relationships/image" Target="media/image1.png"/><Relationship Id="rId2" Type="http://schemas.openxmlformats.org/officeDocument/2006/relationships/customXml" Target="../customXml/item2.xml"/><Relationship Id="rId29"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8.png"/></Relationships>
</file>

<file path=word/_rels/header4.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NZOG-Blue">
      <a:dk1>
        <a:sysClr val="windowText" lastClr="000000"/>
      </a:dk1>
      <a:lt1>
        <a:sysClr val="window" lastClr="FFFFFF"/>
      </a:lt1>
      <a:dk2>
        <a:srgbClr val="253B7D"/>
      </a:dk2>
      <a:lt2>
        <a:srgbClr val="FFFFFF"/>
      </a:lt2>
      <a:accent1>
        <a:srgbClr val="253B7D"/>
      </a:accent1>
      <a:accent2>
        <a:srgbClr val="00A551"/>
      </a:accent2>
      <a:accent3>
        <a:srgbClr val="253B7D"/>
      </a:accent3>
      <a:accent4>
        <a:srgbClr val="00A551"/>
      </a:accent4>
      <a:accent5>
        <a:srgbClr val="253B7D"/>
      </a:accent5>
      <a:accent6>
        <a:srgbClr val="00A551"/>
      </a:accent6>
      <a:hlink>
        <a:srgbClr val="253B7D"/>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followup xmlns="d74dfbb6-b8b8-4576-b07c-554943f10550">true</followup>
    <lcf76f155ced4ddcb4097134ff3c332f xmlns="d74dfbb6-b8b8-4576-b07c-554943f10550">
      <Terms xmlns="http://schemas.microsoft.com/office/infopath/2007/PartnerControls"/>
    </lcf76f155ced4ddcb4097134ff3c332f>
    <TaxCatchAll xmlns="ea3da3a8-7d9f-4b13-ba38-df5afc181b2a" xsi:nil="true"/>
    <_ip_UnifiedCompliancePolicyProperties xmlns="http://schemas.microsoft.com/sharepoint/v3" xsi:nil="true"/>
    <comments xmlns="d74dfbb6-b8b8-4576-b07c-554943f1055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0BE19E2D2D060458DF76154E5156AC1" ma:contentTypeVersion="23" ma:contentTypeDescription="Create a new document." ma:contentTypeScope="" ma:versionID="4acf69614bd66873e7c4d686248a98e7">
  <xsd:schema xmlns:xsd="http://www.w3.org/2001/XMLSchema" xmlns:xs="http://www.w3.org/2001/XMLSchema" xmlns:p="http://schemas.microsoft.com/office/2006/metadata/properties" xmlns:ns1="http://schemas.microsoft.com/sharepoint/v3" xmlns:ns2="ea3da3a8-7d9f-4b13-ba38-df5afc181b2a" xmlns:ns3="d74dfbb6-b8b8-4576-b07c-554943f10550" targetNamespace="http://schemas.microsoft.com/office/2006/metadata/properties" ma:root="true" ma:fieldsID="0ff34cbd9f451d4e7552fabd55e4dfb5" ns1:_="" ns2:_="" ns3:_="">
    <xsd:import namespace="http://schemas.microsoft.com/sharepoint/v3"/>
    <xsd:import namespace="ea3da3a8-7d9f-4b13-ba38-df5afc181b2a"/>
    <xsd:import namespace="d74dfbb6-b8b8-4576-b07c-554943f105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2:TaxCatchAll" minOccurs="0"/>
                <xsd:element ref="ns3:lcf76f155ced4ddcb4097134ff3c332f" minOccurs="0"/>
                <xsd:element ref="ns1:_ip_UnifiedCompliancePolicyProperties" minOccurs="0"/>
                <xsd:element ref="ns1:_ip_UnifiedCompliancePolicyUIAction" minOccurs="0"/>
                <xsd:element ref="ns3:comments" minOccurs="0"/>
                <xsd:element ref="ns3:followup"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3da3a8-7d9f-4b13-ba38-df5afc181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4dae37d-9cc6-4be6-b4a8-56ae5b41f3ce}" ma:internalName="TaxCatchAll" ma:showField="CatchAllData" ma:web="ea3da3a8-7d9f-4b13-ba38-df5afc181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4dfbb6-b8b8-4576-b07c-554943f105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569956d-e2dd-49b5-a39b-a9fe3f4b9c5f" ma:termSetId="09814cd3-568e-fe90-9814-8d621ff8fb84" ma:anchorId="fba54fb3-c3e1-fe81-a776-ca4b69148c4d" ma:open="true" ma:isKeyword="false">
      <xsd:complexType>
        <xsd:sequence>
          <xsd:element ref="pc:Terms" minOccurs="0" maxOccurs="1"/>
        </xsd:sequence>
      </xsd:complexType>
    </xsd:element>
    <xsd:element name="comments" ma:index="26" nillable="true" ma:displayName="comments" ma:description="Follow up" ma:internalName="comments">
      <xsd:simpleType>
        <xsd:restriction base="dms:Text">
          <xsd:maxLength value="255"/>
        </xsd:restriction>
      </xsd:simpleType>
    </xsd:element>
    <xsd:element name="followup" ma:index="27" nillable="true" ma:displayName="follow up" ma:default="1" ma:format="Dropdown" ma:internalName="followup">
      <xsd:simpleType>
        <xsd:restriction base="dms:Boolea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CCDB4-586F-4843-B190-CF6C5591352D}">
  <ds:schemaRefs>
    <ds:schemaRef ds:uri="http://schemas.microsoft.com/office/2006/metadata/properties"/>
    <ds:schemaRef ds:uri="http://schemas.microsoft.com/office/infopath/2007/PartnerControls"/>
    <ds:schemaRef ds:uri="ed3e17c1-bad9-49ab-82c5-ce96edba3b15"/>
  </ds:schemaRefs>
</ds:datastoreItem>
</file>

<file path=customXml/itemProps2.xml><?xml version="1.0" encoding="utf-8"?>
<ds:datastoreItem xmlns:ds="http://schemas.openxmlformats.org/officeDocument/2006/customXml" ds:itemID="{4FC69577-71E8-4BC0-B166-50BB63E123BA}"/>
</file>

<file path=customXml/itemProps3.xml><?xml version="1.0" encoding="utf-8"?>
<ds:datastoreItem xmlns:ds="http://schemas.openxmlformats.org/officeDocument/2006/customXml" ds:itemID="{5D3BD339-EA0D-4F1E-AEA5-76C572ACFEEF}">
  <ds:schemaRefs>
    <ds:schemaRef ds:uri="http://schemas.microsoft.com/sharepoint/v3/contenttype/forms"/>
  </ds:schemaRefs>
</ds:datastoreItem>
</file>

<file path=customXml/itemProps4.xml><?xml version="1.0" encoding="utf-8"?>
<ds:datastoreItem xmlns:ds="http://schemas.openxmlformats.org/officeDocument/2006/customXml" ds:itemID="{F34F5F3A-7C41-FD4F-B732-8DA9049B1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8727</Words>
  <Characters>45735</Characters>
  <Application>Microsoft Office Word</Application>
  <DocSecurity>0</DocSecurity>
  <Lines>788</Lines>
  <Paragraphs>209</Paragraphs>
  <ScaleCrop>false</ScaleCrop>
  <HeadingPairs>
    <vt:vector size="2" baseType="variant">
      <vt:variant>
        <vt:lpstr>Title</vt:lpstr>
      </vt:variant>
      <vt:variant>
        <vt:i4>1</vt:i4>
      </vt:variant>
    </vt:vector>
  </HeadingPairs>
  <TitlesOfParts>
    <vt:vector size="1" baseType="lpstr">
      <vt:lpstr>ANZSOG/NRCoP - Annual report to corporate members - 1 July 2022 – 30 June 2023</vt:lpstr>
    </vt:vector>
  </TitlesOfParts>
  <Manager/>
  <Company>The Australia and New Zealand School of Government (ANZSOG)</Company>
  <LinksUpToDate>false</LinksUpToDate>
  <CharactersWithSpaces>54253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ANZSOG/NRCoP - Annual report to corporate members - 1 July 2022 – 30 June 2023</dc:title>
  <dc:subject/>
  <dc:creator>The Australia and New Zealand School of Government (ANZSOG)</dc:creator>
  <cp:keywords>ANZSOG, National Regulators Community of Practice, annual report, corporate members</cp:keywords>
  <dc:description/>
  <cp:lastModifiedBy>Andrea Stanning</cp:lastModifiedBy>
  <cp:revision>2</cp:revision>
  <cp:lastPrinted>2023-10-29T11:13:00Z</cp:lastPrinted>
  <dcterms:created xsi:type="dcterms:W3CDTF">2023-10-30T00:06:00Z</dcterms:created>
  <dcterms:modified xsi:type="dcterms:W3CDTF">2023-10-30T00:06:00Z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ediaServiceImageTags">
    <vt:lpwstr/>
  </property>
  <property fmtid="{D5CDD505-2E9C-101B-9397-08002B2CF9AE}" pid="4" name="ContentTypeId">
    <vt:lpwstr>0x01010070BE19E2D2D060458DF76154E5156AC1</vt:lpwstr>
  </property>
</Properties>
</file>