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5727601"/>
        <w:docPartObj>
          <w:docPartGallery w:val="Cover Pages"/>
          <w:docPartUnique/>
        </w:docPartObj>
      </w:sdtPr>
      <w:sdtEndPr/>
      <w:sdtContent>
        <w:p w14:paraId="07CF7DA9" w14:textId="154C54DA" w:rsidR="003B0C20" w:rsidRDefault="003B0C20">
          <w:r>
            <w:rPr>
              <w:noProof/>
            </w:rPr>
            <w:drawing>
              <wp:anchor distT="0" distB="0" distL="114300" distR="114300" simplePos="0" relativeHeight="251658240" behindDoc="1" locked="0" layoutInCell="1" allowOverlap="1" wp14:anchorId="2E763A61" wp14:editId="01E9AC07">
                <wp:simplePos x="0" y="0"/>
                <wp:positionH relativeFrom="page">
                  <wp:posOffset>0</wp:posOffset>
                </wp:positionH>
                <wp:positionV relativeFrom="page">
                  <wp:posOffset>0</wp:posOffset>
                </wp:positionV>
                <wp:extent cx="7556400" cy="10692000"/>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5B8191B" w14:textId="2C5FE4C5" w:rsidR="00A73709" w:rsidRPr="003B0C20" w:rsidRDefault="003B0C20" w:rsidP="003B0C20">
          <w:pPr>
            <w:spacing w:line="259" w:lineRule="auto"/>
            <w:rPr>
              <w:rFonts w:asciiTheme="majorHAnsi" w:eastAsiaTheme="majorEastAsia" w:hAnsiTheme="majorHAnsi" w:cstheme="majorBidi"/>
              <w:b/>
              <w:color w:val="FFFFFF" w:themeColor="background1"/>
              <w:kern w:val="28"/>
              <w:sz w:val="48"/>
              <w:szCs w:val="56"/>
            </w:rPr>
          </w:pPr>
          <w:r>
            <w:rPr>
              <w:noProof/>
            </w:rPr>
            <mc:AlternateContent>
              <mc:Choice Requires="wps">
                <w:drawing>
                  <wp:anchor distT="0" distB="0" distL="114300" distR="114300" simplePos="0" relativeHeight="251660288" behindDoc="0" locked="0" layoutInCell="1" allowOverlap="1" wp14:anchorId="3E146083" wp14:editId="7BDA455F">
                    <wp:simplePos x="0" y="0"/>
                    <wp:positionH relativeFrom="column">
                      <wp:posOffset>2031365</wp:posOffset>
                    </wp:positionH>
                    <wp:positionV relativeFrom="paragraph">
                      <wp:posOffset>1301115</wp:posOffset>
                    </wp:positionV>
                    <wp:extent cx="3962400" cy="5413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5413375"/>
                            </a:xfrm>
                            <a:prstGeom prst="rect">
                              <a:avLst/>
                            </a:prstGeom>
                            <a:noFill/>
                            <a:ln w="6350">
                              <a:noFill/>
                            </a:ln>
                          </wps:spPr>
                          <wps:txbx>
                            <w:txbxContent>
                              <w:p w14:paraId="1E728D71" w14:textId="2697A500" w:rsidR="003B0C20" w:rsidRPr="003B0C20" w:rsidRDefault="003B0C20">
                                <w:pPr>
                                  <w:rPr>
                                    <w:rFonts w:ascii="Domus" w:hAnsi="Domus" w:cs="Arial"/>
                                    <w:color w:val="FFFFFF" w:themeColor="background1"/>
                                    <w:sz w:val="92"/>
                                    <w:szCs w:val="92"/>
                                  </w:rPr>
                                </w:pPr>
                                <w:r w:rsidRPr="003B0C20">
                                  <w:rPr>
                                    <w:rFonts w:ascii="Domus" w:hAnsi="Domus" w:cs="Arial"/>
                                    <w:color w:val="FFFFFF" w:themeColor="background1"/>
                                    <w:sz w:val="92"/>
                                    <w:szCs w:val="92"/>
                                  </w:rPr>
                                  <w:t>Ensuring a world-class Australian Public Service: delivering local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46083" id="_x0000_t202" coordsize="21600,21600" o:spt="202" path="m,l,21600r21600,l21600,xe">
                    <v:stroke joinstyle="miter"/>
                    <v:path gradientshapeok="t" o:connecttype="rect"/>
                  </v:shapetype>
                  <v:shape id="Text Box 11" o:spid="_x0000_s1026" type="#_x0000_t202" style="position:absolute;margin-left:159.95pt;margin-top:102.45pt;width:312pt;height:4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" filled="f" stroked="f" strokeweight=".5pt">
                    <v:textbox>
                      <w:txbxContent>
                        <w:p w14:paraId="1E728D71" w14:textId="2697A500" w:rsidR="003B0C20" w:rsidRPr="003B0C20" w:rsidRDefault="003B0C20">
                          <w:pPr>
                            <w:rPr>
                              <w:rFonts w:ascii="Domus" w:hAnsi="Domus" w:cs="Arial"/>
                              <w:color w:val="FFFFFF" w:themeColor="background1"/>
                              <w:sz w:val="92"/>
                              <w:szCs w:val="92"/>
                            </w:rPr>
                          </w:pPr>
                          <w:r w:rsidRPr="003B0C20">
                            <w:rPr>
                              <w:rFonts w:ascii="Domus" w:hAnsi="Domus" w:cs="Arial"/>
                              <w:color w:val="FFFFFF" w:themeColor="background1"/>
                              <w:sz w:val="92"/>
                              <w:szCs w:val="92"/>
                            </w:rPr>
                            <w:t>Ensuring a world-class Australian Public Service: delivering local solutions</w:t>
                          </w:r>
                        </w:p>
                      </w:txbxContent>
                    </v:textbox>
                  </v:shape>
                </w:pict>
              </mc:Fallback>
            </mc:AlternateContent>
          </w:r>
          <w:r>
            <w:br w:type="page"/>
          </w:r>
        </w:p>
      </w:sdtContent>
    </w:sdt>
    <w:p w14:paraId="5A320785" w14:textId="11E572CC" w:rsidR="00274C59" w:rsidRDefault="00274C59" w:rsidP="00103E88">
      <w:pPr>
        <w:pStyle w:val="BodyText"/>
      </w:pPr>
      <w:r>
        <w:lastRenderedPageBreak/>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F90B5C"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707EB5F9" w:rsidR="00F90F8F" w:rsidRPr="00DA18CD" w:rsidRDefault="00FF4252" w:rsidP="00776133">
      <w:pPr>
        <w:pStyle w:val="TitlePageTitle"/>
      </w:pPr>
      <w:r w:rsidRPr="00FF4252">
        <w:t>Ensuring a world-class Australian Public Service: delivering local solutions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2BDACD01" w14:textId="7AE9D165" w:rsidR="00636CDD" w:rsidRDefault="00E939A4" w:rsidP="00636CDD">
      <w:pPr>
        <w:pStyle w:val="TitlePageAuthors"/>
      </w:pPr>
      <w:r w:rsidRPr="0037673C">
        <w:t>Catherine</w:t>
      </w:r>
      <w:r>
        <w:t xml:space="preserve"> </w:t>
      </w:r>
      <w:r w:rsidRPr="0037673C">
        <w:t>Althaus</w:t>
      </w:r>
      <w:r w:rsidR="00EF4D37">
        <w:t xml:space="preserve">, </w:t>
      </w:r>
      <w:r w:rsidR="00EF4D37" w:rsidRPr="00FF4A25">
        <w:rPr>
          <w:szCs w:val="18"/>
        </w:rPr>
        <w:t xml:space="preserve">the Australia and New Zealand School of Government </w:t>
      </w:r>
      <w:r w:rsidR="0075234F">
        <w:rPr>
          <w:szCs w:val="18"/>
        </w:rPr>
        <w:br/>
      </w:r>
      <w:r w:rsidR="00EF4D37" w:rsidRPr="00FF4A25">
        <w:rPr>
          <w:szCs w:val="18"/>
        </w:rPr>
        <w:t xml:space="preserve">and </w:t>
      </w:r>
      <w:r w:rsidR="00EF4D37">
        <w:rPr>
          <w:szCs w:val="18"/>
        </w:rPr>
        <w:t>the University of Melbourne</w:t>
      </w:r>
    </w:p>
    <w:p w14:paraId="575B3DF9" w14:textId="66530C51" w:rsidR="00E939A4" w:rsidRDefault="00E939A4" w:rsidP="008B20FF">
      <w:pPr>
        <w:pStyle w:val="TitlePageDetails"/>
      </w:pPr>
      <w:r w:rsidRPr="0037673C">
        <w:t>Carmel</w:t>
      </w:r>
      <w:r>
        <w:t xml:space="preserve"> </w:t>
      </w:r>
      <w:r w:rsidRPr="0037673C">
        <w:t>McGregor</w:t>
      </w:r>
      <w:r w:rsidR="00EF4D37">
        <w:t xml:space="preserve">, </w:t>
      </w:r>
      <w:r w:rsidR="00EF4D37" w:rsidRPr="00FF4A25">
        <w:rPr>
          <w:szCs w:val="18"/>
        </w:rPr>
        <w:t xml:space="preserve">University of Canberra and </w:t>
      </w:r>
      <w:r w:rsidR="00EF4D37">
        <w:rPr>
          <w:szCs w:val="18"/>
        </w:rPr>
        <w:t>practitioner</w:t>
      </w:r>
    </w:p>
    <w:p w14:paraId="07739F00" w14:textId="77777777" w:rsidR="00FA6092" w:rsidRPr="00FA6092" w:rsidRDefault="00FA6092" w:rsidP="00E939A4">
      <w:pPr>
        <w:pStyle w:val="TitlePageAuthors"/>
      </w:pPr>
      <w:r w:rsidRPr="00FA6092">
        <w:br w:type="page"/>
      </w:r>
    </w:p>
    <w:p w14:paraId="1B2B6568" w14:textId="77777777" w:rsidR="00103F7B" w:rsidRDefault="00103F7B" w:rsidP="00422788">
      <w:pPr>
        <w:pStyle w:val="Heading1frontmatter"/>
      </w:pPr>
      <w:bookmarkStart w:id="0" w:name="_Toc60826702"/>
      <w:r w:rsidRPr="00E002B4">
        <w:lastRenderedPageBreak/>
        <w:t>Acknowledgements</w:t>
      </w:r>
      <w:bookmarkEnd w:id="0"/>
    </w:p>
    <w:p w14:paraId="6ADDFB14" w14:textId="77777777" w:rsidR="00103F7B" w:rsidRDefault="00103F7B" w:rsidP="00103F7B">
      <w:pPr>
        <w:pStyle w:val="BodyText"/>
      </w:pPr>
      <w:r w:rsidRPr="0037673C">
        <w:t>The</w:t>
      </w:r>
      <w:r>
        <w:t xml:space="preserve"> </w:t>
      </w:r>
      <w:r w:rsidRPr="0037673C">
        <w:t>authors</w:t>
      </w:r>
      <w:r>
        <w:t xml:space="preserve"> </w:t>
      </w:r>
      <w:r w:rsidRPr="0037673C">
        <w:t>acknowledge</w:t>
      </w:r>
      <w:r>
        <w:t xml:space="preserve"> </w:t>
      </w:r>
      <w:r w:rsidRPr="0037673C">
        <w:t>the</w:t>
      </w:r>
      <w:r>
        <w:t xml:space="preserve"> </w:t>
      </w:r>
      <w:r w:rsidRPr="0037673C">
        <w:t>research</w:t>
      </w:r>
      <w:r>
        <w:t xml:space="preserve"> </w:t>
      </w:r>
      <w:r w:rsidRPr="0037673C">
        <w:t>assistance</w:t>
      </w:r>
      <w:r>
        <w:t xml:space="preserve"> </w:t>
      </w:r>
      <w:r w:rsidRPr="0037673C">
        <w:t>of</w:t>
      </w:r>
      <w:r>
        <w:t xml:space="preserve"> </w:t>
      </w:r>
      <w:r w:rsidRPr="0037673C">
        <w:t>Dr</w:t>
      </w:r>
      <w:r>
        <w:t xml:space="preserve"> </w:t>
      </w:r>
      <w:r w:rsidRPr="0037673C">
        <w:t>Lisa</w:t>
      </w:r>
      <w:r>
        <w:t xml:space="preserve"> </w:t>
      </w:r>
      <w:r w:rsidRPr="0037673C">
        <w:t>Carson,</w:t>
      </w:r>
      <w:r>
        <w:t xml:space="preserve"> </w:t>
      </w:r>
      <w:r w:rsidRPr="0037673C">
        <w:t>Patrick</w:t>
      </w:r>
      <w:r>
        <w:t xml:space="preserve"> </w:t>
      </w:r>
      <w:r w:rsidRPr="0037673C">
        <w:t>Lucas</w:t>
      </w:r>
      <w:r>
        <w:t xml:space="preserve"> </w:t>
      </w:r>
      <w:r w:rsidRPr="0037673C">
        <w:t>and</w:t>
      </w:r>
      <w:r>
        <w:t xml:space="preserve"> </w:t>
      </w:r>
      <w:r w:rsidRPr="0037673C">
        <w:t>Madeline</w:t>
      </w:r>
      <w:r>
        <w:t xml:space="preserve"> </w:t>
      </w:r>
      <w:r w:rsidRPr="0037673C">
        <w:t>Thomas</w:t>
      </w:r>
      <w:r>
        <w:t xml:space="preserve"> </w:t>
      </w:r>
      <w:r w:rsidRPr="0037673C">
        <w:t>and</w:t>
      </w:r>
      <w:r>
        <w:t xml:space="preserve"> </w:t>
      </w:r>
      <w:r w:rsidRPr="0037673C">
        <w:t>the</w:t>
      </w:r>
      <w:r>
        <w:t xml:space="preserve"> </w:t>
      </w:r>
      <w:r w:rsidRPr="0037673C">
        <w:t>expert</w:t>
      </w:r>
      <w:r>
        <w:t xml:space="preserve"> </w:t>
      </w:r>
      <w:r w:rsidRPr="0037673C">
        <w:t>guidance</w:t>
      </w:r>
      <w:r>
        <w:t xml:space="preserve"> </w:t>
      </w:r>
      <w:r w:rsidRPr="0037673C">
        <w:t>of</w:t>
      </w:r>
      <w:r>
        <w:t xml:space="preserve"> </w:t>
      </w:r>
      <w:r w:rsidRPr="0037673C">
        <w:t>Dr</w:t>
      </w:r>
      <w:r>
        <w:t xml:space="preserve"> </w:t>
      </w:r>
      <w:r w:rsidRPr="0037673C">
        <w:t>Subho</w:t>
      </w:r>
      <w:r>
        <w:t xml:space="preserve"> </w:t>
      </w:r>
      <w:r w:rsidRPr="0037673C">
        <w:t>Banerjee,</w:t>
      </w:r>
      <w:r>
        <w:t xml:space="preserve"> </w:t>
      </w:r>
      <w:r w:rsidRPr="0037673C">
        <w:t>all</w:t>
      </w:r>
      <w:r>
        <w:t xml:space="preserve"> </w:t>
      </w:r>
      <w:r w:rsidRPr="0037673C">
        <w:t>of</w:t>
      </w:r>
      <w:r>
        <w:t xml:space="preserve"> </w:t>
      </w:r>
      <w:r w:rsidRPr="0037673C">
        <w:t>the</w:t>
      </w:r>
      <w:r>
        <w:t xml:space="preserve"> </w:t>
      </w:r>
      <w:r w:rsidRPr="0037673C">
        <w:t>Australia</w:t>
      </w:r>
      <w:r>
        <w:t xml:space="preserve"> </w:t>
      </w:r>
      <w:r w:rsidRPr="0037673C">
        <w:t>and</w:t>
      </w:r>
      <w:r>
        <w:t xml:space="preserve"> </w:t>
      </w:r>
      <w:r w:rsidRPr="0037673C">
        <w:t>New</w:t>
      </w:r>
      <w:r>
        <w:t xml:space="preserve"> </w:t>
      </w:r>
      <w:r w:rsidRPr="0037673C">
        <w:t>Zealand</w:t>
      </w:r>
      <w:r>
        <w:t xml:space="preserve"> </w:t>
      </w:r>
      <w:r w:rsidRPr="0037673C">
        <w:t>School</w:t>
      </w:r>
      <w:r>
        <w:t xml:space="preserve"> </w:t>
      </w:r>
      <w:r w:rsidRPr="0037673C">
        <w:t>of</w:t>
      </w:r>
      <w:r>
        <w:t xml:space="preserve"> </w:t>
      </w:r>
      <w:r w:rsidRPr="0037673C">
        <w:t>Government</w:t>
      </w:r>
      <w:r>
        <w:t xml:space="preserve"> </w:t>
      </w:r>
      <w:r w:rsidRPr="0037673C">
        <w:t>(ANZSOG).</w:t>
      </w:r>
    </w:p>
    <w:p w14:paraId="60F62639" w14:textId="77777777" w:rsidR="00103F7B" w:rsidRDefault="00103F7B" w:rsidP="00103F7B">
      <w:pPr>
        <w:pStyle w:val="BodyText"/>
        <w:rPr>
          <w:color w:val="000000" w:themeColor="text1"/>
        </w:rPr>
      </w:pPr>
      <w:r w:rsidRPr="0037673C">
        <w:rPr>
          <w:color w:val="000000" w:themeColor="text1"/>
        </w:rPr>
        <w:t>Our</w:t>
      </w:r>
      <w:r>
        <w:rPr>
          <w:color w:val="000000" w:themeColor="text1"/>
        </w:rPr>
        <w:t xml:space="preserve"> </w:t>
      </w:r>
      <w:r w:rsidRPr="0037673C">
        <w:rPr>
          <w:color w:val="000000" w:themeColor="text1"/>
        </w:rPr>
        <w:t>report</w:t>
      </w:r>
      <w:r>
        <w:rPr>
          <w:color w:val="000000" w:themeColor="text1"/>
        </w:rPr>
        <w:t xml:space="preserve"> </w:t>
      </w:r>
      <w:r w:rsidRPr="0037673C">
        <w:rPr>
          <w:color w:val="000000" w:themeColor="text1"/>
        </w:rPr>
        <w:t>is</w:t>
      </w:r>
      <w:r>
        <w:rPr>
          <w:color w:val="000000" w:themeColor="text1"/>
        </w:rPr>
        <w:t xml:space="preserve"> </w:t>
      </w:r>
      <w:r w:rsidRPr="0037673C">
        <w:rPr>
          <w:color w:val="000000" w:themeColor="text1"/>
        </w:rPr>
        <w:t>informed</w:t>
      </w:r>
      <w:r>
        <w:rPr>
          <w:color w:val="000000" w:themeColor="text1"/>
        </w:rPr>
        <w:t xml:space="preserve"> </w:t>
      </w:r>
      <w:r w:rsidRPr="0037673C">
        <w:rPr>
          <w:color w:val="000000" w:themeColor="text1"/>
        </w:rPr>
        <w:t>by</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number</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consultations</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relevant</w:t>
      </w:r>
      <w:r>
        <w:rPr>
          <w:color w:val="000000" w:themeColor="text1"/>
        </w:rPr>
        <w:t xml:space="preserve"> </w:t>
      </w:r>
      <w:r w:rsidRPr="0037673C">
        <w:rPr>
          <w:color w:val="000000" w:themeColor="text1"/>
        </w:rPr>
        <w:t>experts</w:t>
      </w:r>
      <w:r>
        <w:rPr>
          <w:color w:val="000000" w:themeColor="text1"/>
        </w:rPr>
        <w:t xml:space="preserve"> </w:t>
      </w:r>
      <w:r w:rsidRPr="0037673C">
        <w:rPr>
          <w:color w:val="000000" w:themeColor="text1"/>
        </w:rPr>
        <w:t>drawn</w:t>
      </w:r>
      <w:r>
        <w:rPr>
          <w:color w:val="000000" w:themeColor="text1"/>
        </w:rPr>
        <w:t xml:space="preserve"> </w:t>
      </w:r>
      <w:r w:rsidRPr="0037673C">
        <w:rPr>
          <w:color w:val="000000" w:themeColor="text1"/>
        </w:rPr>
        <w:t>from</w:t>
      </w:r>
      <w:r>
        <w:rPr>
          <w:color w:val="000000" w:themeColor="text1"/>
        </w:rPr>
        <w:t xml:space="preserve"> </w:t>
      </w:r>
      <w:r w:rsidRPr="0037673C">
        <w:rPr>
          <w:color w:val="000000" w:themeColor="text1"/>
        </w:rPr>
        <w:t>academia</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practice</w:t>
      </w:r>
      <w:r>
        <w:rPr>
          <w:color w:val="000000" w:themeColor="text1"/>
        </w:rPr>
        <w:t xml:space="preserve"> </w:t>
      </w:r>
      <w:r w:rsidRPr="0037673C">
        <w:rPr>
          <w:color w:val="000000" w:themeColor="text1"/>
        </w:rPr>
        <w:t>across</w:t>
      </w:r>
      <w:r>
        <w:rPr>
          <w:color w:val="000000" w:themeColor="text1"/>
        </w:rPr>
        <w:t xml:space="preserve"> </w:t>
      </w:r>
      <w:r w:rsidRPr="0037673C">
        <w:rPr>
          <w:color w:val="000000" w:themeColor="text1"/>
        </w:rPr>
        <w:t>national,</w:t>
      </w:r>
      <w:r>
        <w:rPr>
          <w:color w:val="000000" w:themeColor="text1"/>
        </w:rPr>
        <w:t xml:space="preserve"> </w:t>
      </w:r>
      <w:r w:rsidRPr="0037673C">
        <w:rPr>
          <w:color w:val="000000" w:themeColor="text1"/>
        </w:rPr>
        <w:t>state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local</w:t>
      </w:r>
      <w:r>
        <w:rPr>
          <w:color w:val="000000" w:themeColor="text1"/>
        </w:rPr>
        <w:t xml:space="preserve"> </w:t>
      </w:r>
      <w:r w:rsidRPr="0037673C">
        <w:rPr>
          <w:color w:val="000000" w:themeColor="text1"/>
        </w:rPr>
        <w:t>interests.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followed</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model</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drawing</w:t>
      </w:r>
      <w:r>
        <w:rPr>
          <w:color w:val="000000" w:themeColor="text1"/>
        </w:rPr>
        <w:t xml:space="preserve"> </w:t>
      </w:r>
      <w:r w:rsidRPr="0037673C">
        <w:rPr>
          <w:color w:val="000000" w:themeColor="text1"/>
        </w:rPr>
        <w:t>in</w:t>
      </w:r>
      <w:r>
        <w:rPr>
          <w:color w:val="000000" w:themeColor="text1"/>
        </w:rPr>
        <w:t xml:space="preserve"> </w:t>
      </w:r>
      <w:r w:rsidRPr="0037673C">
        <w:rPr>
          <w:color w:val="000000" w:themeColor="text1"/>
        </w:rPr>
        <w:t>an</w:t>
      </w:r>
      <w:r>
        <w:rPr>
          <w:color w:val="000000" w:themeColor="text1"/>
        </w:rPr>
        <w:t xml:space="preserve"> </w:t>
      </w:r>
      <w:r w:rsidRPr="0037673C">
        <w:rPr>
          <w:color w:val="000000" w:themeColor="text1"/>
        </w:rPr>
        <w:t>array</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experts</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gain</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best</w:t>
      </w:r>
      <w:r>
        <w:rPr>
          <w:color w:val="000000" w:themeColor="text1"/>
        </w:rPr>
        <w:t xml:space="preserve"> </w:t>
      </w:r>
      <w:r w:rsidRPr="0037673C">
        <w:rPr>
          <w:color w:val="000000" w:themeColor="text1"/>
        </w:rPr>
        <w:t>current</w:t>
      </w:r>
      <w:r>
        <w:rPr>
          <w:color w:val="000000" w:themeColor="text1"/>
        </w:rPr>
        <w:t xml:space="preserve"> </w:t>
      </w:r>
      <w:r w:rsidRPr="0037673C">
        <w:rPr>
          <w:color w:val="000000" w:themeColor="text1"/>
        </w:rPr>
        <w:t>intelligence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past</w:t>
      </w:r>
      <w:r>
        <w:rPr>
          <w:color w:val="000000" w:themeColor="text1"/>
        </w:rPr>
        <w:t xml:space="preserve"> </w:t>
      </w:r>
      <w:r w:rsidRPr="0037673C">
        <w:rPr>
          <w:color w:val="000000" w:themeColor="text1"/>
        </w:rPr>
        <w:t>experience</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inform</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analysis</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state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play</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possibilities</w:t>
      </w:r>
      <w:r>
        <w:rPr>
          <w:color w:val="000000" w:themeColor="text1"/>
        </w:rPr>
        <w:t xml:space="preserve"> </w:t>
      </w:r>
      <w:r w:rsidRPr="0037673C">
        <w:rPr>
          <w:color w:val="000000" w:themeColor="text1"/>
        </w:rPr>
        <w:t>for</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future.</w:t>
      </w:r>
      <w:r>
        <w:rPr>
          <w:color w:val="000000" w:themeColor="text1"/>
        </w:rPr>
        <w:t xml:space="preserve"> </w:t>
      </w:r>
      <w:r w:rsidRPr="0037673C">
        <w:rPr>
          <w:color w:val="000000" w:themeColor="text1"/>
        </w:rPr>
        <w:t>Having</w:t>
      </w:r>
      <w:r>
        <w:rPr>
          <w:color w:val="000000" w:themeColor="text1"/>
        </w:rPr>
        <w:t xml:space="preserve"> </w:t>
      </w:r>
      <w:r w:rsidRPr="0037673C">
        <w:rPr>
          <w:color w:val="000000" w:themeColor="text1"/>
        </w:rPr>
        <w:t>said</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have</w:t>
      </w:r>
      <w:r>
        <w:rPr>
          <w:color w:val="000000" w:themeColor="text1"/>
        </w:rPr>
        <w:t xml:space="preserve"> </w:t>
      </w:r>
      <w:r w:rsidRPr="0037673C">
        <w:rPr>
          <w:color w:val="000000" w:themeColor="text1"/>
        </w:rPr>
        <w:t>not</w:t>
      </w:r>
      <w:r>
        <w:rPr>
          <w:color w:val="000000" w:themeColor="text1"/>
        </w:rPr>
        <w:t xml:space="preserve"> </w:t>
      </w:r>
      <w:r w:rsidRPr="0037673C">
        <w:rPr>
          <w:color w:val="000000" w:themeColor="text1"/>
        </w:rPr>
        <w:t>attempted</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comprehensive</w:t>
      </w:r>
      <w:r>
        <w:rPr>
          <w:color w:val="000000" w:themeColor="text1"/>
        </w:rPr>
        <w:t xml:space="preserve"> </w:t>
      </w:r>
      <w:r w:rsidRPr="0037673C">
        <w:rPr>
          <w:color w:val="000000" w:themeColor="text1"/>
        </w:rPr>
        <w:t>canvassing</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all</w:t>
      </w:r>
      <w:r>
        <w:rPr>
          <w:color w:val="000000" w:themeColor="text1"/>
        </w:rPr>
        <w:t xml:space="preserve"> </w:t>
      </w:r>
      <w:r w:rsidRPr="0037673C">
        <w:rPr>
          <w:color w:val="000000" w:themeColor="text1"/>
        </w:rPr>
        <w:t>parts</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APS</w:t>
      </w:r>
      <w:r>
        <w:rPr>
          <w:color w:val="000000" w:themeColor="text1"/>
        </w:rPr>
        <w:t xml:space="preserve"> </w:t>
      </w:r>
      <w:r w:rsidRPr="0037673C">
        <w:rPr>
          <w:color w:val="000000" w:themeColor="text1"/>
        </w:rPr>
        <w:t>or</w:t>
      </w:r>
      <w:r>
        <w:rPr>
          <w:color w:val="000000" w:themeColor="text1"/>
        </w:rPr>
        <w:t xml:space="preserve"> </w:t>
      </w:r>
      <w:r w:rsidRPr="0037673C">
        <w:rPr>
          <w:color w:val="000000" w:themeColor="text1"/>
        </w:rPr>
        <w:t>state/territory</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local</w:t>
      </w:r>
      <w:r>
        <w:rPr>
          <w:color w:val="000000" w:themeColor="text1"/>
        </w:rPr>
        <w:t xml:space="preserve"> </w:t>
      </w:r>
      <w:r w:rsidRPr="0037673C">
        <w:rPr>
          <w:color w:val="000000" w:themeColor="text1"/>
        </w:rPr>
        <w:t>perspectives.</w:t>
      </w:r>
      <w:r>
        <w:rPr>
          <w:color w:val="000000" w:themeColor="text1"/>
        </w:rPr>
        <w:t xml:space="preserve"> </w:t>
      </w:r>
      <w:r w:rsidRPr="0037673C">
        <w:rPr>
          <w:color w:val="000000" w:themeColor="text1"/>
        </w:rPr>
        <w:t>Altogether,</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consulted</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over</w:t>
      </w:r>
      <w:r>
        <w:rPr>
          <w:color w:val="000000" w:themeColor="text1"/>
        </w:rPr>
        <w:t xml:space="preserve"> 5</w:t>
      </w:r>
      <w:r w:rsidRPr="0037673C">
        <w:rPr>
          <w:color w:val="000000" w:themeColor="text1"/>
        </w:rPr>
        <w:t>0</w:t>
      </w:r>
      <w:r>
        <w:rPr>
          <w:color w:val="000000" w:themeColor="text1"/>
        </w:rPr>
        <w:t xml:space="preserve"> </w:t>
      </w:r>
      <w:r w:rsidRPr="0037673C">
        <w:rPr>
          <w:color w:val="000000" w:themeColor="text1"/>
        </w:rPr>
        <w:t>people</w:t>
      </w:r>
      <w:r>
        <w:rPr>
          <w:color w:val="000000" w:themeColor="text1"/>
        </w:rPr>
        <w:t xml:space="preserve"> </w:t>
      </w:r>
      <w:r w:rsidRPr="0037673C">
        <w:rPr>
          <w:color w:val="000000" w:themeColor="text1"/>
        </w:rPr>
        <w:t>over</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period</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four</w:t>
      </w:r>
      <w:r>
        <w:rPr>
          <w:color w:val="000000" w:themeColor="text1"/>
        </w:rPr>
        <w:t xml:space="preserve"> </w:t>
      </w:r>
      <w:r w:rsidRPr="0037673C">
        <w:rPr>
          <w:color w:val="000000" w:themeColor="text1"/>
        </w:rPr>
        <w:t>weeks.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want</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acknowledge</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insights</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expertise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group</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wise</w:t>
      </w:r>
      <w:r>
        <w:rPr>
          <w:color w:val="000000" w:themeColor="text1"/>
        </w:rPr>
        <w:t xml:space="preserve"> </w:t>
      </w:r>
      <w:r w:rsidRPr="0037673C">
        <w:rPr>
          <w:color w:val="000000" w:themeColor="text1"/>
        </w:rPr>
        <w:t>counsel</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generously</w:t>
      </w:r>
      <w:r>
        <w:rPr>
          <w:color w:val="000000" w:themeColor="text1"/>
        </w:rPr>
        <w:t xml:space="preserve"> </w:t>
      </w:r>
      <w:r w:rsidRPr="0037673C">
        <w:rPr>
          <w:color w:val="000000" w:themeColor="text1"/>
        </w:rPr>
        <w:t>donated</w:t>
      </w:r>
      <w:r>
        <w:rPr>
          <w:color w:val="000000" w:themeColor="text1"/>
        </w:rPr>
        <w:t xml:space="preserve"> </w:t>
      </w:r>
      <w:r w:rsidRPr="0037673C">
        <w:rPr>
          <w:color w:val="000000" w:themeColor="text1"/>
        </w:rPr>
        <w:t>their</w:t>
      </w:r>
      <w:r>
        <w:rPr>
          <w:color w:val="000000" w:themeColor="text1"/>
        </w:rPr>
        <w:t xml:space="preserve"> </w:t>
      </w:r>
      <w:r w:rsidRPr="0037673C">
        <w:rPr>
          <w:color w:val="000000" w:themeColor="text1"/>
        </w:rPr>
        <w:t>time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energy</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discuss</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past</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future</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such</w:t>
      </w:r>
      <w:r>
        <w:rPr>
          <w:color w:val="000000" w:themeColor="text1"/>
        </w:rPr>
        <w:t xml:space="preserve"> </w:t>
      </w:r>
      <w:r w:rsidRPr="0037673C">
        <w:rPr>
          <w:color w:val="000000" w:themeColor="text1"/>
        </w:rPr>
        <w:t>depth</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reflective</w:t>
      </w:r>
      <w:r>
        <w:rPr>
          <w:color w:val="000000" w:themeColor="text1"/>
        </w:rPr>
        <w:t xml:space="preserve"> </w:t>
      </w:r>
      <w:r w:rsidRPr="0037673C">
        <w:rPr>
          <w:color w:val="000000" w:themeColor="text1"/>
        </w:rPr>
        <w:t>judgement.</w:t>
      </w:r>
    </w:p>
    <w:p w14:paraId="5E255191" w14:textId="77777777" w:rsidR="00103F7B" w:rsidRDefault="00103F7B" w:rsidP="00103F7B">
      <w:pPr>
        <w:pStyle w:val="BodyText"/>
        <w:rPr>
          <w:color w:val="000000" w:themeColor="text1"/>
        </w:rPr>
      </w:pPr>
      <w:r w:rsidRPr="0037673C">
        <w:rPr>
          <w:color w:val="000000" w:themeColor="text1"/>
        </w:rPr>
        <w:t>We</w:t>
      </w:r>
      <w:r>
        <w:rPr>
          <w:color w:val="000000" w:themeColor="text1"/>
        </w:rPr>
        <w:t xml:space="preserve"> </w:t>
      </w:r>
      <w:r w:rsidRPr="0037673C">
        <w:rPr>
          <w:color w:val="000000" w:themeColor="text1"/>
        </w:rPr>
        <w:t>valued</w:t>
      </w:r>
      <w:r>
        <w:rPr>
          <w:color w:val="000000" w:themeColor="text1"/>
        </w:rPr>
        <w:t xml:space="preserve"> </w:t>
      </w:r>
      <w:r w:rsidRPr="0037673C">
        <w:rPr>
          <w:color w:val="000000" w:themeColor="text1"/>
        </w:rPr>
        <w:t>immensely</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discussions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held</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colleagues</w:t>
      </w:r>
      <w:r>
        <w:rPr>
          <w:color w:val="000000" w:themeColor="text1"/>
        </w:rPr>
        <w:t xml:space="preserve"> </w:t>
      </w:r>
      <w:r w:rsidRPr="0037673C">
        <w:rPr>
          <w:color w:val="000000" w:themeColor="text1"/>
        </w:rPr>
        <w:t>Professors</w:t>
      </w:r>
      <w:r>
        <w:rPr>
          <w:color w:val="000000" w:themeColor="text1"/>
        </w:rPr>
        <w:t xml:space="preserve"> </w:t>
      </w:r>
      <w:r w:rsidRPr="0037673C">
        <w:rPr>
          <w:color w:val="000000" w:themeColor="text1"/>
        </w:rPr>
        <w:t>Janine</w:t>
      </w:r>
      <w:r>
        <w:rPr>
          <w:color w:val="000000" w:themeColor="text1"/>
        </w:rPr>
        <w:t xml:space="preserve"> </w:t>
      </w:r>
      <w:r w:rsidRPr="0037673C">
        <w:rPr>
          <w:color w:val="000000" w:themeColor="text1"/>
        </w:rPr>
        <w:t>O’Flynn</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Gary</w:t>
      </w:r>
      <w:r>
        <w:rPr>
          <w:color w:val="000000" w:themeColor="text1"/>
        </w:rPr>
        <w:t xml:space="preserve"> </w:t>
      </w:r>
      <w:r w:rsidRPr="0037673C">
        <w:rPr>
          <w:color w:val="000000" w:themeColor="text1"/>
        </w:rPr>
        <w:t>Sturgess</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compiled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ANZSOG</w:t>
      </w:r>
      <w:r>
        <w:rPr>
          <w:color w:val="000000" w:themeColor="text1"/>
        </w:rPr>
        <w:t xml:space="preserve"> </w:t>
      </w:r>
      <w:r w:rsidRPr="0037673C">
        <w:rPr>
          <w:color w:val="000000" w:themeColor="text1"/>
        </w:rPr>
        <w:t>paper</w:t>
      </w:r>
      <w:r>
        <w:rPr>
          <w:color w:val="000000" w:themeColor="text1"/>
        </w:rPr>
        <w:t xml:space="preserve"> </w:t>
      </w:r>
      <w:r w:rsidRPr="00725111">
        <w:rPr>
          <w:rStyle w:val="Emphasis"/>
        </w:rPr>
        <w:t xml:space="preserve">2030 and Beyond: Getting the Business of Government Done </w:t>
      </w:r>
      <w:r w:rsidRPr="0037673C">
        <w:rPr>
          <w:color w:val="000000" w:themeColor="text1"/>
        </w:rPr>
        <w:t>and</w:t>
      </w:r>
      <w:r>
        <w:rPr>
          <w:color w:val="000000" w:themeColor="text1"/>
        </w:rPr>
        <w:t xml:space="preserve"> </w:t>
      </w:r>
      <w:r w:rsidRPr="0037673C">
        <w:rPr>
          <w:color w:val="000000" w:themeColor="text1"/>
        </w:rPr>
        <w:t>Laureate</w:t>
      </w:r>
      <w:r>
        <w:rPr>
          <w:color w:val="000000" w:themeColor="text1"/>
        </w:rPr>
        <w:t xml:space="preserve"> </w:t>
      </w:r>
      <w:r w:rsidRPr="0037673C">
        <w:rPr>
          <w:color w:val="000000" w:themeColor="text1"/>
        </w:rPr>
        <w:t>Professor</w:t>
      </w:r>
      <w:r>
        <w:rPr>
          <w:color w:val="000000" w:themeColor="text1"/>
        </w:rPr>
        <w:t xml:space="preserve"> </w:t>
      </w:r>
      <w:r w:rsidRPr="0037673C">
        <w:rPr>
          <w:color w:val="000000" w:themeColor="text1"/>
        </w:rPr>
        <w:t>Emeritus</w:t>
      </w:r>
      <w:r>
        <w:rPr>
          <w:color w:val="000000" w:themeColor="text1"/>
        </w:rPr>
        <w:t xml:space="preserve"> </w:t>
      </w:r>
      <w:r w:rsidRPr="0037673C">
        <w:rPr>
          <w:color w:val="000000" w:themeColor="text1"/>
        </w:rPr>
        <w:t>Cheryl</w:t>
      </w:r>
      <w:r>
        <w:rPr>
          <w:color w:val="000000" w:themeColor="text1"/>
        </w:rPr>
        <w:t xml:space="preserve"> </w:t>
      </w:r>
      <w:r w:rsidRPr="0037673C">
        <w:rPr>
          <w:color w:val="000000" w:themeColor="text1"/>
        </w:rPr>
        <w:t>Saunders</w:t>
      </w:r>
      <w:r>
        <w:rPr>
          <w:color w:val="000000" w:themeColor="text1"/>
        </w:rPr>
        <w:t xml:space="preserve"> </w:t>
      </w:r>
      <w:r w:rsidRPr="0037673C">
        <w:rPr>
          <w:color w:val="000000" w:themeColor="text1"/>
        </w:rPr>
        <w:t>AO,</w:t>
      </w:r>
      <w:r>
        <w:rPr>
          <w:color w:val="000000" w:themeColor="text1"/>
        </w:rPr>
        <w:t xml:space="preserve"> </w:t>
      </w:r>
      <w:r w:rsidRPr="0037673C">
        <w:rPr>
          <w:color w:val="000000" w:themeColor="text1"/>
        </w:rPr>
        <w:t>Professor</w:t>
      </w:r>
      <w:r>
        <w:rPr>
          <w:color w:val="000000" w:themeColor="text1"/>
        </w:rPr>
        <w:t xml:space="preserve"> </w:t>
      </w:r>
      <w:r w:rsidRPr="0037673C">
        <w:rPr>
          <w:color w:val="000000" w:themeColor="text1"/>
        </w:rPr>
        <w:t>Michael</w:t>
      </w:r>
      <w:r>
        <w:rPr>
          <w:color w:val="000000" w:themeColor="text1"/>
        </w:rPr>
        <w:t xml:space="preserve"> </w:t>
      </w:r>
      <w:proofErr w:type="spellStart"/>
      <w:r w:rsidRPr="0037673C">
        <w:rPr>
          <w:color w:val="000000" w:themeColor="text1"/>
        </w:rPr>
        <w:t>Crommelin</w:t>
      </w:r>
      <w:proofErr w:type="spellEnd"/>
      <w:r>
        <w:rPr>
          <w:color w:val="000000" w:themeColor="text1"/>
        </w:rPr>
        <w:t xml:space="preserve"> </w:t>
      </w:r>
      <w:r w:rsidRPr="0037673C">
        <w:rPr>
          <w:color w:val="000000" w:themeColor="text1"/>
        </w:rPr>
        <w:t>AO</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Mr</w:t>
      </w:r>
      <w:r>
        <w:rPr>
          <w:color w:val="000000" w:themeColor="text1"/>
        </w:rPr>
        <w:t xml:space="preserve"> </w:t>
      </w:r>
      <w:r w:rsidRPr="0037673C">
        <w:rPr>
          <w:color w:val="000000" w:themeColor="text1"/>
        </w:rPr>
        <w:t>Ben</w:t>
      </w:r>
      <w:r>
        <w:rPr>
          <w:color w:val="000000" w:themeColor="text1"/>
        </w:rPr>
        <w:t xml:space="preserve"> </w:t>
      </w:r>
      <w:r w:rsidRPr="0037673C">
        <w:rPr>
          <w:color w:val="000000" w:themeColor="text1"/>
        </w:rPr>
        <w:t>Rimmer</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compiled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ANZSOG</w:t>
      </w:r>
      <w:r>
        <w:rPr>
          <w:color w:val="000000" w:themeColor="text1"/>
        </w:rPr>
        <w:t xml:space="preserve"> </w:t>
      </w:r>
      <w:r w:rsidRPr="0037673C">
        <w:rPr>
          <w:color w:val="000000" w:themeColor="text1"/>
        </w:rPr>
        <w:t>paper</w:t>
      </w:r>
      <w:r>
        <w:rPr>
          <w:color w:val="000000" w:themeColor="text1"/>
        </w:rPr>
        <w:t xml:space="preserve"> </w:t>
      </w:r>
      <w:r w:rsidRPr="0037673C">
        <w:rPr>
          <w:color w:val="000000" w:themeColor="text1"/>
        </w:rPr>
        <w:t>entitled</w:t>
      </w:r>
      <w:r>
        <w:rPr>
          <w:color w:val="000000" w:themeColor="text1"/>
        </w:rPr>
        <w:t xml:space="preserve"> </w:t>
      </w:r>
      <w:r w:rsidRPr="00725111">
        <w:rPr>
          <w:rStyle w:val="Emphasis"/>
        </w:rPr>
        <w:t>Working Better with Other Jurisdictions</w:t>
      </w:r>
      <w:r w:rsidRPr="0037673C">
        <w:rPr>
          <w:color w:val="000000" w:themeColor="text1"/>
        </w:rPr>
        <w:t>.</w:t>
      </w:r>
      <w:r>
        <w:rPr>
          <w:color w:val="000000" w:themeColor="text1"/>
        </w:rPr>
        <w:t xml:space="preserve"> </w:t>
      </w:r>
      <w:r w:rsidRPr="0037673C">
        <w:rPr>
          <w:color w:val="000000" w:themeColor="text1"/>
        </w:rPr>
        <w:t>These</w:t>
      </w:r>
      <w:r>
        <w:rPr>
          <w:color w:val="000000" w:themeColor="text1"/>
        </w:rPr>
        <w:t xml:space="preserve"> </w:t>
      </w:r>
      <w:r w:rsidRPr="0037673C">
        <w:rPr>
          <w:color w:val="000000" w:themeColor="text1"/>
        </w:rPr>
        <w:t>discussions</w:t>
      </w:r>
      <w:r>
        <w:rPr>
          <w:color w:val="000000" w:themeColor="text1"/>
        </w:rPr>
        <w:t xml:space="preserve"> </w:t>
      </w:r>
      <w:r w:rsidRPr="0037673C">
        <w:rPr>
          <w:color w:val="000000" w:themeColor="text1"/>
        </w:rPr>
        <w:t>enriched</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strengthened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discipline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thinking.</w:t>
      </w:r>
    </w:p>
    <w:p w14:paraId="58B700FD" w14:textId="77777777" w:rsidR="00103F7B" w:rsidRDefault="00103F7B" w:rsidP="00103F7B">
      <w:pPr>
        <w:pStyle w:val="BodyText"/>
      </w:pPr>
      <w:r w:rsidRPr="0037673C">
        <w:t>We</w:t>
      </w:r>
      <w:r>
        <w:t xml:space="preserve"> </w:t>
      </w:r>
      <w:r w:rsidRPr="0037673C">
        <w:t>are</w:t>
      </w:r>
      <w:r>
        <w:t xml:space="preserve"> </w:t>
      </w:r>
      <w:r w:rsidRPr="0037673C">
        <w:t>also</w:t>
      </w:r>
      <w:r>
        <w:t xml:space="preserve"> </w:t>
      </w:r>
      <w:r w:rsidRPr="0037673C">
        <w:t>indebted</w:t>
      </w:r>
      <w:r>
        <w:t xml:space="preserve"> </w:t>
      </w:r>
      <w:r w:rsidRPr="0037673C">
        <w:t>to</w:t>
      </w:r>
      <w:r>
        <w:t xml:space="preserve"> </w:t>
      </w:r>
      <w:r w:rsidRPr="0037673C">
        <w:t>the</w:t>
      </w:r>
      <w:r>
        <w:t xml:space="preserve"> </w:t>
      </w:r>
      <w:r w:rsidRPr="0037673C">
        <w:t>feedback,</w:t>
      </w:r>
      <w:r>
        <w:t xml:space="preserve"> </w:t>
      </w:r>
      <w:r w:rsidRPr="0037673C">
        <w:t>advice</w:t>
      </w:r>
      <w:r>
        <w:t xml:space="preserve"> </w:t>
      </w:r>
      <w:r w:rsidRPr="0037673C">
        <w:t>and</w:t>
      </w:r>
      <w:r>
        <w:t xml:space="preserve"> </w:t>
      </w:r>
      <w:r w:rsidRPr="0037673C">
        <w:t>guidance</w:t>
      </w:r>
      <w:r>
        <w:t xml:space="preserve"> </w:t>
      </w:r>
      <w:r w:rsidRPr="0037673C">
        <w:t>provided</w:t>
      </w:r>
      <w:r>
        <w:t xml:space="preserve"> </w:t>
      </w:r>
      <w:r w:rsidRPr="0037673C">
        <w:t>by</w:t>
      </w:r>
      <w:r>
        <w:t xml:space="preserve"> </w:t>
      </w:r>
      <w:r w:rsidRPr="0037673C">
        <w:t>the</w:t>
      </w:r>
      <w:r>
        <w:t xml:space="preserve"> </w:t>
      </w:r>
      <w:r w:rsidRPr="0037673C">
        <w:t>members</w:t>
      </w:r>
      <w:r>
        <w:t xml:space="preserve"> </w:t>
      </w:r>
      <w:r w:rsidRPr="0037673C">
        <w:t>of</w:t>
      </w:r>
      <w:r>
        <w:t xml:space="preserve"> </w:t>
      </w:r>
      <w:r w:rsidRPr="0037673C">
        <w:t>the</w:t>
      </w:r>
      <w:r>
        <w:t xml:space="preserve"> </w:t>
      </w:r>
      <w:r w:rsidRPr="0037673C">
        <w:t>Delivering</w:t>
      </w:r>
      <w:r>
        <w:t xml:space="preserve"> </w:t>
      </w:r>
      <w:r w:rsidRPr="0037673C">
        <w:t>Local</w:t>
      </w:r>
      <w:r>
        <w:t xml:space="preserve"> </w:t>
      </w:r>
      <w:r w:rsidRPr="0037673C">
        <w:t>Solutions</w:t>
      </w:r>
      <w:r>
        <w:t xml:space="preserve"> </w:t>
      </w:r>
      <w:r w:rsidRPr="0037673C">
        <w:t>Reference</w:t>
      </w:r>
      <w:r>
        <w:t xml:space="preserve"> </w:t>
      </w:r>
      <w:r w:rsidRPr="0037673C">
        <w:t>Panel.</w:t>
      </w:r>
    </w:p>
    <w:p w14:paraId="7FADD787" w14:textId="77777777" w:rsidR="00103F7B" w:rsidRDefault="00103F7B" w:rsidP="00422788">
      <w:pPr>
        <w:pStyle w:val="Heading1frontmatter"/>
      </w:pPr>
      <w:bookmarkStart w:id="1" w:name="_Toc60826703"/>
      <w:r w:rsidRPr="00E002B4">
        <w:t>Members</w:t>
      </w:r>
      <w:r>
        <w:t xml:space="preserve"> </w:t>
      </w:r>
      <w:r w:rsidRPr="00E002B4">
        <w:t>of</w:t>
      </w:r>
      <w:r>
        <w:t xml:space="preserve"> </w:t>
      </w:r>
      <w:r w:rsidRPr="00E002B4">
        <w:t>the</w:t>
      </w:r>
      <w:r>
        <w:t xml:space="preserve"> </w:t>
      </w:r>
      <w:r w:rsidRPr="00E002B4">
        <w:t>Delivering</w:t>
      </w:r>
      <w:r>
        <w:t xml:space="preserve"> </w:t>
      </w:r>
      <w:r w:rsidRPr="00E002B4">
        <w:t>Local</w:t>
      </w:r>
      <w:r>
        <w:t xml:space="preserve"> </w:t>
      </w:r>
      <w:r w:rsidRPr="00E002B4">
        <w:t>Solutions</w:t>
      </w:r>
      <w:r>
        <w:t xml:space="preserve"> </w:t>
      </w:r>
      <w:r w:rsidRPr="00E002B4">
        <w:t>Reference</w:t>
      </w:r>
      <w:r>
        <w:t xml:space="preserve"> </w:t>
      </w:r>
      <w:r w:rsidRPr="00E002B4">
        <w:t>Panel</w:t>
      </w:r>
      <w:bookmarkEnd w:id="1"/>
    </w:p>
    <w:p w14:paraId="4B324C48" w14:textId="77777777" w:rsidR="00103F7B" w:rsidRPr="0037673C" w:rsidRDefault="00103F7B" w:rsidP="00103F7B">
      <w:pPr>
        <w:pStyle w:val="ListBullet"/>
      </w:pPr>
      <w:r w:rsidRPr="0016559C">
        <w:t>Professor Meredith Edwards AM</w:t>
      </w:r>
      <w:r w:rsidRPr="0037673C">
        <w:t>,</w:t>
      </w:r>
      <w:r>
        <w:t xml:space="preserve"> Institute for Governance and Policy Analysis, </w:t>
      </w:r>
      <w:r w:rsidRPr="0037673C">
        <w:t>University</w:t>
      </w:r>
      <w:r>
        <w:t xml:space="preserve"> </w:t>
      </w:r>
      <w:r w:rsidRPr="0037673C">
        <w:t>of</w:t>
      </w:r>
      <w:r>
        <w:t xml:space="preserve"> </w:t>
      </w:r>
      <w:r w:rsidRPr="0037673C">
        <w:t>Canberra</w:t>
      </w:r>
    </w:p>
    <w:p w14:paraId="63A531C2" w14:textId="77777777" w:rsidR="00103F7B" w:rsidRPr="0016559C" w:rsidRDefault="00103F7B" w:rsidP="00103F7B">
      <w:pPr>
        <w:pStyle w:val="ListBullet"/>
      </w:pPr>
      <w:r w:rsidRPr="0016559C">
        <w:t>Professor Catherine Needham, Professor of Public Policy and Public Management, Health Services Management Centre, University of Birmingham</w:t>
      </w:r>
    </w:p>
    <w:p w14:paraId="5372C3E1" w14:textId="77777777" w:rsidR="00103F7B" w:rsidRPr="0016559C" w:rsidRDefault="00103F7B" w:rsidP="00103F7B">
      <w:pPr>
        <w:pStyle w:val="ListBullet"/>
      </w:pPr>
      <w:r w:rsidRPr="0016559C">
        <w:t xml:space="preserve">Professor Sharon </w:t>
      </w:r>
      <w:proofErr w:type="spellStart"/>
      <w:r w:rsidRPr="0016559C">
        <w:t>Goldfeld</w:t>
      </w:r>
      <w:proofErr w:type="spellEnd"/>
      <w:r w:rsidRPr="0016559C">
        <w:t>, FRACP, FAFPHM, PhD, Deputy Director, Centre for Community Health, Royal Children’s Hospital, Co-Group Leader, Policy Equity and Translation, Murdoch Children’s Research Institute, and Professor, Department of Paediatrics, Faculty of Medicine, Dentistry and Health Sciences, University of Melbourne</w:t>
      </w:r>
    </w:p>
    <w:p w14:paraId="74D177DC" w14:textId="77777777" w:rsidR="00103F7B" w:rsidRPr="0016559C" w:rsidRDefault="00103F7B" w:rsidP="00103F7B">
      <w:pPr>
        <w:pStyle w:val="ListBullet"/>
      </w:pPr>
      <w:r w:rsidRPr="0016559C">
        <w:t>Sue West, Group Leader, Policy and Equity Research Group, Murdoch Children’s Research Institute &amp; Associate Director, Centre for Community Child Health, Royal Children’s Hospital</w:t>
      </w:r>
    </w:p>
    <w:p w14:paraId="22F02D0F" w14:textId="77777777" w:rsidR="00103F7B" w:rsidRPr="0016559C" w:rsidRDefault="00103F7B" w:rsidP="00103F7B">
      <w:pPr>
        <w:pStyle w:val="ListBullet"/>
      </w:pPr>
      <w:r w:rsidRPr="0016559C">
        <w:t>Lin Hatfield Dodds, ANZSOG Associate Dean</w:t>
      </w:r>
    </w:p>
    <w:p w14:paraId="72FD4EC5" w14:textId="77777777" w:rsidR="00103F7B" w:rsidRPr="00E61EFA" w:rsidRDefault="00103F7B" w:rsidP="00103F7B">
      <w:pPr>
        <w:pStyle w:val="ListBullet"/>
      </w:pPr>
      <w:r w:rsidRPr="0016559C">
        <w:t>Adrian Brow</w:t>
      </w:r>
      <w:r w:rsidRPr="00E61EFA">
        <w:t>n, Executive Director Centre for Public Impact</w:t>
      </w:r>
    </w:p>
    <w:p w14:paraId="7AC3CFDA" w14:textId="77777777" w:rsidR="00103F7B" w:rsidRPr="0037673C" w:rsidRDefault="00103F7B" w:rsidP="00103F7B">
      <w:pPr>
        <w:pStyle w:val="ListBullet"/>
      </w:pPr>
      <w:r w:rsidRPr="0016559C">
        <w:t>Jeff Whalan AO</w:t>
      </w:r>
      <w:r w:rsidRPr="0037673C">
        <w:t>,</w:t>
      </w:r>
      <w:r>
        <w:t xml:space="preserve"> </w:t>
      </w:r>
      <w:r w:rsidRPr="0037673C">
        <w:t>Principal,</w:t>
      </w:r>
      <w:r>
        <w:t xml:space="preserve"> </w:t>
      </w:r>
      <w:r w:rsidRPr="0037673C">
        <w:t>Jeff</w:t>
      </w:r>
      <w:r>
        <w:t xml:space="preserve"> </w:t>
      </w:r>
      <w:r w:rsidRPr="0037673C">
        <w:t>Whalan</w:t>
      </w:r>
      <w:r>
        <w:t xml:space="preserve"> </w:t>
      </w:r>
      <w:r w:rsidRPr="0037673C">
        <w:t>Learning</w:t>
      </w:r>
      <w:r>
        <w:t xml:space="preserve"> </w:t>
      </w:r>
      <w:r w:rsidRPr="0037673C">
        <w:t>Group</w:t>
      </w:r>
    </w:p>
    <w:p w14:paraId="4509DACD" w14:textId="77777777" w:rsidR="00103F7B" w:rsidRDefault="00103F7B" w:rsidP="00103F7B">
      <w:pPr>
        <w:pStyle w:val="ListBullet"/>
      </w:pPr>
      <w:r w:rsidRPr="0016559C">
        <w:t>Geoff Richardson PSM</w:t>
      </w:r>
      <w:r w:rsidRPr="0037673C">
        <w:t>,</w:t>
      </w:r>
      <w:r>
        <w:t xml:space="preserve"> </w:t>
      </w:r>
      <w:r w:rsidRPr="0037673C">
        <w:t>Executive,</w:t>
      </w:r>
      <w:r>
        <w:t xml:space="preserve"> </w:t>
      </w:r>
      <w:r w:rsidRPr="0037673C">
        <w:t>First</w:t>
      </w:r>
      <w:r>
        <w:t xml:space="preserve"> </w:t>
      </w:r>
      <w:r w:rsidRPr="0037673C">
        <w:t>Nations</w:t>
      </w:r>
      <w:r>
        <w:t xml:space="preserve"> </w:t>
      </w:r>
      <w:r w:rsidRPr="0037673C">
        <w:t>Development</w:t>
      </w:r>
      <w:r>
        <w:t xml:space="preserve"> </w:t>
      </w:r>
      <w:r w:rsidRPr="0037673C">
        <w:t>Services</w:t>
      </w:r>
    </w:p>
    <w:p w14:paraId="261BC703" w14:textId="77777777" w:rsidR="00103F7B" w:rsidRDefault="00103F7B" w:rsidP="00103F7B">
      <w:pPr>
        <w:pStyle w:val="BodyText"/>
      </w:pPr>
      <w:r w:rsidRPr="0037673C">
        <w:t>The</w:t>
      </w:r>
      <w:r>
        <w:t xml:space="preserve"> </w:t>
      </w:r>
      <w:r w:rsidRPr="0037673C">
        <w:t>views</w:t>
      </w:r>
      <w:r>
        <w:t xml:space="preserve"> </w:t>
      </w:r>
      <w:r w:rsidRPr="0037673C">
        <w:t>expressed</w:t>
      </w:r>
      <w:r>
        <w:t xml:space="preserve"> </w:t>
      </w:r>
      <w:r w:rsidRPr="0037673C">
        <w:t>here</w:t>
      </w:r>
      <w:r>
        <w:t xml:space="preserve"> </w:t>
      </w:r>
      <w:r w:rsidRPr="0037673C">
        <w:t>are</w:t>
      </w:r>
      <w:r>
        <w:t xml:space="preserve"> </w:t>
      </w:r>
      <w:r w:rsidRPr="0037673C">
        <w:t>those</w:t>
      </w:r>
      <w:r>
        <w:t xml:space="preserve"> </w:t>
      </w:r>
      <w:r w:rsidRPr="0037673C">
        <w:t>of</w:t>
      </w:r>
      <w:r>
        <w:t xml:space="preserve"> </w:t>
      </w:r>
      <w:r w:rsidRPr="0037673C">
        <w:t>the</w:t>
      </w:r>
      <w:r>
        <w:t xml:space="preserve"> </w:t>
      </w:r>
      <w:r w:rsidRPr="0037673C">
        <w:t>authors,</w:t>
      </w:r>
      <w:r>
        <w:t xml:space="preserve"> </w:t>
      </w:r>
      <w:r w:rsidRPr="0037673C">
        <w:t>and</w:t>
      </w:r>
      <w:r>
        <w:t xml:space="preserve"> </w:t>
      </w:r>
      <w:r w:rsidRPr="0037673C">
        <w:t>responsibility</w:t>
      </w:r>
      <w:r>
        <w:t xml:space="preserve"> </w:t>
      </w:r>
      <w:r w:rsidRPr="0037673C">
        <w:t>for</w:t>
      </w:r>
      <w:r>
        <w:t xml:space="preserve"> </w:t>
      </w:r>
      <w:r w:rsidRPr="0037673C">
        <w:t>any</w:t>
      </w:r>
      <w:r>
        <w:t xml:space="preserve"> </w:t>
      </w:r>
      <w:r w:rsidRPr="0037673C">
        <w:t>deficiencies</w:t>
      </w:r>
      <w:r>
        <w:t xml:space="preserve"> </w:t>
      </w:r>
      <w:r w:rsidRPr="0037673C">
        <w:t>remains</w:t>
      </w:r>
      <w:r>
        <w:t xml:space="preserve"> </w:t>
      </w:r>
      <w:r w:rsidRPr="0037673C">
        <w:t>our</w:t>
      </w:r>
      <w:r>
        <w:t xml:space="preserve"> </w:t>
      </w:r>
      <w:r w:rsidRPr="0037673C">
        <w:t>own.</w:t>
      </w:r>
      <w:r>
        <w:t xml:space="preserve"> </w:t>
      </w:r>
      <w:r w:rsidRPr="0037673C">
        <w:t>Any</w:t>
      </w:r>
      <w:r>
        <w:t xml:space="preserve"> </w:t>
      </w:r>
      <w:r w:rsidRPr="0037673C">
        <w:t>identification</w:t>
      </w:r>
      <w:r>
        <w:t xml:space="preserve"> </w:t>
      </w:r>
      <w:r w:rsidRPr="0037673C">
        <w:t>of</w:t>
      </w:r>
      <w:r>
        <w:t xml:space="preserve"> </w:t>
      </w:r>
      <w:r w:rsidRPr="0037673C">
        <w:t>review</w:t>
      </w:r>
      <w:r>
        <w:t xml:space="preserve"> </w:t>
      </w:r>
      <w:r w:rsidRPr="0037673C">
        <w:t>by</w:t>
      </w:r>
      <w:r>
        <w:t xml:space="preserve"> </w:t>
      </w:r>
      <w:r w:rsidRPr="0037673C">
        <w:t>the</w:t>
      </w:r>
      <w:r>
        <w:t xml:space="preserve"> </w:t>
      </w:r>
      <w:r w:rsidRPr="0037673C">
        <w:t>Reference</w:t>
      </w:r>
      <w:r>
        <w:t xml:space="preserve"> </w:t>
      </w:r>
      <w:r w:rsidRPr="0037673C">
        <w:t>Panel</w:t>
      </w:r>
      <w:r>
        <w:t xml:space="preserve"> </w:t>
      </w:r>
      <w:r w:rsidRPr="0037673C">
        <w:t>or</w:t>
      </w:r>
      <w:r>
        <w:t xml:space="preserve"> </w:t>
      </w:r>
      <w:r w:rsidRPr="0037673C">
        <w:t>discussions</w:t>
      </w:r>
      <w:r>
        <w:t xml:space="preserve"> </w:t>
      </w:r>
      <w:r w:rsidRPr="0037673C">
        <w:t>we</w:t>
      </w:r>
      <w:r>
        <w:t xml:space="preserve"> </w:t>
      </w:r>
      <w:r w:rsidRPr="0037673C">
        <w:t>held</w:t>
      </w:r>
      <w:r>
        <w:t xml:space="preserve"> </w:t>
      </w:r>
      <w:r w:rsidRPr="0037673C">
        <w:t>with</w:t>
      </w:r>
      <w:r>
        <w:t xml:space="preserve"> </w:t>
      </w:r>
      <w:r w:rsidRPr="0037673C">
        <w:t>colleagues</w:t>
      </w:r>
      <w:r>
        <w:t xml:space="preserve"> </w:t>
      </w:r>
      <w:r w:rsidRPr="0037673C">
        <w:t>and</w:t>
      </w:r>
      <w:r>
        <w:t xml:space="preserve"> </w:t>
      </w:r>
      <w:r w:rsidRPr="0037673C">
        <w:t>experts</w:t>
      </w:r>
      <w:r>
        <w:t xml:space="preserve"> </w:t>
      </w:r>
      <w:r w:rsidRPr="0037673C">
        <w:t>does</w:t>
      </w:r>
      <w:r>
        <w:t xml:space="preserve"> </w:t>
      </w:r>
      <w:r w:rsidRPr="0037673C">
        <w:t>not</w:t>
      </w:r>
      <w:r>
        <w:t xml:space="preserve"> </w:t>
      </w:r>
      <w:r w:rsidRPr="0037673C">
        <w:t>mean</w:t>
      </w:r>
      <w:r>
        <w:t xml:space="preserve"> </w:t>
      </w:r>
      <w:r w:rsidRPr="0037673C">
        <w:t>their</w:t>
      </w:r>
      <w:r>
        <w:t xml:space="preserve"> </w:t>
      </w:r>
      <w:r w:rsidRPr="0037673C">
        <w:t>endorsement</w:t>
      </w:r>
      <w:r>
        <w:t xml:space="preserve"> </w:t>
      </w:r>
      <w:r w:rsidRPr="0037673C">
        <w:t>of</w:t>
      </w:r>
      <w:r>
        <w:t xml:space="preserve"> </w:t>
      </w:r>
      <w:r w:rsidRPr="0037673C">
        <w:t>the</w:t>
      </w:r>
      <w:r>
        <w:t xml:space="preserve"> </w:t>
      </w:r>
      <w:r w:rsidRPr="0037673C">
        <w:t>views</w:t>
      </w:r>
      <w:r>
        <w:t xml:space="preserve"> </w:t>
      </w:r>
      <w:r w:rsidRPr="0037673C">
        <w:t>expressed</w:t>
      </w:r>
      <w:r>
        <w:t xml:space="preserve"> </w:t>
      </w:r>
      <w:r w:rsidRPr="0037673C">
        <w:t>in</w:t>
      </w:r>
      <w:r>
        <w:t xml:space="preserve"> </w:t>
      </w:r>
      <w:r w:rsidRPr="0037673C">
        <w:t>this</w:t>
      </w:r>
      <w:r>
        <w:t xml:space="preserve"> </w:t>
      </w:r>
      <w:r w:rsidRPr="0037673C">
        <w:t>report.</w:t>
      </w:r>
    </w:p>
    <w:p w14:paraId="65E00E23" w14:textId="2E54735C" w:rsidR="00B85AFF" w:rsidRDefault="00B85AFF" w:rsidP="00103E88">
      <w:pPr>
        <w:pStyle w:val="BodyText"/>
      </w:pPr>
      <w:r>
        <w:br w:type="page"/>
      </w:r>
    </w:p>
    <w:bookmarkStart w:id="2" w:name="TOC_Range" w:displacedByCustomXml="next"/>
    <w:sdt>
      <w:sdtPr>
        <w:id w:val="865181627"/>
        <w:docPartObj>
          <w:docPartGallery w:val="Table of Contents"/>
          <w:docPartUnique/>
        </w:docPartObj>
      </w:sdtPr>
      <w:sdtEndPr>
        <w:rPr>
          <w:rFonts w:asciiTheme="minorHAnsi" w:eastAsiaTheme="minorHAnsi" w:hAnsiTheme="minorHAnsi" w:cstheme="minorBidi"/>
          <w:bCs/>
          <w:caps w:val="0"/>
          <w:noProof/>
          <w:color w:val="auto"/>
          <w:spacing w:val="0"/>
          <w:sz w:val="20"/>
          <w:szCs w:val="22"/>
        </w:rPr>
      </w:sdtEndPr>
      <w:sdtContent>
        <w:p w14:paraId="0645C703" w14:textId="32FFC8D9" w:rsidR="00F90B5C" w:rsidRDefault="00F90B5C">
          <w:pPr>
            <w:pStyle w:val="TOCHeading"/>
          </w:pPr>
          <w:r>
            <w:t>Contents</w:t>
          </w:r>
        </w:p>
        <w:p w14:paraId="0A007927" w14:textId="48ED3DA7" w:rsidR="00F90B5C" w:rsidRDefault="00F90B5C">
          <w:pPr>
            <w:pStyle w:val="TOC1"/>
            <w:rPr>
              <w:rFonts w:eastAsiaTheme="minorEastAsia"/>
              <w:b w:val="0"/>
              <w:noProof/>
              <w:sz w:val="22"/>
              <w:lang w:eastAsia="zh-CN"/>
            </w:rPr>
          </w:pPr>
          <w:r>
            <w:rPr>
              <w:b w:val="0"/>
            </w:rPr>
            <w:fldChar w:fldCharType="begin"/>
          </w:r>
          <w:r>
            <w:rPr>
              <w:b w:val="0"/>
            </w:rPr>
            <w:instrText xml:space="preserve"> TOC \o "1-2" \h \z \u </w:instrText>
          </w:r>
          <w:r>
            <w:rPr>
              <w:b w:val="0"/>
            </w:rPr>
            <w:fldChar w:fldCharType="separate"/>
          </w:r>
          <w:hyperlink w:anchor="_Toc60826702" w:history="1">
            <w:r w:rsidRPr="005D5152">
              <w:rPr>
                <w:rStyle w:val="Hyperlink"/>
                <w:noProof/>
              </w:rPr>
              <w:t>Acknowledgements</w:t>
            </w:r>
            <w:r>
              <w:rPr>
                <w:noProof/>
                <w:webHidden/>
              </w:rPr>
              <w:tab/>
            </w:r>
            <w:r>
              <w:rPr>
                <w:noProof/>
                <w:webHidden/>
              </w:rPr>
              <w:fldChar w:fldCharType="begin"/>
            </w:r>
            <w:r>
              <w:rPr>
                <w:noProof/>
                <w:webHidden/>
              </w:rPr>
              <w:instrText xml:space="preserve"> PAGEREF _Toc60826702 \h </w:instrText>
            </w:r>
            <w:r>
              <w:rPr>
                <w:noProof/>
                <w:webHidden/>
              </w:rPr>
            </w:r>
            <w:r>
              <w:rPr>
                <w:noProof/>
                <w:webHidden/>
              </w:rPr>
              <w:fldChar w:fldCharType="separate"/>
            </w:r>
            <w:r>
              <w:rPr>
                <w:noProof/>
                <w:webHidden/>
              </w:rPr>
              <w:t>3</w:t>
            </w:r>
            <w:r>
              <w:rPr>
                <w:noProof/>
                <w:webHidden/>
              </w:rPr>
              <w:fldChar w:fldCharType="end"/>
            </w:r>
          </w:hyperlink>
        </w:p>
        <w:p w14:paraId="4F34897C" w14:textId="30F24BE3" w:rsidR="00F90B5C" w:rsidRDefault="00F90B5C">
          <w:pPr>
            <w:pStyle w:val="TOC1"/>
            <w:rPr>
              <w:rFonts w:eastAsiaTheme="minorEastAsia"/>
              <w:b w:val="0"/>
              <w:noProof/>
              <w:sz w:val="22"/>
              <w:lang w:eastAsia="zh-CN"/>
            </w:rPr>
          </w:pPr>
          <w:hyperlink w:anchor="_Toc60826703" w:history="1">
            <w:r w:rsidRPr="005D5152">
              <w:rPr>
                <w:rStyle w:val="Hyperlink"/>
                <w:noProof/>
              </w:rPr>
              <w:t>Members of the Delivering Local Solutions Reference Panel</w:t>
            </w:r>
            <w:r>
              <w:rPr>
                <w:noProof/>
                <w:webHidden/>
              </w:rPr>
              <w:tab/>
            </w:r>
            <w:r>
              <w:rPr>
                <w:noProof/>
                <w:webHidden/>
              </w:rPr>
              <w:fldChar w:fldCharType="begin"/>
            </w:r>
            <w:r>
              <w:rPr>
                <w:noProof/>
                <w:webHidden/>
              </w:rPr>
              <w:instrText xml:space="preserve"> PAGEREF _Toc60826703 \h </w:instrText>
            </w:r>
            <w:r>
              <w:rPr>
                <w:noProof/>
                <w:webHidden/>
              </w:rPr>
            </w:r>
            <w:r>
              <w:rPr>
                <w:noProof/>
                <w:webHidden/>
              </w:rPr>
              <w:fldChar w:fldCharType="separate"/>
            </w:r>
            <w:r>
              <w:rPr>
                <w:noProof/>
                <w:webHidden/>
              </w:rPr>
              <w:t>3</w:t>
            </w:r>
            <w:r>
              <w:rPr>
                <w:noProof/>
                <w:webHidden/>
              </w:rPr>
              <w:fldChar w:fldCharType="end"/>
            </w:r>
          </w:hyperlink>
        </w:p>
        <w:p w14:paraId="2D8B3C5B" w14:textId="1407B90F" w:rsidR="00F90B5C" w:rsidRDefault="00F90B5C">
          <w:pPr>
            <w:pStyle w:val="TOC1"/>
            <w:rPr>
              <w:rFonts w:eastAsiaTheme="minorEastAsia"/>
              <w:b w:val="0"/>
              <w:noProof/>
              <w:sz w:val="22"/>
              <w:lang w:eastAsia="zh-CN"/>
            </w:rPr>
          </w:pPr>
          <w:hyperlink w:anchor="_Toc60826704" w:history="1">
            <w:r w:rsidRPr="005D5152">
              <w:rPr>
                <w:rStyle w:val="Hyperlink"/>
                <w:noProof/>
              </w:rPr>
              <w:t>Section 1: Context and terminology</w:t>
            </w:r>
            <w:r>
              <w:rPr>
                <w:noProof/>
                <w:webHidden/>
              </w:rPr>
              <w:tab/>
            </w:r>
            <w:r>
              <w:rPr>
                <w:noProof/>
                <w:webHidden/>
              </w:rPr>
              <w:fldChar w:fldCharType="begin"/>
            </w:r>
            <w:r>
              <w:rPr>
                <w:noProof/>
                <w:webHidden/>
              </w:rPr>
              <w:instrText xml:space="preserve"> PAGEREF _Toc60826704 \h </w:instrText>
            </w:r>
            <w:r>
              <w:rPr>
                <w:noProof/>
                <w:webHidden/>
              </w:rPr>
            </w:r>
            <w:r>
              <w:rPr>
                <w:noProof/>
                <w:webHidden/>
              </w:rPr>
              <w:fldChar w:fldCharType="separate"/>
            </w:r>
            <w:r>
              <w:rPr>
                <w:noProof/>
                <w:webHidden/>
              </w:rPr>
              <w:t>5</w:t>
            </w:r>
            <w:r>
              <w:rPr>
                <w:noProof/>
                <w:webHidden/>
              </w:rPr>
              <w:fldChar w:fldCharType="end"/>
            </w:r>
          </w:hyperlink>
        </w:p>
        <w:p w14:paraId="51972E86" w14:textId="12226696" w:rsidR="00F90B5C" w:rsidRDefault="00F90B5C">
          <w:pPr>
            <w:pStyle w:val="TOC2"/>
            <w:rPr>
              <w:rFonts w:eastAsiaTheme="minorEastAsia"/>
              <w:noProof/>
              <w:sz w:val="22"/>
              <w:lang w:eastAsia="zh-CN"/>
            </w:rPr>
          </w:pPr>
          <w:hyperlink w:anchor="_Toc60826705" w:history="1">
            <w:r w:rsidRPr="005D5152">
              <w:rPr>
                <w:rStyle w:val="Hyperlink"/>
                <w:noProof/>
              </w:rPr>
              <w:t>Terminology</w:t>
            </w:r>
            <w:r>
              <w:rPr>
                <w:noProof/>
                <w:webHidden/>
              </w:rPr>
              <w:tab/>
            </w:r>
            <w:r>
              <w:rPr>
                <w:noProof/>
                <w:webHidden/>
              </w:rPr>
              <w:fldChar w:fldCharType="begin"/>
            </w:r>
            <w:r>
              <w:rPr>
                <w:noProof/>
                <w:webHidden/>
              </w:rPr>
              <w:instrText xml:space="preserve"> PAGEREF _Toc60826705 \h </w:instrText>
            </w:r>
            <w:r>
              <w:rPr>
                <w:noProof/>
                <w:webHidden/>
              </w:rPr>
            </w:r>
            <w:r>
              <w:rPr>
                <w:noProof/>
                <w:webHidden/>
              </w:rPr>
              <w:fldChar w:fldCharType="separate"/>
            </w:r>
            <w:r>
              <w:rPr>
                <w:noProof/>
                <w:webHidden/>
              </w:rPr>
              <w:t>5</w:t>
            </w:r>
            <w:r>
              <w:rPr>
                <w:noProof/>
                <w:webHidden/>
              </w:rPr>
              <w:fldChar w:fldCharType="end"/>
            </w:r>
          </w:hyperlink>
        </w:p>
        <w:p w14:paraId="2FE09EC0" w14:textId="34A1A007" w:rsidR="00F90B5C" w:rsidRDefault="00F90B5C">
          <w:pPr>
            <w:pStyle w:val="TOC1"/>
            <w:rPr>
              <w:rFonts w:eastAsiaTheme="minorEastAsia"/>
              <w:b w:val="0"/>
              <w:noProof/>
              <w:sz w:val="22"/>
              <w:lang w:eastAsia="zh-CN"/>
            </w:rPr>
          </w:pPr>
          <w:hyperlink w:anchor="_Toc60826706" w:history="1">
            <w:r w:rsidRPr="005D5152">
              <w:rPr>
                <w:rStyle w:val="Hyperlink"/>
                <w:noProof/>
              </w:rPr>
              <w:t>Section 2: Current state of play</w:t>
            </w:r>
            <w:r>
              <w:rPr>
                <w:noProof/>
                <w:webHidden/>
              </w:rPr>
              <w:tab/>
            </w:r>
            <w:r>
              <w:rPr>
                <w:noProof/>
                <w:webHidden/>
              </w:rPr>
              <w:fldChar w:fldCharType="begin"/>
            </w:r>
            <w:r>
              <w:rPr>
                <w:noProof/>
                <w:webHidden/>
              </w:rPr>
              <w:instrText xml:space="preserve"> PAGEREF _Toc60826706 \h </w:instrText>
            </w:r>
            <w:r>
              <w:rPr>
                <w:noProof/>
                <w:webHidden/>
              </w:rPr>
            </w:r>
            <w:r>
              <w:rPr>
                <w:noProof/>
                <w:webHidden/>
              </w:rPr>
              <w:fldChar w:fldCharType="separate"/>
            </w:r>
            <w:r>
              <w:rPr>
                <w:noProof/>
                <w:webHidden/>
              </w:rPr>
              <w:t>7</w:t>
            </w:r>
            <w:r>
              <w:rPr>
                <w:noProof/>
                <w:webHidden/>
              </w:rPr>
              <w:fldChar w:fldCharType="end"/>
            </w:r>
          </w:hyperlink>
        </w:p>
        <w:p w14:paraId="5736FDF2" w14:textId="6E09FB2D" w:rsidR="00F90B5C" w:rsidRDefault="00F90B5C">
          <w:pPr>
            <w:pStyle w:val="TOC2"/>
            <w:tabs>
              <w:tab w:val="left" w:pos="600"/>
            </w:tabs>
            <w:rPr>
              <w:rFonts w:eastAsiaTheme="minorEastAsia"/>
              <w:noProof/>
              <w:sz w:val="22"/>
              <w:lang w:eastAsia="zh-CN"/>
            </w:rPr>
          </w:pPr>
          <w:hyperlink w:anchor="_Toc60826707" w:history="1">
            <w:r w:rsidRPr="005D5152">
              <w:rPr>
                <w:rStyle w:val="Hyperlink"/>
                <w:noProof/>
              </w:rPr>
              <w:t>1</w:t>
            </w:r>
            <w:r>
              <w:rPr>
                <w:rFonts w:eastAsiaTheme="minorEastAsia"/>
                <w:noProof/>
                <w:sz w:val="22"/>
                <w:lang w:eastAsia="zh-CN"/>
              </w:rPr>
              <w:tab/>
            </w:r>
            <w:r w:rsidRPr="005D5152">
              <w:rPr>
                <w:rStyle w:val="Hyperlink"/>
                <w:noProof/>
              </w:rPr>
              <w:t>Architecture supporting local solutions</w:t>
            </w:r>
            <w:r>
              <w:rPr>
                <w:noProof/>
                <w:webHidden/>
              </w:rPr>
              <w:tab/>
            </w:r>
            <w:r>
              <w:rPr>
                <w:noProof/>
                <w:webHidden/>
              </w:rPr>
              <w:fldChar w:fldCharType="begin"/>
            </w:r>
            <w:r>
              <w:rPr>
                <w:noProof/>
                <w:webHidden/>
              </w:rPr>
              <w:instrText xml:space="preserve"> PAGEREF _Toc60826707 \h </w:instrText>
            </w:r>
            <w:r>
              <w:rPr>
                <w:noProof/>
                <w:webHidden/>
              </w:rPr>
            </w:r>
            <w:r>
              <w:rPr>
                <w:noProof/>
                <w:webHidden/>
              </w:rPr>
              <w:fldChar w:fldCharType="separate"/>
            </w:r>
            <w:r>
              <w:rPr>
                <w:noProof/>
                <w:webHidden/>
              </w:rPr>
              <w:t>7</w:t>
            </w:r>
            <w:r>
              <w:rPr>
                <w:noProof/>
                <w:webHidden/>
              </w:rPr>
              <w:fldChar w:fldCharType="end"/>
            </w:r>
          </w:hyperlink>
        </w:p>
        <w:p w14:paraId="73B910B7" w14:textId="01B98CC6" w:rsidR="00F90B5C" w:rsidRDefault="00F90B5C">
          <w:pPr>
            <w:pStyle w:val="TOC2"/>
            <w:tabs>
              <w:tab w:val="left" w:pos="600"/>
            </w:tabs>
            <w:rPr>
              <w:rFonts w:eastAsiaTheme="minorEastAsia"/>
              <w:noProof/>
              <w:sz w:val="22"/>
              <w:lang w:eastAsia="zh-CN"/>
            </w:rPr>
          </w:pPr>
          <w:hyperlink w:anchor="_Toc60826708" w:history="1">
            <w:r w:rsidRPr="005D5152">
              <w:rPr>
                <w:rStyle w:val="Hyperlink"/>
                <w:noProof/>
              </w:rPr>
              <w:t>2</w:t>
            </w:r>
            <w:r>
              <w:rPr>
                <w:rFonts w:eastAsiaTheme="minorEastAsia"/>
                <w:noProof/>
                <w:sz w:val="22"/>
                <w:lang w:eastAsia="zh-CN"/>
              </w:rPr>
              <w:tab/>
            </w:r>
            <w:r w:rsidRPr="005D5152">
              <w:rPr>
                <w:rStyle w:val="Hyperlink"/>
                <w:noProof/>
              </w:rPr>
              <w:t>Initiatives and innovations</w:t>
            </w:r>
            <w:r>
              <w:rPr>
                <w:noProof/>
                <w:webHidden/>
              </w:rPr>
              <w:tab/>
            </w:r>
            <w:r>
              <w:rPr>
                <w:noProof/>
                <w:webHidden/>
              </w:rPr>
              <w:fldChar w:fldCharType="begin"/>
            </w:r>
            <w:r>
              <w:rPr>
                <w:noProof/>
                <w:webHidden/>
              </w:rPr>
              <w:instrText xml:space="preserve"> PAGEREF _Toc60826708 \h </w:instrText>
            </w:r>
            <w:r>
              <w:rPr>
                <w:noProof/>
                <w:webHidden/>
              </w:rPr>
            </w:r>
            <w:r>
              <w:rPr>
                <w:noProof/>
                <w:webHidden/>
              </w:rPr>
              <w:fldChar w:fldCharType="separate"/>
            </w:r>
            <w:r>
              <w:rPr>
                <w:noProof/>
                <w:webHidden/>
              </w:rPr>
              <w:t>8</w:t>
            </w:r>
            <w:r>
              <w:rPr>
                <w:noProof/>
                <w:webHidden/>
              </w:rPr>
              <w:fldChar w:fldCharType="end"/>
            </w:r>
          </w:hyperlink>
        </w:p>
        <w:p w14:paraId="1DC33A96" w14:textId="3A9D6DF2" w:rsidR="00F90B5C" w:rsidRDefault="00F90B5C">
          <w:pPr>
            <w:pStyle w:val="TOC1"/>
            <w:rPr>
              <w:rFonts w:eastAsiaTheme="minorEastAsia"/>
              <w:b w:val="0"/>
              <w:noProof/>
              <w:sz w:val="22"/>
              <w:lang w:eastAsia="zh-CN"/>
            </w:rPr>
          </w:pPr>
          <w:hyperlink w:anchor="_Toc60826709" w:history="1">
            <w:r w:rsidRPr="005D5152">
              <w:rPr>
                <w:rStyle w:val="Hyperlink"/>
                <w:noProof/>
              </w:rPr>
              <w:t>Section 3: What’s the problem?</w:t>
            </w:r>
            <w:r>
              <w:rPr>
                <w:noProof/>
                <w:webHidden/>
              </w:rPr>
              <w:tab/>
            </w:r>
            <w:r>
              <w:rPr>
                <w:noProof/>
                <w:webHidden/>
              </w:rPr>
              <w:fldChar w:fldCharType="begin"/>
            </w:r>
            <w:r>
              <w:rPr>
                <w:noProof/>
                <w:webHidden/>
              </w:rPr>
              <w:instrText xml:space="preserve"> PAGEREF _Toc60826709 \h </w:instrText>
            </w:r>
            <w:r>
              <w:rPr>
                <w:noProof/>
                <w:webHidden/>
              </w:rPr>
            </w:r>
            <w:r>
              <w:rPr>
                <w:noProof/>
                <w:webHidden/>
              </w:rPr>
              <w:fldChar w:fldCharType="separate"/>
            </w:r>
            <w:r>
              <w:rPr>
                <w:noProof/>
                <w:webHidden/>
              </w:rPr>
              <w:t>11</w:t>
            </w:r>
            <w:r>
              <w:rPr>
                <w:noProof/>
                <w:webHidden/>
              </w:rPr>
              <w:fldChar w:fldCharType="end"/>
            </w:r>
          </w:hyperlink>
        </w:p>
        <w:p w14:paraId="65AB5AF1" w14:textId="5C552585" w:rsidR="00F90B5C" w:rsidRDefault="00F90B5C">
          <w:pPr>
            <w:pStyle w:val="TOC2"/>
            <w:tabs>
              <w:tab w:val="left" w:pos="600"/>
            </w:tabs>
            <w:rPr>
              <w:rFonts w:eastAsiaTheme="minorEastAsia"/>
              <w:noProof/>
              <w:sz w:val="22"/>
              <w:lang w:eastAsia="zh-CN"/>
            </w:rPr>
          </w:pPr>
          <w:hyperlink w:anchor="_Toc60826710" w:history="1">
            <w:r w:rsidRPr="005D5152">
              <w:rPr>
                <w:rStyle w:val="Hyperlink"/>
                <w:noProof/>
              </w:rPr>
              <w:t>1</w:t>
            </w:r>
            <w:r>
              <w:rPr>
                <w:rFonts w:eastAsiaTheme="minorEastAsia"/>
                <w:noProof/>
                <w:sz w:val="22"/>
                <w:lang w:eastAsia="zh-CN"/>
              </w:rPr>
              <w:tab/>
            </w:r>
            <w:r w:rsidRPr="005D5152">
              <w:rPr>
                <w:rStyle w:val="Hyperlink"/>
                <w:noProof/>
              </w:rPr>
              <w:t>Leadership and stewardship</w:t>
            </w:r>
            <w:r>
              <w:rPr>
                <w:noProof/>
                <w:webHidden/>
              </w:rPr>
              <w:tab/>
            </w:r>
            <w:r>
              <w:rPr>
                <w:noProof/>
                <w:webHidden/>
              </w:rPr>
              <w:fldChar w:fldCharType="begin"/>
            </w:r>
            <w:r>
              <w:rPr>
                <w:noProof/>
                <w:webHidden/>
              </w:rPr>
              <w:instrText xml:space="preserve"> PAGEREF _Toc60826710 \h </w:instrText>
            </w:r>
            <w:r>
              <w:rPr>
                <w:noProof/>
                <w:webHidden/>
              </w:rPr>
            </w:r>
            <w:r>
              <w:rPr>
                <w:noProof/>
                <w:webHidden/>
              </w:rPr>
              <w:fldChar w:fldCharType="separate"/>
            </w:r>
            <w:r>
              <w:rPr>
                <w:noProof/>
                <w:webHidden/>
              </w:rPr>
              <w:t>11</w:t>
            </w:r>
            <w:r>
              <w:rPr>
                <w:noProof/>
                <w:webHidden/>
              </w:rPr>
              <w:fldChar w:fldCharType="end"/>
            </w:r>
          </w:hyperlink>
        </w:p>
        <w:p w14:paraId="79CCB034" w14:textId="5D3FA7E5" w:rsidR="00F90B5C" w:rsidRDefault="00F90B5C">
          <w:pPr>
            <w:pStyle w:val="TOC2"/>
            <w:tabs>
              <w:tab w:val="left" w:pos="600"/>
            </w:tabs>
            <w:rPr>
              <w:rFonts w:eastAsiaTheme="minorEastAsia"/>
              <w:noProof/>
              <w:sz w:val="22"/>
              <w:lang w:eastAsia="zh-CN"/>
            </w:rPr>
          </w:pPr>
          <w:hyperlink w:anchor="_Toc60826711" w:history="1">
            <w:r w:rsidRPr="005D5152">
              <w:rPr>
                <w:rStyle w:val="Hyperlink"/>
                <w:noProof/>
              </w:rPr>
              <w:t>2</w:t>
            </w:r>
            <w:r>
              <w:rPr>
                <w:rFonts w:eastAsiaTheme="minorEastAsia"/>
                <w:noProof/>
                <w:sz w:val="22"/>
                <w:lang w:eastAsia="zh-CN"/>
              </w:rPr>
              <w:tab/>
            </w:r>
            <w:r w:rsidRPr="005D5152">
              <w:rPr>
                <w:rStyle w:val="Hyperlink"/>
                <w:noProof/>
              </w:rPr>
              <w:t>Mapping, data and ICT</w:t>
            </w:r>
            <w:r>
              <w:rPr>
                <w:noProof/>
                <w:webHidden/>
              </w:rPr>
              <w:tab/>
            </w:r>
            <w:r>
              <w:rPr>
                <w:noProof/>
                <w:webHidden/>
              </w:rPr>
              <w:fldChar w:fldCharType="begin"/>
            </w:r>
            <w:r>
              <w:rPr>
                <w:noProof/>
                <w:webHidden/>
              </w:rPr>
              <w:instrText xml:space="preserve"> PAGEREF _Toc60826711 \h </w:instrText>
            </w:r>
            <w:r>
              <w:rPr>
                <w:noProof/>
                <w:webHidden/>
              </w:rPr>
            </w:r>
            <w:r>
              <w:rPr>
                <w:noProof/>
                <w:webHidden/>
              </w:rPr>
              <w:fldChar w:fldCharType="separate"/>
            </w:r>
            <w:r>
              <w:rPr>
                <w:noProof/>
                <w:webHidden/>
              </w:rPr>
              <w:t>12</w:t>
            </w:r>
            <w:r>
              <w:rPr>
                <w:noProof/>
                <w:webHidden/>
              </w:rPr>
              <w:fldChar w:fldCharType="end"/>
            </w:r>
          </w:hyperlink>
        </w:p>
        <w:p w14:paraId="3C90C73B" w14:textId="42266DFD" w:rsidR="00F90B5C" w:rsidRDefault="00F90B5C">
          <w:pPr>
            <w:pStyle w:val="TOC2"/>
            <w:tabs>
              <w:tab w:val="left" w:pos="600"/>
            </w:tabs>
            <w:rPr>
              <w:rFonts w:eastAsiaTheme="minorEastAsia"/>
              <w:noProof/>
              <w:sz w:val="22"/>
              <w:lang w:eastAsia="zh-CN"/>
            </w:rPr>
          </w:pPr>
          <w:hyperlink w:anchor="_Toc60826712" w:history="1">
            <w:r w:rsidRPr="005D5152">
              <w:rPr>
                <w:rStyle w:val="Hyperlink"/>
                <w:noProof/>
              </w:rPr>
              <w:t>3</w:t>
            </w:r>
            <w:r>
              <w:rPr>
                <w:rFonts w:eastAsiaTheme="minorEastAsia"/>
                <w:noProof/>
                <w:sz w:val="22"/>
                <w:lang w:eastAsia="zh-CN"/>
              </w:rPr>
              <w:tab/>
            </w:r>
            <w:r w:rsidRPr="005D5152">
              <w:rPr>
                <w:rStyle w:val="Hyperlink"/>
                <w:noProof/>
              </w:rPr>
              <w:t>Working with others</w:t>
            </w:r>
            <w:r>
              <w:rPr>
                <w:noProof/>
                <w:webHidden/>
              </w:rPr>
              <w:tab/>
            </w:r>
            <w:r>
              <w:rPr>
                <w:noProof/>
                <w:webHidden/>
              </w:rPr>
              <w:fldChar w:fldCharType="begin"/>
            </w:r>
            <w:r>
              <w:rPr>
                <w:noProof/>
                <w:webHidden/>
              </w:rPr>
              <w:instrText xml:space="preserve"> PAGEREF _Toc60826712 \h </w:instrText>
            </w:r>
            <w:r>
              <w:rPr>
                <w:noProof/>
                <w:webHidden/>
              </w:rPr>
            </w:r>
            <w:r>
              <w:rPr>
                <w:noProof/>
                <w:webHidden/>
              </w:rPr>
              <w:fldChar w:fldCharType="separate"/>
            </w:r>
            <w:r>
              <w:rPr>
                <w:noProof/>
                <w:webHidden/>
              </w:rPr>
              <w:t>13</w:t>
            </w:r>
            <w:r>
              <w:rPr>
                <w:noProof/>
                <w:webHidden/>
              </w:rPr>
              <w:fldChar w:fldCharType="end"/>
            </w:r>
          </w:hyperlink>
        </w:p>
        <w:p w14:paraId="19380484" w14:textId="1A66681A" w:rsidR="00F90B5C" w:rsidRDefault="00F90B5C">
          <w:pPr>
            <w:pStyle w:val="TOC2"/>
            <w:tabs>
              <w:tab w:val="left" w:pos="600"/>
            </w:tabs>
            <w:rPr>
              <w:rFonts w:eastAsiaTheme="minorEastAsia"/>
              <w:noProof/>
              <w:sz w:val="22"/>
              <w:lang w:eastAsia="zh-CN"/>
            </w:rPr>
          </w:pPr>
          <w:hyperlink w:anchor="_Toc60826713" w:history="1">
            <w:r w:rsidRPr="005D5152">
              <w:rPr>
                <w:rStyle w:val="Hyperlink"/>
                <w:noProof/>
              </w:rPr>
              <w:t>4</w:t>
            </w:r>
            <w:r>
              <w:rPr>
                <w:rFonts w:eastAsiaTheme="minorEastAsia"/>
                <w:noProof/>
                <w:sz w:val="22"/>
                <w:lang w:eastAsia="zh-CN"/>
              </w:rPr>
              <w:tab/>
            </w:r>
            <w:r w:rsidRPr="005D5152">
              <w:rPr>
                <w:rStyle w:val="Hyperlink"/>
                <w:noProof/>
              </w:rPr>
              <w:t>Image, pride and institutional memory – learning from success and failure</w:t>
            </w:r>
            <w:r>
              <w:rPr>
                <w:noProof/>
                <w:webHidden/>
              </w:rPr>
              <w:tab/>
            </w:r>
            <w:r>
              <w:rPr>
                <w:noProof/>
                <w:webHidden/>
              </w:rPr>
              <w:fldChar w:fldCharType="begin"/>
            </w:r>
            <w:r>
              <w:rPr>
                <w:noProof/>
                <w:webHidden/>
              </w:rPr>
              <w:instrText xml:space="preserve"> PAGEREF _Toc60826713 \h </w:instrText>
            </w:r>
            <w:r>
              <w:rPr>
                <w:noProof/>
                <w:webHidden/>
              </w:rPr>
            </w:r>
            <w:r>
              <w:rPr>
                <w:noProof/>
                <w:webHidden/>
              </w:rPr>
              <w:fldChar w:fldCharType="separate"/>
            </w:r>
            <w:r>
              <w:rPr>
                <w:noProof/>
                <w:webHidden/>
              </w:rPr>
              <w:t>14</w:t>
            </w:r>
            <w:r>
              <w:rPr>
                <w:noProof/>
                <w:webHidden/>
              </w:rPr>
              <w:fldChar w:fldCharType="end"/>
            </w:r>
          </w:hyperlink>
        </w:p>
        <w:p w14:paraId="15120CE1" w14:textId="15602C05" w:rsidR="00F90B5C" w:rsidRDefault="00F90B5C">
          <w:pPr>
            <w:pStyle w:val="TOC2"/>
            <w:tabs>
              <w:tab w:val="left" w:pos="600"/>
            </w:tabs>
            <w:rPr>
              <w:rFonts w:eastAsiaTheme="minorEastAsia"/>
              <w:noProof/>
              <w:sz w:val="22"/>
              <w:lang w:eastAsia="zh-CN"/>
            </w:rPr>
          </w:pPr>
          <w:hyperlink w:anchor="_Toc60826714" w:history="1">
            <w:r w:rsidRPr="005D5152">
              <w:rPr>
                <w:rStyle w:val="Hyperlink"/>
                <w:noProof/>
              </w:rPr>
              <w:t>5</w:t>
            </w:r>
            <w:r>
              <w:rPr>
                <w:rFonts w:eastAsiaTheme="minorEastAsia"/>
                <w:noProof/>
                <w:sz w:val="22"/>
                <w:lang w:eastAsia="zh-CN"/>
              </w:rPr>
              <w:tab/>
            </w:r>
            <w:r w:rsidRPr="005D5152">
              <w:rPr>
                <w:rStyle w:val="Hyperlink"/>
                <w:noProof/>
              </w:rPr>
              <w:t>Capabilities and culture</w:t>
            </w:r>
            <w:r>
              <w:rPr>
                <w:noProof/>
                <w:webHidden/>
              </w:rPr>
              <w:tab/>
            </w:r>
            <w:r>
              <w:rPr>
                <w:noProof/>
                <w:webHidden/>
              </w:rPr>
              <w:fldChar w:fldCharType="begin"/>
            </w:r>
            <w:r>
              <w:rPr>
                <w:noProof/>
                <w:webHidden/>
              </w:rPr>
              <w:instrText xml:space="preserve"> PAGEREF _Toc60826714 \h </w:instrText>
            </w:r>
            <w:r>
              <w:rPr>
                <w:noProof/>
                <w:webHidden/>
              </w:rPr>
            </w:r>
            <w:r>
              <w:rPr>
                <w:noProof/>
                <w:webHidden/>
              </w:rPr>
              <w:fldChar w:fldCharType="separate"/>
            </w:r>
            <w:r>
              <w:rPr>
                <w:noProof/>
                <w:webHidden/>
              </w:rPr>
              <w:t>15</w:t>
            </w:r>
            <w:r>
              <w:rPr>
                <w:noProof/>
                <w:webHidden/>
              </w:rPr>
              <w:fldChar w:fldCharType="end"/>
            </w:r>
          </w:hyperlink>
        </w:p>
        <w:p w14:paraId="7084CDCE" w14:textId="4072E245" w:rsidR="00F90B5C" w:rsidRDefault="00F90B5C">
          <w:pPr>
            <w:pStyle w:val="TOC1"/>
            <w:rPr>
              <w:rFonts w:eastAsiaTheme="minorEastAsia"/>
              <w:b w:val="0"/>
              <w:noProof/>
              <w:sz w:val="22"/>
              <w:lang w:eastAsia="zh-CN"/>
            </w:rPr>
          </w:pPr>
          <w:hyperlink w:anchor="_Toc60826715" w:history="1">
            <w:r w:rsidRPr="005D5152">
              <w:rPr>
                <w:rStyle w:val="Hyperlink"/>
                <w:noProof/>
              </w:rPr>
              <w:t>Section 4: What is the end state for local solutions delivery?</w:t>
            </w:r>
            <w:r>
              <w:rPr>
                <w:noProof/>
                <w:webHidden/>
              </w:rPr>
              <w:tab/>
            </w:r>
            <w:r>
              <w:rPr>
                <w:noProof/>
                <w:webHidden/>
              </w:rPr>
              <w:fldChar w:fldCharType="begin"/>
            </w:r>
            <w:r>
              <w:rPr>
                <w:noProof/>
                <w:webHidden/>
              </w:rPr>
              <w:instrText xml:space="preserve"> PAGEREF _Toc60826715 \h </w:instrText>
            </w:r>
            <w:r>
              <w:rPr>
                <w:noProof/>
                <w:webHidden/>
              </w:rPr>
            </w:r>
            <w:r>
              <w:rPr>
                <w:noProof/>
                <w:webHidden/>
              </w:rPr>
              <w:fldChar w:fldCharType="separate"/>
            </w:r>
            <w:r>
              <w:rPr>
                <w:noProof/>
                <w:webHidden/>
              </w:rPr>
              <w:t>18</w:t>
            </w:r>
            <w:r>
              <w:rPr>
                <w:noProof/>
                <w:webHidden/>
              </w:rPr>
              <w:fldChar w:fldCharType="end"/>
            </w:r>
          </w:hyperlink>
        </w:p>
        <w:p w14:paraId="31D84F46" w14:textId="43309E83" w:rsidR="00F90B5C" w:rsidRDefault="00F90B5C">
          <w:pPr>
            <w:pStyle w:val="TOC1"/>
            <w:rPr>
              <w:rFonts w:eastAsiaTheme="minorEastAsia"/>
              <w:b w:val="0"/>
              <w:noProof/>
              <w:sz w:val="22"/>
              <w:lang w:eastAsia="zh-CN"/>
            </w:rPr>
          </w:pPr>
          <w:hyperlink w:anchor="_Toc60826716" w:history="1">
            <w:r w:rsidRPr="005D5152">
              <w:rPr>
                <w:rStyle w:val="Hyperlink"/>
                <w:noProof/>
              </w:rPr>
              <w:t>Section 5: What are the remedies within the current paradigm?</w:t>
            </w:r>
            <w:r>
              <w:rPr>
                <w:noProof/>
                <w:webHidden/>
              </w:rPr>
              <w:tab/>
            </w:r>
            <w:r>
              <w:rPr>
                <w:noProof/>
                <w:webHidden/>
              </w:rPr>
              <w:fldChar w:fldCharType="begin"/>
            </w:r>
            <w:r>
              <w:rPr>
                <w:noProof/>
                <w:webHidden/>
              </w:rPr>
              <w:instrText xml:space="preserve"> PAGEREF _Toc60826716 \h </w:instrText>
            </w:r>
            <w:r>
              <w:rPr>
                <w:noProof/>
                <w:webHidden/>
              </w:rPr>
            </w:r>
            <w:r>
              <w:rPr>
                <w:noProof/>
                <w:webHidden/>
              </w:rPr>
              <w:fldChar w:fldCharType="separate"/>
            </w:r>
            <w:r>
              <w:rPr>
                <w:noProof/>
                <w:webHidden/>
              </w:rPr>
              <w:t>20</w:t>
            </w:r>
            <w:r>
              <w:rPr>
                <w:noProof/>
                <w:webHidden/>
              </w:rPr>
              <w:fldChar w:fldCharType="end"/>
            </w:r>
          </w:hyperlink>
        </w:p>
        <w:p w14:paraId="5265F896" w14:textId="0F9BC026" w:rsidR="00F90B5C" w:rsidRDefault="00F90B5C">
          <w:pPr>
            <w:pStyle w:val="TOC2"/>
            <w:rPr>
              <w:rFonts w:eastAsiaTheme="minorEastAsia"/>
              <w:noProof/>
              <w:sz w:val="22"/>
              <w:lang w:eastAsia="zh-CN"/>
            </w:rPr>
          </w:pPr>
          <w:hyperlink w:anchor="_Toc60826717" w:history="1">
            <w:r w:rsidRPr="005D5152">
              <w:rPr>
                <w:rStyle w:val="Hyperlink"/>
                <w:noProof/>
              </w:rPr>
              <w:t>Leadership and stewardship</w:t>
            </w:r>
            <w:r>
              <w:rPr>
                <w:noProof/>
                <w:webHidden/>
              </w:rPr>
              <w:tab/>
            </w:r>
            <w:r>
              <w:rPr>
                <w:noProof/>
                <w:webHidden/>
              </w:rPr>
              <w:fldChar w:fldCharType="begin"/>
            </w:r>
            <w:r>
              <w:rPr>
                <w:noProof/>
                <w:webHidden/>
              </w:rPr>
              <w:instrText xml:space="preserve"> PAGEREF _Toc60826717 \h </w:instrText>
            </w:r>
            <w:r>
              <w:rPr>
                <w:noProof/>
                <w:webHidden/>
              </w:rPr>
            </w:r>
            <w:r>
              <w:rPr>
                <w:noProof/>
                <w:webHidden/>
              </w:rPr>
              <w:fldChar w:fldCharType="separate"/>
            </w:r>
            <w:r>
              <w:rPr>
                <w:noProof/>
                <w:webHidden/>
              </w:rPr>
              <w:t>20</w:t>
            </w:r>
            <w:r>
              <w:rPr>
                <w:noProof/>
                <w:webHidden/>
              </w:rPr>
              <w:fldChar w:fldCharType="end"/>
            </w:r>
          </w:hyperlink>
        </w:p>
        <w:p w14:paraId="2CFE6943" w14:textId="1EDD17F2" w:rsidR="00F90B5C" w:rsidRDefault="00F90B5C">
          <w:pPr>
            <w:pStyle w:val="TOC2"/>
            <w:rPr>
              <w:rFonts w:eastAsiaTheme="minorEastAsia"/>
              <w:noProof/>
              <w:sz w:val="22"/>
              <w:lang w:eastAsia="zh-CN"/>
            </w:rPr>
          </w:pPr>
          <w:hyperlink w:anchor="_Toc60826718" w:history="1">
            <w:r w:rsidRPr="005D5152">
              <w:rPr>
                <w:rStyle w:val="Hyperlink"/>
                <w:noProof/>
              </w:rPr>
              <w:t>Mapping, data and ICT</w:t>
            </w:r>
            <w:r>
              <w:rPr>
                <w:noProof/>
                <w:webHidden/>
              </w:rPr>
              <w:tab/>
            </w:r>
            <w:r>
              <w:rPr>
                <w:noProof/>
                <w:webHidden/>
              </w:rPr>
              <w:fldChar w:fldCharType="begin"/>
            </w:r>
            <w:r>
              <w:rPr>
                <w:noProof/>
                <w:webHidden/>
              </w:rPr>
              <w:instrText xml:space="preserve"> PAGEREF _Toc60826718 \h </w:instrText>
            </w:r>
            <w:r>
              <w:rPr>
                <w:noProof/>
                <w:webHidden/>
              </w:rPr>
            </w:r>
            <w:r>
              <w:rPr>
                <w:noProof/>
                <w:webHidden/>
              </w:rPr>
              <w:fldChar w:fldCharType="separate"/>
            </w:r>
            <w:r>
              <w:rPr>
                <w:noProof/>
                <w:webHidden/>
              </w:rPr>
              <w:t>20</w:t>
            </w:r>
            <w:r>
              <w:rPr>
                <w:noProof/>
                <w:webHidden/>
              </w:rPr>
              <w:fldChar w:fldCharType="end"/>
            </w:r>
          </w:hyperlink>
        </w:p>
        <w:p w14:paraId="3718EFDB" w14:textId="4E954DB4" w:rsidR="00F90B5C" w:rsidRDefault="00F90B5C">
          <w:pPr>
            <w:pStyle w:val="TOC2"/>
            <w:rPr>
              <w:rFonts w:eastAsiaTheme="minorEastAsia"/>
              <w:noProof/>
              <w:sz w:val="22"/>
              <w:lang w:eastAsia="zh-CN"/>
            </w:rPr>
          </w:pPr>
          <w:hyperlink w:anchor="_Toc60826719" w:history="1">
            <w:r w:rsidRPr="005D5152">
              <w:rPr>
                <w:rStyle w:val="Hyperlink"/>
                <w:noProof/>
              </w:rPr>
              <w:t>Working with others</w:t>
            </w:r>
            <w:r>
              <w:rPr>
                <w:noProof/>
                <w:webHidden/>
              </w:rPr>
              <w:tab/>
            </w:r>
            <w:r>
              <w:rPr>
                <w:noProof/>
                <w:webHidden/>
              </w:rPr>
              <w:fldChar w:fldCharType="begin"/>
            </w:r>
            <w:r>
              <w:rPr>
                <w:noProof/>
                <w:webHidden/>
              </w:rPr>
              <w:instrText xml:space="preserve"> PAGEREF _Toc60826719 \h </w:instrText>
            </w:r>
            <w:r>
              <w:rPr>
                <w:noProof/>
                <w:webHidden/>
              </w:rPr>
            </w:r>
            <w:r>
              <w:rPr>
                <w:noProof/>
                <w:webHidden/>
              </w:rPr>
              <w:fldChar w:fldCharType="separate"/>
            </w:r>
            <w:r>
              <w:rPr>
                <w:noProof/>
                <w:webHidden/>
              </w:rPr>
              <w:t>21</w:t>
            </w:r>
            <w:r>
              <w:rPr>
                <w:noProof/>
                <w:webHidden/>
              </w:rPr>
              <w:fldChar w:fldCharType="end"/>
            </w:r>
          </w:hyperlink>
        </w:p>
        <w:p w14:paraId="52B66718" w14:textId="79830034" w:rsidR="00F90B5C" w:rsidRDefault="00F90B5C">
          <w:pPr>
            <w:pStyle w:val="TOC2"/>
            <w:rPr>
              <w:rFonts w:eastAsiaTheme="minorEastAsia"/>
              <w:noProof/>
              <w:sz w:val="22"/>
              <w:lang w:eastAsia="zh-CN"/>
            </w:rPr>
          </w:pPr>
          <w:hyperlink w:anchor="_Toc60826720" w:history="1">
            <w:r w:rsidRPr="005D5152">
              <w:rPr>
                <w:rStyle w:val="Hyperlink"/>
                <w:noProof/>
              </w:rPr>
              <w:t>Image, pride and institutional memory – learning from success and failure</w:t>
            </w:r>
            <w:r>
              <w:rPr>
                <w:noProof/>
                <w:webHidden/>
              </w:rPr>
              <w:tab/>
            </w:r>
            <w:r>
              <w:rPr>
                <w:noProof/>
                <w:webHidden/>
              </w:rPr>
              <w:fldChar w:fldCharType="begin"/>
            </w:r>
            <w:r>
              <w:rPr>
                <w:noProof/>
                <w:webHidden/>
              </w:rPr>
              <w:instrText xml:space="preserve"> PAGEREF _Toc60826720 \h </w:instrText>
            </w:r>
            <w:r>
              <w:rPr>
                <w:noProof/>
                <w:webHidden/>
              </w:rPr>
            </w:r>
            <w:r>
              <w:rPr>
                <w:noProof/>
                <w:webHidden/>
              </w:rPr>
              <w:fldChar w:fldCharType="separate"/>
            </w:r>
            <w:r>
              <w:rPr>
                <w:noProof/>
                <w:webHidden/>
              </w:rPr>
              <w:t>21</w:t>
            </w:r>
            <w:r>
              <w:rPr>
                <w:noProof/>
                <w:webHidden/>
              </w:rPr>
              <w:fldChar w:fldCharType="end"/>
            </w:r>
          </w:hyperlink>
        </w:p>
        <w:p w14:paraId="3A9DE8F3" w14:textId="4E7CE355" w:rsidR="00F90B5C" w:rsidRDefault="00F90B5C">
          <w:pPr>
            <w:pStyle w:val="TOC2"/>
            <w:rPr>
              <w:rFonts w:eastAsiaTheme="minorEastAsia"/>
              <w:noProof/>
              <w:sz w:val="22"/>
              <w:lang w:eastAsia="zh-CN"/>
            </w:rPr>
          </w:pPr>
          <w:hyperlink w:anchor="_Toc60826721" w:history="1">
            <w:r w:rsidRPr="005D5152">
              <w:rPr>
                <w:rStyle w:val="Hyperlink"/>
                <w:noProof/>
              </w:rPr>
              <w:t>Capabilities and culture</w:t>
            </w:r>
            <w:r>
              <w:rPr>
                <w:noProof/>
                <w:webHidden/>
              </w:rPr>
              <w:tab/>
            </w:r>
            <w:r>
              <w:rPr>
                <w:noProof/>
                <w:webHidden/>
              </w:rPr>
              <w:fldChar w:fldCharType="begin"/>
            </w:r>
            <w:r>
              <w:rPr>
                <w:noProof/>
                <w:webHidden/>
              </w:rPr>
              <w:instrText xml:space="preserve"> PAGEREF _Toc60826721 \h </w:instrText>
            </w:r>
            <w:r>
              <w:rPr>
                <w:noProof/>
                <w:webHidden/>
              </w:rPr>
            </w:r>
            <w:r>
              <w:rPr>
                <w:noProof/>
                <w:webHidden/>
              </w:rPr>
              <w:fldChar w:fldCharType="separate"/>
            </w:r>
            <w:r>
              <w:rPr>
                <w:noProof/>
                <w:webHidden/>
              </w:rPr>
              <w:t>21</w:t>
            </w:r>
            <w:r>
              <w:rPr>
                <w:noProof/>
                <w:webHidden/>
              </w:rPr>
              <w:fldChar w:fldCharType="end"/>
            </w:r>
          </w:hyperlink>
        </w:p>
        <w:p w14:paraId="56FE74F6" w14:textId="1C608674" w:rsidR="00F90B5C" w:rsidRDefault="00F90B5C">
          <w:pPr>
            <w:pStyle w:val="TOC1"/>
            <w:rPr>
              <w:rFonts w:eastAsiaTheme="minorEastAsia"/>
              <w:b w:val="0"/>
              <w:noProof/>
              <w:sz w:val="22"/>
              <w:lang w:eastAsia="zh-CN"/>
            </w:rPr>
          </w:pPr>
          <w:hyperlink w:anchor="_Toc60826722" w:history="1">
            <w:r w:rsidRPr="005D5152">
              <w:rPr>
                <w:rStyle w:val="Hyperlink"/>
                <w:noProof/>
              </w:rPr>
              <w:t>Section 6: Conclusion</w:t>
            </w:r>
            <w:r>
              <w:rPr>
                <w:noProof/>
                <w:webHidden/>
              </w:rPr>
              <w:tab/>
            </w:r>
            <w:r>
              <w:rPr>
                <w:noProof/>
                <w:webHidden/>
              </w:rPr>
              <w:fldChar w:fldCharType="begin"/>
            </w:r>
            <w:r>
              <w:rPr>
                <w:noProof/>
                <w:webHidden/>
              </w:rPr>
              <w:instrText xml:space="preserve"> PAGEREF _Toc60826722 \h </w:instrText>
            </w:r>
            <w:r>
              <w:rPr>
                <w:noProof/>
                <w:webHidden/>
              </w:rPr>
            </w:r>
            <w:r>
              <w:rPr>
                <w:noProof/>
                <w:webHidden/>
              </w:rPr>
              <w:fldChar w:fldCharType="separate"/>
            </w:r>
            <w:r>
              <w:rPr>
                <w:noProof/>
                <w:webHidden/>
              </w:rPr>
              <w:t>23</w:t>
            </w:r>
            <w:r>
              <w:rPr>
                <w:noProof/>
                <w:webHidden/>
              </w:rPr>
              <w:fldChar w:fldCharType="end"/>
            </w:r>
          </w:hyperlink>
        </w:p>
        <w:p w14:paraId="7AD9F487" w14:textId="6EE0A22A" w:rsidR="00F90B5C" w:rsidRDefault="00F90B5C">
          <w:pPr>
            <w:pStyle w:val="TOC1"/>
            <w:rPr>
              <w:rFonts w:eastAsiaTheme="minorEastAsia"/>
              <w:b w:val="0"/>
              <w:noProof/>
              <w:sz w:val="22"/>
              <w:lang w:eastAsia="zh-CN"/>
            </w:rPr>
          </w:pPr>
          <w:hyperlink w:anchor="_Toc60826723" w:history="1">
            <w:r w:rsidRPr="005D5152">
              <w:rPr>
                <w:rStyle w:val="Hyperlink"/>
                <w:noProof/>
              </w:rPr>
              <w:t>Appendix 1: Mindsets that improve local solutions delivery</w:t>
            </w:r>
            <w:r>
              <w:rPr>
                <w:noProof/>
                <w:webHidden/>
              </w:rPr>
              <w:tab/>
            </w:r>
            <w:r>
              <w:rPr>
                <w:noProof/>
                <w:webHidden/>
              </w:rPr>
              <w:fldChar w:fldCharType="begin"/>
            </w:r>
            <w:r>
              <w:rPr>
                <w:noProof/>
                <w:webHidden/>
              </w:rPr>
              <w:instrText xml:space="preserve"> PAGEREF _Toc60826723 \h </w:instrText>
            </w:r>
            <w:r>
              <w:rPr>
                <w:noProof/>
                <w:webHidden/>
              </w:rPr>
            </w:r>
            <w:r>
              <w:rPr>
                <w:noProof/>
                <w:webHidden/>
              </w:rPr>
              <w:fldChar w:fldCharType="separate"/>
            </w:r>
            <w:r>
              <w:rPr>
                <w:noProof/>
                <w:webHidden/>
              </w:rPr>
              <w:t>25</w:t>
            </w:r>
            <w:r>
              <w:rPr>
                <w:noProof/>
                <w:webHidden/>
              </w:rPr>
              <w:fldChar w:fldCharType="end"/>
            </w:r>
          </w:hyperlink>
        </w:p>
        <w:p w14:paraId="1686E637" w14:textId="6B4A0779" w:rsidR="00F90B5C" w:rsidRDefault="00F90B5C">
          <w:pPr>
            <w:pStyle w:val="TOC1"/>
            <w:rPr>
              <w:rFonts w:eastAsiaTheme="minorEastAsia"/>
              <w:b w:val="0"/>
              <w:noProof/>
              <w:sz w:val="22"/>
              <w:lang w:eastAsia="zh-CN"/>
            </w:rPr>
          </w:pPr>
          <w:hyperlink w:anchor="_Toc60826724" w:history="1">
            <w:r w:rsidRPr="005D5152">
              <w:rPr>
                <w:rStyle w:val="Hyperlink"/>
                <w:noProof/>
              </w:rPr>
              <w:t>Endnotes</w:t>
            </w:r>
            <w:r>
              <w:rPr>
                <w:noProof/>
                <w:webHidden/>
              </w:rPr>
              <w:tab/>
            </w:r>
            <w:r>
              <w:rPr>
                <w:noProof/>
                <w:webHidden/>
              </w:rPr>
              <w:fldChar w:fldCharType="begin"/>
            </w:r>
            <w:r>
              <w:rPr>
                <w:noProof/>
                <w:webHidden/>
              </w:rPr>
              <w:instrText xml:space="preserve"> PAGEREF _Toc60826724 \h </w:instrText>
            </w:r>
            <w:r>
              <w:rPr>
                <w:noProof/>
                <w:webHidden/>
              </w:rPr>
            </w:r>
            <w:r>
              <w:rPr>
                <w:noProof/>
                <w:webHidden/>
              </w:rPr>
              <w:fldChar w:fldCharType="separate"/>
            </w:r>
            <w:r>
              <w:rPr>
                <w:noProof/>
                <w:webHidden/>
              </w:rPr>
              <w:t>26</w:t>
            </w:r>
            <w:r>
              <w:rPr>
                <w:noProof/>
                <w:webHidden/>
              </w:rPr>
              <w:fldChar w:fldCharType="end"/>
            </w:r>
          </w:hyperlink>
        </w:p>
        <w:p w14:paraId="3DF077A3" w14:textId="503A9988" w:rsidR="00F90B5C" w:rsidRDefault="00F90B5C">
          <w:r>
            <w:rPr>
              <w:b/>
            </w:rPr>
            <w:fldChar w:fldCharType="end"/>
          </w:r>
        </w:p>
      </w:sdtContent>
    </w:sdt>
    <w:p w14:paraId="43D26042" w14:textId="3AA4049F" w:rsidR="002561B8" w:rsidRPr="002561B8" w:rsidRDefault="002561B8" w:rsidP="00F90B5C">
      <w:pPr>
        <w:pStyle w:val="BodyText"/>
      </w:pPr>
      <w:r w:rsidRPr="002561B8">
        <w:br w:type="page"/>
      </w:r>
    </w:p>
    <w:p w14:paraId="7137A1C5" w14:textId="737D16ED" w:rsidR="008040C5" w:rsidRDefault="008040C5" w:rsidP="008040C5">
      <w:pPr>
        <w:pStyle w:val="Heading1"/>
      </w:pPr>
      <w:bookmarkStart w:id="3" w:name="_Toc60826704"/>
      <w:r w:rsidRPr="005D1BC6">
        <w:lastRenderedPageBreak/>
        <w:t>Context</w:t>
      </w:r>
      <w:r>
        <w:t xml:space="preserve"> </w:t>
      </w:r>
      <w:r w:rsidRPr="005D1BC6">
        <w:t>and</w:t>
      </w:r>
      <w:r>
        <w:t xml:space="preserve"> </w:t>
      </w:r>
      <w:r w:rsidRPr="005D1BC6">
        <w:t>terminology</w:t>
      </w:r>
      <w:bookmarkEnd w:id="3"/>
    </w:p>
    <w:p w14:paraId="7E45FF52" w14:textId="77777777" w:rsidR="008040C5" w:rsidRDefault="008040C5" w:rsidP="00103F7B">
      <w:pPr>
        <w:pStyle w:val="BodyText"/>
      </w:pPr>
      <w:r w:rsidRPr="00EE2258">
        <w:t>The</w:t>
      </w:r>
      <w:r>
        <w:t xml:space="preserve"> </w:t>
      </w:r>
      <w:r w:rsidRPr="00EE2258">
        <w:t>Independent</w:t>
      </w:r>
      <w:r>
        <w:t xml:space="preserve"> </w:t>
      </w:r>
      <w:r w:rsidRPr="00EE2258">
        <w:t>Review</w:t>
      </w:r>
      <w:r>
        <w:t xml:space="preserve"> </w:t>
      </w:r>
      <w:r w:rsidRPr="00EE2258">
        <w:t>of</w:t>
      </w:r>
      <w:r>
        <w:t xml:space="preserve"> </w:t>
      </w:r>
      <w:r w:rsidRPr="00EE2258">
        <w:t>the</w:t>
      </w:r>
      <w:r>
        <w:t xml:space="preserve"> </w:t>
      </w:r>
      <w:r w:rsidRPr="00EE2258">
        <w:t>Australian</w:t>
      </w:r>
      <w:r>
        <w:t xml:space="preserve"> </w:t>
      </w:r>
      <w:r w:rsidRPr="00EE2258">
        <w:t>Public</w:t>
      </w:r>
      <w:r>
        <w:t xml:space="preserve"> </w:t>
      </w:r>
      <w:r w:rsidRPr="00EE2258">
        <w:t>Service</w:t>
      </w:r>
      <w:r>
        <w:t xml:space="preserve"> </w:t>
      </w:r>
      <w:r w:rsidRPr="00EE2258">
        <w:t>(the</w:t>
      </w:r>
      <w:r>
        <w:t xml:space="preserve"> </w:t>
      </w:r>
      <w:r w:rsidRPr="00EE2258">
        <w:t>APS</w:t>
      </w:r>
      <w:r>
        <w:t xml:space="preserve"> </w:t>
      </w:r>
      <w:r w:rsidRPr="00EE2258">
        <w:t>Review)</w:t>
      </w:r>
      <w:r>
        <w:t xml:space="preserve"> </w:t>
      </w:r>
      <w:r w:rsidRPr="00EE2258">
        <w:t>has</w:t>
      </w:r>
      <w:r>
        <w:t xml:space="preserve"> </w:t>
      </w:r>
      <w:r w:rsidRPr="00EE2258">
        <w:t>commissioned</w:t>
      </w:r>
      <w:r>
        <w:t xml:space="preserve"> </w:t>
      </w:r>
      <w:r w:rsidRPr="00EE2258">
        <w:t>research</w:t>
      </w:r>
      <w:r>
        <w:t xml:space="preserve"> </w:t>
      </w:r>
      <w:r w:rsidRPr="00EE2258">
        <w:t>to</w:t>
      </w:r>
      <w:r>
        <w:t xml:space="preserve"> </w:t>
      </w:r>
      <w:r w:rsidRPr="00EE2258">
        <w:t>examine</w:t>
      </w:r>
      <w:r>
        <w:t xml:space="preserve"> </w:t>
      </w:r>
      <w:r w:rsidRPr="00EE2258">
        <w:t>the</w:t>
      </w:r>
      <w:r>
        <w:t xml:space="preserve"> </w:t>
      </w:r>
      <w:r w:rsidRPr="00EE2258">
        <w:t>capability,</w:t>
      </w:r>
      <w:r>
        <w:t xml:space="preserve"> </w:t>
      </w:r>
      <w:r w:rsidRPr="00EE2258">
        <w:t>culture</w:t>
      </w:r>
      <w:r>
        <w:t xml:space="preserve"> </w:t>
      </w:r>
      <w:r w:rsidRPr="00EE2258">
        <w:t>and</w:t>
      </w:r>
      <w:r>
        <w:t xml:space="preserve"> </w:t>
      </w:r>
      <w:r w:rsidRPr="00EE2258">
        <w:t>operating</w:t>
      </w:r>
      <w:r>
        <w:t xml:space="preserve"> </w:t>
      </w:r>
      <w:r w:rsidRPr="00EE2258">
        <w:t>model</w:t>
      </w:r>
      <w:r>
        <w:t xml:space="preserve"> </w:t>
      </w:r>
      <w:r w:rsidRPr="00EE2258">
        <w:t>of</w:t>
      </w:r>
      <w:r>
        <w:t xml:space="preserve"> </w:t>
      </w:r>
      <w:r w:rsidRPr="00EE2258">
        <w:t>the</w:t>
      </w:r>
      <w:r>
        <w:t xml:space="preserve"> </w:t>
      </w:r>
      <w:r w:rsidRPr="00EE2258">
        <w:t>APS.</w:t>
      </w:r>
      <w:r>
        <w:t xml:space="preserve"> </w:t>
      </w:r>
      <w:r w:rsidRPr="00EE2258">
        <w:t>This</w:t>
      </w:r>
      <w:r>
        <w:t xml:space="preserve"> </w:t>
      </w:r>
      <w:r w:rsidRPr="00EE2258">
        <w:t>research</w:t>
      </w:r>
      <w:r>
        <w:t xml:space="preserve"> </w:t>
      </w:r>
      <w:r w:rsidRPr="00EE2258">
        <w:t>seeks</w:t>
      </w:r>
      <w:r>
        <w:t xml:space="preserve"> </w:t>
      </w:r>
      <w:r w:rsidRPr="00EE2258">
        <w:t>to</w:t>
      </w:r>
      <w:r>
        <w:t xml:space="preserve"> </w:t>
      </w:r>
      <w:r w:rsidRPr="00EE2258">
        <w:t>galvani</w:t>
      </w:r>
      <w:r>
        <w:t>z</w:t>
      </w:r>
      <w:r w:rsidRPr="00EE2258">
        <w:t>e</w:t>
      </w:r>
      <w:r>
        <w:t xml:space="preserve"> </w:t>
      </w:r>
      <w:r w:rsidRPr="00EE2258">
        <w:t>the</w:t>
      </w:r>
      <w:r>
        <w:t xml:space="preserve"> </w:t>
      </w:r>
      <w:r w:rsidRPr="00EE2258">
        <w:t>APS</w:t>
      </w:r>
      <w:r>
        <w:t xml:space="preserve"> </w:t>
      </w:r>
      <w:r w:rsidRPr="00EE2258">
        <w:t>to</w:t>
      </w:r>
      <w:r>
        <w:t xml:space="preserve"> </w:t>
      </w:r>
      <w:r w:rsidRPr="00EE2258">
        <w:t>deliver</w:t>
      </w:r>
      <w:r>
        <w:t xml:space="preserve"> </w:t>
      </w:r>
      <w:r w:rsidRPr="00EE2258">
        <w:t>local</w:t>
      </w:r>
      <w:r>
        <w:t xml:space="preserve"> </w:t>
      </w:r>
      <w:r w:rsidRPr="00EE2258">
        <w:t>solutions</w:t>
      </w:r>
      <w:r>
        <w:t xml:space="preserve"> </w:t>
      </w:r>
      <w:r w:rsidRPr="00EE2258">
        <w:t>to</w:t>
      </w:r>
      <w:r>
        <w:t xml:space="preserve"> </w:t>
      </w:r>
      <w:r w:rsidRPr="00EE2258">
        <w:t>ensure</w:t>
      </w:r>
      <w:r>
        <w:t xml:space="preserve"> </w:t>
      </w:r>
      <w:r w:rsidRPr="00EE2258">
        <w:t>that</w:t>
      </w:r>
      <w:r>
        <w:t xml:space="preserve"> </w:t>
      </w:r>
      <w:r w:rsidRPr="00EE2258">
        <w:t>it</w:t>
      </w:r>
      <w:r>
        <w:t xml:space="preserve"> </w:t>
      </w:r>
      <w:r w:rsidRPr="00EE2258">
        <w:t>is</w:t>
      </w:r>
      <w:r>
        <w:t xml:space="preserve"> </w:t>
      </w:r>
      <w:r w:rsidRPr="00EE2258">
        <w:t>ready</w:t>
      </w:r>
      <w:r>
        <w:t xml:space="preserve"> </w:t>
      </w:r>
      <w:r w:rsidRPr="00EE2258">
        <w:t>over</w:t>
      </w:r>
      <w:r>
        <w:t xml:space="preserve"> </w:t>
      </w:r>
      <w:r w:rsidRPr="00EE2258">
        <w:t>the</w:t>
      </w:r>
      <w:r>
        <w:t xml:space="preserve"> </w:t>
      </w:r>
      <w:r w:rsidRPr="00EE2258">
        <w:t>coming</w:t>
      </w:r>
      <w:r>
        <w:t xml:space="preserve"> </w:t>
      </w:r>
      <w:r w:rsidRPr="00EE2258">
        <w:t>decades</w:t>
      </w:r>
      <w:r>
        <w:t xml:space="preserve"> </w:t>
      </w:r>
      <w:r w:rsidRPr="00EE2258">
        <w:t>to</w:t>
      </w:r>
      <w:r>
        <w:t xml:space="preserve"> </w:t>
      </w:r>
      <w:r w:rsidRPr="00EE2258">
        <w:t>best</w:t>
      </w:r>
      <w:r>
        <w:t xml:space="preserve"> </w:t>
      </w:r>
      <w:r w:rsidRPr="00EE2258">
        <w:t>serve</w:t>
      </w:r>
      <w:r>
        <w:t xml:space="preserve"> </w:t>
      </w:r>
      <w:r w:rsidRPr="00EE2258">
        <w:t>Australia.</w:t>
      </w:r>
      <w:r w:rsidRPr="00CE5402">
        <w:rPr>
          <w:rStyle w:val="FootnoteReference"/>
        </w:rPr>
        <w:endnoteReference w:id="1"/>
      </w:r>
    </w:p>
    <w:p w14:paraId="5E60D743" w14:textId="77777777" w:rsidR="008040C5" w:rsidRDefault="008040C5" w:rsidP="00103F7B">
      <w:pPr>
        <w:pStyle w:val="BodyText"/>
      </w:pPr>
      <w:r w:rsidRPr="00EE2258">
        <w:t>Of</w:t>
      </w:r>
      <w:r>
        <w:t xml:space="preserve"> </w:t>
      </w:r>
      <w:r w:rsidRPr="00EE2258">
        <w:t>the</w:t>
      </w:r>
      <w:r>
        <w:t xml:space="preserve"> </w:t>
      </w:r>
      <w:r w:rsidRPr="00EE2258">
        <w:t>five</w:t>
      </w:r>
      <w:r>
        <w:t xml:space="preserve"> </w:t>
      </w:r>
      <w:r w:rsidRPr="00EE2258">
        <w:t>areas</w:t>
      </w:r>
      <w:r>
        <w:t xml:space="preserve"> </w:t>
      </w:r>
      <w:r w:rsidRPr="00EE2258">
        <w:t>that</w:t>
      </w:r>
      <w:r>
        <w:t xml:space="preserve"> </w:t>
      </w:r>
      <w:r w:rsidRPr="00EE2258">
        <w:t>the</w:t>
      </w:r>
      <w:r>
        <w:t xml:space="preserve"> </w:t>
      </w:r>
      <w:r w:rsidRPr="00EE2258">
        <w:t>Review</w:t>
      </w:r>
      <w:r>
        <w:t xml:space="preserve"> </w:t>
      </w:r>
      <w:r w:rsidRPr="00EE2258">
        <w:t>will</w:t>
      </w:r>
      <w:r>
        <w:t xml:space="preserve"> </w:t>
      </w:r>
      <w:r w:rsidRPr="00EE2258">
        <w:t>report</w:t>
      </w:r>
      <w:r>
        <w:t xml:space="preserve"> </w:t>
      </w:r>
      <w:r w:rsidRPr="00EE2258">
        <w:t>to</w:t>
      </w:r>
      <w:r>
        <w:t xml:space="preserve"> </w:t>
      </w:r>
      <w:r w:rsidRPr="00EE2258">
        <w:t>the</w:t>
      </w:r>
      <w:r>
        <w:t xml:space="preserve"> </w:t>
      </w:r>
      <w:r w:rsidRPr="00EE2258">
        <w:t>Prime</w:t>
      </w:r>
      <w:r>
        <w:t xml:space="preserve"> </w:t>
      </w:r>
      <w:r w:rsidRPr="00EE2258">
        <w:t>Minister,</w:t>
      </w:r>
      <w:r>
        <w:t xml:space="preserve"> </w:t>
      </w:r>
      <w:r w:rsidRPr="00EE2258">
        <w:t>three</w:t>
      </w:r>
      <w:r>
        <w:t xml:space="preserve"> </w:t>
      </w:r>
      <w:r w:rsidRPr="00EE2258">
        <w:t>broadly</w:t>
      </w:r>
      <w:r>
        <w:t xml:space="preserve"> </w:t>
      </w:r>
      <w:r w:rsidRPr="00EE2258">
        <w:t>relate</w:t>
      </w:r>
      <w:r>
        <w:t xml:space="preserve"> </w:t>
      </w:r>
      <w:r w:rsidRPr="00EE2258">
        <w:t>to</w:t>
      </w:r>
      <w:r>
        <w:t xml:space="preserve"> </w:t>
      </w:r>
      <w:r w:rsidRPr="00EE2258">
        <w:t>delivering</w:t>
      </w:r>
      <w:r>
        <w:t xml:space="preserve"> </w:t>
      </w:r>
      <w:r w:rsidRPr="00EE2258">
        <w:t>local</w:t>
      </w:r>
      <w:r>
        <w:t xml:space="preserve"> </w:t>
      </w:r>
      <w:r w:rsidRPr="00EE2258">
        <w:t>solutions,</w:t>
      </w:r>
      <w:r>
        <w:t xml:space="preserve"> </w:t>
      </w:r>
      <w:r w:rsidRPr="00EE2258">
        <w:t>including:</w:t>
      </w:r>
    </w:p>
    <w:p w14:paraId="442F0386" w14:textId="77777777" w:rsidR="008040C5" w:rsidRDefault="008040C5" w:rsidP="00FB3C3D">
      <w:pPr>
        <w:pStyle w:val="ListNumber"/>
        <w:contextualSpacing/>
      </w:pPr>
      <w:r w:rsidRPr="00EE2258">
        <w:t>Delivering</w:t>
      </w:r>
      <w:r>
        <w:t xml:space="preserve"> </w:t>
      </w:r>
      <w:r w:rsidRPr="00EE2258">
        <w:t>high</w:t>
      </w:r>
      <w:r>
        <w:t xml:space="preserve"> </w:t>
      </w:r>
      <w:r w:rsidRPr="00EE2258">
        <w:t>quality</w:t>
      </w:r>
      <w:r>
        <w:t xml:space="preserve"> </w:t>
      </w:r>
      <w:r w:rsidRPr="00EE2258">
        <w:t>policy</w:t>
      </w:r>
      <w:r>
        <w:t xml:space="preserve"> </w:t>
      </w:r>
      <w:r w:rsidRPr="00EE2258">
        <w:t>advice,</w:t>
      </w:r>
      <w:r>
        <w:t xml:space="preserve"> </w:t>
      </w:r>
      <w:r w:rsidRPr="00EE2258">
        <w:t>regulatory</w:t>
      </w:r>
      <w:r>
        <w:t xml:space="preserve"> </w:t>
      </w:r>
      <w:r w:rsidRPr="00EE2258">
        <w:t>oversight,</w:t>
      </w:r>
      <w:r>
        <w:t xml:space="preserve"> </w:t>
      </w:r>
      <w:r w:rsidRPr="00EE2258">
        <w:t>and</w:t>
      </w:r>
      <w:r>
        <w:t xml:space="preserve"> </w:t>
      </w:r>
      <w:r w:rsidRPr="00EE2258">
        <w:t>programs</w:t>
      </w:r>
      <w:r>
        <w:t xml:space="preserve"> </w:t>
      </w:r>
      <w:r w:rsidRPr="00EE2258">
        <w:t>and</w:t>
      </w:r>
      <w:r>
        <w:t xml:space="preserve"> </w:t>
      </w:r>
      <w:r w:rsidRPr="00EE2258">
        <w:t>services;</w:t>
      </w:r>
    </w:p>
    <w:p w14:paraId="5AA711E1" w14:textId="77777777" w:rsidR="008040C5" w:rsidRPr="00EE2258" w:rsidRDefault="008040C5" w:rsidP="00FB3C3D">
      <w:pPr>
        <w:pStyle w:val="ListNumber"/>
        <w:contextualSpacing/>
      </w:pPr>
      <w:r w:rsidRPr="00EE2258">
        <w:t>Tackling</w:t>
      </w:r>
      <w:r>
        <w:t xml:space="preserve"> </w:t>
      </w:r>
      <w:r w:rsidRPr="00EE2258">
        <w:t>complex,</w:t>
      </w:r>
      <w:r>
        <w:t xml:space="preserve"> </w:t>
      </w:r>
      <w:r w:rsidRPr="00EE2258">
        <w:t>multisectoral</w:t>
      </w:r>
      <w:r>
        <w:t xml:space="preserve"> </w:t>
      </w:r>
      <w:r w:rsidRPr="00EE2258">
        <w:t>challenges</w:t>
      </w:r>
      <w:r>
        <w:t xml:space="preserve"> </w:t>
      </w:r>
      <w:r w:rsidRPr="00EE2258">
        <w:t>in</w:t>
      </w:r>
      <w:r>
        <w:t xml:space="preserve"> </w:t>
      </w:r>
      <w:r w:rsidRPr="00EE2258">
        <w:t>collaboration</w:t>
      </w:r>
      <w:r>
        <w:t xml:space="preserve"> </w:t>
      </w:r>
      <w:r w:rsidRPr="00EE2258">
        <w:t>with</w:t>
      </w:r>
      <w:r>
        <w:t xml:space="preserve"> </w:t>
      </w:r>
      <w:r w:rsidRPr="00EE2258">
        <w:t>the</w:t>
      </w:r>
      <w:r>
        <w:t xml:space="preserve"> </w:t>
      </w:r>
      <w:r w:rsidRPr="00EE2258">
        <w:t>community,</w:t>
      </w:r>
      <w:r>
        <w:t xml:space="preserve"> </w:t>
      </w:r>
      <w:r w:rsidRPr="00EE2258">
        <w:t>and</w:t>
      </w:r>
      <w:r>
        <w:t xml:space="preserve"> </w:t>
      </w:r>
      <w:r w:rsidRPr="00EE2258">
        <w:t>businesses</w:t>
      </w:r>
      <w:r>
        <w:t xml:space="preserve"> </w:t>
      </w:r>
      <w:r w:rsidRPr="00EE2258">
        <w:t>and</w:t>
      </w:r>
      <w:r>
        <w:t xml:space="preserve"> </w:t>
      </w:r>
      <w:r w:rsidRPr="00EE2258">
        <w:t>citizens;</w:t>
      </w:r>
      <w:r>
        <w:t xml:space="preserve"> </w:t>
      </w:r>
      <w:r w:rsidRPr="00EE2258">
        <w:t>and</w:t>
      </w:r>
    </w:p>
    <w:p w14:paraId="5665DBA6" w14:textId="77777777" w:rsidR="008040C5" w:rsidRDefault="008040C5" w:rsidP="00FB3C3D">
      <w:pPr>
        <w:pStyle w:val="ListNumber"/>
        <w:contextualSpacing/>
      </w:pPr>
      <w:r w:rsidRPr="00EE2258">
        <w:t>Improving</w:t>
      </w:r>
      <w:r>
        <w:t xml:space="preserve"> </w:t>
      </w:r>
      <w:r w:rsidRPr="00EE2258">
        <w:t>citizens’</w:t>
      </w:r>
      <w:r>
        <w:t xml:space="preserve"> </w:t>
      </w:r>
      <w:r w:rsidRPr="00EE2258">
        <w:t>experience</w:t>
      </w:r>
      <w:r>
        <w:t xml:space="preserve"> </w:t>
      </w:r>
      <w:r w:rsidRPr="00EE2258">
        <w:t>of</w:t>
      </w:r>
      <w:r>
        <w:t xml:space="preserve"> </w:t>
      </w:r>
      <w:r w:rsidRPr="00EE2258">
        <w:t>government</w:t>
      </w:r>
      <w:r>
        <w:t xml:space="preserve"> </w:t>
      </w:r>
      <w:r w:rsidRPr="00EE2258">
        <w:t>and</w:t>
      </w:r>
      <w:r>
        <w:t xml:space="preserve"> </w:t>
      </w:r>
      <w:r w:rsidRPr="00EE2258">
        <w:t>delivering</w:t>
      </w:r>
      <w:r>
        <w:t xml:space="preserve"> </w:t>
      </w:r>
      <w:r w:rsidRPr="00EE2258">
        <w:t>fair</w:t>
      </w:r>
      <w:r>
        <w:t xml:space="preserve"> </w:t>
      </w:r>
      <w:r w:rsidRPr="00EE2258">
        <w:t>outcomes</w:t>
      </w:r>
      <w:r>
        <w:t xml:space="preserve"> </w:t>
      </w:r>
      <w:r w:rsidRPr="00EE2258">
        <w:t>for</w:t>
      </w:r>
      <w:r>
        <w:t xml:space="preserve"> </w:t>
      </w:r>
      <w:r w:rsidRPr="00EE2258">
        <w:t>them.</w:t>
      </w:r>
      <w:r w:rsidRPr="00CE5402">
        <w:rPr>
          <w:rStyle w:val="FootnoteReference"/>
        </w:rPr>
        <w:endnoteReference w:id="2"/>
      </w:r>
    </w:p>
    <w:p w14:paraId="1CA85343" w14:textId="77777777" w:rsidR="008040C5" w:rsidRDefault="008040C5" w:rsidP="00576621">
      <w:pPr>
        <w:pStyle w:val="BodyText"/>
      </w:pPr>
      <w:r w:rsidRPr="00EE2258">
        <w:t>To</w:t>
      </w:r>
      <w:r>
        <w:t xml:space="preserve"> </w:t>
      </w:r>
      <w:r w:rsidRPr="00EE2258">
        <w:t>deliver</w:t>
      </w:r>
      <w:r>
        <w:t xml:space="preserve"> </w:t>
      </w:r>
      <w:r w:rsidRPr="00EE2258">
        <w:t>on</w:t>
      </w:r>
      <w:r>
        <w:t xml:space="preserve"> </w:t>
      </w:r>
      <w:r w:rsidRPr="00EE2258">
        <w:t>these</w:t>
      </w:r>
      <w:r>
        <w:t xml:space="preserve"> </w:t>
      </w:r>
      <w:r w:rsidRPr="00EE2258">
        <w:t>areas,</w:t>
      </w:r>
      <w:r>
        <w:t xml:space="preserve"> a number of </w:t>
      </w:r>
      <w:r w:rsidRPr="00EE2258">
        <w:t>aspirations</w:t>
      </w:r>
      <w:r>
        <w:t xml:space="preserve"> </w:t>
      </w:r>
      <w:r w:rsidRPr="00EE2258">
        <w:t>have</w:t>
      </w:r>
      <w:r>
        <w:t xml:space="preserve"> </w:t>
      </w:r>
      <w:r w:rsidRPr="00EE2258">
        <w:t>been</w:t>
      </w:r>
      <w:r>
        <w:t xml:space="preserve"> </w:t>
      </w:r>
      <w:r w:rsidRPr="00EE2258">
        <w:t>identified</w:t>
      </w:r>
      <w:r>
        <w:t xml:space="preserve"> </w:t>
      </w:r>
      <w:r w:rsidRPr="00EE2258">
        <w:t>that</w:t>
      </w:r>
      <w:r>
        <w:t xml:space="preserve"> </w:t>
      </w:r>
      <w:r w:rsidRPr="00EE2258">
        <w:t>revolve</w:t>
      </w:r>
      <w:r>
        <w:t xml:space="preserve"> </w:t>
      </w:r>
      <w:r w:rsidRPr="00EE2258">
        <w:t>around</w:t>
      </w:r>
      <w:r>
        <w:t xml:space="preserve"> </w:t>
      </w:r>
      <w:r w:rsidRPr="00EE2258">
        <w:t>the</w:t>
      </w:r>
      <w:r>
        <w:t xml:space="preserve"> </w:t>
      </w:r>
      <w:r w:rsidRPr="00EE2258">
        <w:t>APS</w:t>
      </w:r>
      <w:r>
        <w:t xml:space="preserve"> </w:t>
      </w:r>
      <w:r w:rsidRPr="00EE2258">
        <w:t>serving</w:t>
      </w:r>
      <w:r>
        <w:t xml:space="preserve"> </w:t>
      </w:r>
      <w:r w:rsidRPr="00EE2258">
        <w:t>the</w:t>
      </w:r>
      <w:r>
        <w:t xml:space="preserve"> </w:t>
      </w:r>
      <w:r w:rsidRPr="00EE2258">
        <w:t>public,</w:t>
      </w:r>
      <w:r>
        <w:t xml:space="preserve"> </w:t>
      </w:r>
      <w:r w:rsidRPr="00EE2258">
        <w:t>the</w:t>
      </w:r>
      <w:r>
        <w:t xml:space="preserve"> </w:t>
      </w:r>
      <w:r w:rsidRPr="00EE2258">
        <w:t>government</w:t>
      </w:r>
      <w:r>
        <w:t xml:space="preserve"> </w:t>
      </w:r>
      <w:r w:rsidRPr="00EE2258">
        <w:t>of</w:t>
      </w:r>
      <w:r>
        <w:t xml:space="preserve"> </w:t>
      </w:r>
      <w:r w:rsidRPr="00EE2258">
        <w:t>the</w:t>
      </w:r>
      <w:r>
        <w:t xml:space="preserve"> </w:t>
      </w:r>
      <w:r w:rsidRPr="00EE2258">
        <w:t>day,</w:t>
      </w:r>
      <w:r>
        <w:t xml:space="preserve"> </w:t>
      </w:r>
      <w:r w:rsidRPr="00EE2258">
        <w:t>and</w:t>
      </w:r>
      <w:r>
        <w:t xml:space="preserve"> that </w:t>
      </w:r>
      <w:r w:rsidRPr="00EE2258">
        <w:t>importantly,</w:t>
      </w:r>
      <w:r>
        <w:t xml:space="preserve"> </w:t>
      </w:r>
      <w:r w:rsidRPr="00EE2258">
        <w:t>‘puts</w:t>
      </w:r>
      <w:r>
        <w:t xml:space="preserve"> </w:t>
      </w:r>
      <w:r w:rsidRPr="00EE2258">
        <w:t>citizens</w:t>
      </w:r>
      <w:r>
        <w:t xml:space="preserve"> </w:t>
      </w:r>
      <w:r w:rsidRPr="00EE2258">
        <w:t>at</w:t>
      </w:r>
      <w:r>
        <w:t xml:space="preserve"> </w:t>
      </w:r>
      <w:r w:rsidRPr="00EE2258">
        <w:t>the</w:t>
      </w:r>
      <w:r>
        <w:t xml:space="preserve"> </w:t>
      </w:r>
      <w:r w:rsidRPr="00EE2258">
        <w:t>centre</w:t>
      </w:r>
      <w:r>
        <w:t xml:space="preserve"> </w:t>
      </w:r>
      <w:r w:rsidRPr="00EE2258">
        <w:t>of</w:t>
      </w:r>
      <w:r>
        <w:t xml:space="preserve"> </w:t>
      </w:r>
      <w:r w:rsidRPr="00EE2258">
        <w:t>everything</w:t>
      </w:r>
      <w:r>
        <w:t xml:space="preserve"> </w:t>
      </w:r>
      <w:r w:rsidRPr="00EE2258">
        <w:t>they</w:t>
      </w:r>
      <w:r>
        <w:t xml:space="preserve"> </w:t>
      </w:r>
      <w:r w:rsidRPr="00EE2258">
        <w:t>do’.</w:t>
      </w:r>
      <w:r w:rsidRPr="00CE5402">
        <w:rPr>
          <w:rStyle w:val="FootnoteReference"/>
        </w:rPr>
        <w:endnoteReference w:id="3"/>
      </w:r>
    </w:p>
    <w:p w14:paraId="008EF0A9" w14:textId="77777777" w:rsidR="008040C5" w:rsidRPr="00422788" w:rsidRDefault="008040C5" w:rsidP="00F727C5">
      <w:pPr>
        <w:pStyle w:val="Heading2"/>
        <w:numPr>
          <w:ilvl w:val="0"/>
          <w:numId w:val="0"/>
        </w:numPr>
      </w:pPr>
      <w:bookmarkStart w:id="4" w:name="_Toc60826705"/>
      <w:r w:rsidRPr="00422788">
        <w:t>Terminology</w:t>
      </w:r>
      <w:bookmarkEnd w:id="4"/>
    </w:p>
    <w:p w14:paraId="06B3232B" w14:textId="77777777" w:rsidR="008040C5" w:rsidRDefault="008040C5" w:rsidP="00576621">
      <w:pPr>
        <w:pStyle w:val="BodyText"/>
      </w:pPr>
      <w:r w:rsidRPr="00EE2258">
        <w:t>APS</w:t>
      </w:r>
      <w:r>
        <w:t xml:space="preserve"> </w:t>
      </w:r>
      <w:r w:rsidRPr="00EE2258">
        <w:t>local</w:t>
      </w:r>
      <w:r>
        <w:t xml:space="preserve"> </w:t>
      </w:r>
      <w:r w:rsidRPr="00EE2258">
        <w:t>solutions</w:t>
      </w:r>
      <w:r>
        <w:t xml:space="preserve"> </w:t>
      </w:r>
      <w:r w:rsidRPr="00EE2258">
        <w:t>delivery</w:t>
      </w:r>
      <w:r>
        <w:t xml:space="preserve"> </w:t>
      </w:r>
      <w:r w:rsidRPr="00EE2258">
        <w:t>means</w:t>
      </w:r>
      <w:r>
        <w:t xml:space="preserve"> </w:t>
      </w:r>
      <w:r w:rsidRPr="00EE2258">
        <w:t>different</w:t>
      </w:r>
      <w:r>
        <w:t xml:space="preserve"> </w:t>
      </w:r>
      <w:r w:rsidRPr="00EE2258">
        <w:t>things</w:t>
      </w:r>
      <w:r>
        <w:t xml:space="preserve"> </w:t>
      </w:r>
      <w:r w:rsidRPr="00EE2258">
        <w:t>to</w:t>
      </w:r>
      <w:r>
        <w:t xml:space="preserve"> </w:t>
      </w:r>
      <w:r w:rsidRPr="00EE2258">
        <w:t>different</w:t>
      </w:r>
      <w:r>
        <w:t xml:space="preserve"> </w:t>
      </w:r>
      <w:r w:rsidRPr="00EE2258">
        <w:t>people.</w:t>
      </w:r>
    </w:p>
    <w:p w14:paraId="2158DCB3" w14:textId="77777777" w:rsidR="008040C5" w:rsidRDefault="008040C5" w:rsidP="00576621">
      <w:pPr>
        <w:pStyle w:val="BodyText"/>
      </w:pPr>
      <w:r w:rsidRPr="00EE2258">
        <w:t>A</w:t>
      </w:r>
      <w:r>
        <w:t xml:space="preserve"> </w:t>
      </w:r>
      <w:r w:rsidRPr="00EE2258">
        <w:t>range</w:t>
      </w:r>
      <w:r>
        <w:t xml:space="preserve"> </w:t>
      </w:r>
      <w:r w:rsidRPr="00EE2258">
        <w:t>of</w:t>
      </w:r>
      <w:r>
        <w:t xml:space="preserve"> </w:t>
      </w:r>
      <w:r w:rsidRPr="00EE2258">
        <w:t>terms</w:t>
      </w:r>
      <w:r>
        <w:t xml:space="preserve"> is </w:t>
      </w:r>
      <w:r w:rsidRPr="00EE2258">
        <w:t>used</w:t>
      </w:r>
      <w:r>
        <w:t xml:space="preserve"> </w:t>
      </w:r>
      <w:r w:rsidRPr="00EE2258">
        <w:t>to</w:t>
      </w:r>
      <w:r>
        <w:t xml:space="preserve"> </w:t>
      </w:r>
      <w:r w:rsidRPr="00EE2258">
        <w:t>describe</w:t>
      </w:r>
      <w:r>
        <w:t xml:space="preserve"> </w:t>
      </w:r>
      <w:r w:rsidRPr="00EE2258">
        <w:t>the</w:t>
      </w:r>
      <w:r>
        <w:t xml:space="preserve"> </w:t>
      </w:r>
      <w:r w:rsidRPr="00EE2258">
        <w:t>nature</w:t>
      </w:r>
      <w:r>
        <w:t xml:space="preserve"> </w:t>
      </w:r>
      <w:r w:rsidRPr="00EE2258">
        <w:t>of</w:t>
      </w:r>
      <w:r>
        <w:t xml:space="preserve"> </w:t>
      </w:r>
      <w:r w:rsidRPr="00EE2258">
        <w:t>various</w:t>
      </w:r>
      <w:r>
        <w:t xml:space="preserve"> </w:t>
      </w:r>
      <w:r w:rsidRPr="00EE2258">
        <w:t>arrangements.</w:t>
      </w:r>
      <w:r>
        <w:t xml:space="preserve"> </w:t>
      </w:r>
      <w:r w:rsidRPr="00EE2258">
        <w:t>These</w:t>
      </w:r>
      <w:r>
        <w:t xml:space="preserve"> </w:t>
      </w:r>
      <w:r w:rsidRPr="00EE2258">
        <w:t>include</w:t>
      </w:r>
      <w:r>
        <w:t xml:space="preserve"> </w:t>
      </w:r>
      <w:r w:rsidRPr="00EE2258">
        <w:t>place-based</w:t>
      </w:r>
      <w:r>
        <w:t xml:space="preserve"> </w:t>
      </w:r>
      <w:r w:rsidRPr="00EE2258">
        <w:t>policy,</w:t>
      </w:r>
      <w:r>
        <w:t xml:space="preserve"> </w:t>
      </w:r>
      <w:r w:rsidRPr="00EE2258">
        <w:t>community</w:t>
      </w:r>
      <w:r>
        <w:t xml:space="preserve"> </w:t>
      </w:r>
      <w:r w:rsidRPr="00EE2258">
        <w:t>engagement,</w:t>
      </w:r>
      <w:r>
        <w:t xml:space="preserve"> </w:t>
      </w:r>
      <w:r w:rsidRPr="00EE2258">
        <w:t>collective-impact,</w:t>
      </w:r>
      <w:r>
        <w:t xml:space="preserve"> </w:t>
      </w:r>
      <w:r w:rsidRPr="00EE2258">
        <w:t>inclusive</w:t>
      </w:r>
      <w:r>
        <w:t xml:space="preserve"> </w:t>
      </w:r>
      <w:r w:rsidRPr="00EE2258">
        <w:t>development,</w:t>
      </w:r>
      <w:r>
        <w:t xml:space="preserve"> </w:t>
      </w:r>
      <w:r w:rsidRPr="00EE2258">
        <w:t>locality</w:t>
      </w:r>
      <w:r>
        <w:t xml:space="preserve"> </w:t>
      </w:r>
      <w:r w:rsidRPr="00EE2258">
        <w:t>commissioning,</w:t>
      </w:r>
      <w:r>
        <w:t xml:space="preserve"> </w:t>
      </w:r>
      <w:r w:rsidRPr="00EE2258">
        <w:t>place</w:t>
      </w:r>
      <w:r>
        <w:t xml:space="preserve"> </w:t>
      </w:r>
      <w:r w:rsidRPr="00EE2258">
        <w:t>management</w:t>
      </w:r>
      <w:r>
        <w:t xml:space="preserve"> </w:t>
      </w:r>
      <w:r w:rsidRPr="00EE2258">
        <w:t>and</w:t>
      </w:r>
      <w:r>
        <w:t xml:space="preserve"> </w:t>
      </w:r>
      <w:r w:rsidRPr="00EE2258">
        <w:t>decentrali</w:t>
      </w:r>
      <w:r>
        <w:t>z</w:t>
      </w:r>
      <w:r w:rsidRPr="00EE2258">
        <w:t>ed</w:t>
      </w:r>
      <w:r>
        <w:t xml:space="preserve"> </w:t>
      </w:r>
      <w:r w:rsidRPr="00EE2258">
        <w:t>governance,</w:t>
      </w:r>
      <w:r>
        <w:t xml:space="preserve"> </w:t>
      </w:r>
      <w:r w:rsidRPr="00EE2258">
        <w:t>among</w:t>
      </w:r>
      <w:r>
        <w:t xml:space="preserve"> </w:t>
      </w:r>
      <w:r w:rsidRPr="00EE2258">
        <w:t>others.</w:t>
      </w:r>
      <w:r>
        <w:t xml:space="preserve"> </w:t>
      </w:r>
      <w:r w:rsidRPr="00EE2258">
        <w:t>The</w:t>
      </w:r>
      <w:r>
        <w:t xml:space="preserve"> </w:t>
      </w:r>
      <w:r w:rsidRPr="00EE2258">
        <w:t>literature</w:t>
      </w:r>
      <w:r>
        <w:t xml:space="preserve"> </w:t>
      </w:r>
      <w:r w:rsidRPr="00EE2258">
        <w:t>and</w:t>
      </w:r>
      <w:r>
        <w:t xml:space="preserve"> </w:t>
      </w:r>
      <w:r w:rsidRPr="00EE2258">
        <w:t>practice</w:t>
      </w:r>
      <w:r>
        <w:t xml:space="preserve"> </w:t>
      </w:r>
      <w:r w:rsidRPr="00EE2258">
        <w:t>sphere</w:t>
      </w:r>
      <w:r>
        <w:t xml:space="preserve"> </w:t>
      </w:r>
      <w:r w:rsidRPr="00EE2258">
        <w:t>is</w:t>
      </w:r>
      <w:r>
        <w:t xml:space="preserve"> </w:t>
      </w:r>
      <w:r w:rsidRPr="00EE2258">
        <w:t>huge</w:t>
      </w:r>
      <w:r>
        <w:t xml:space="preserve"> </w:t>
      </w:r>
      <w:r w:rsidRPr="00EE2258">
        <w:t>and</w:t>
      </w:r>
      <w:r>
        <w:t xml:space="preserve"> </w:t>
      </w:r>
      <w:r w:rsidRPr="00EE2258">
        <w:t>discursive,</w:t>
      </w:r>
      <w:r>
        <w:t xml:space="preserve"> </w:t>
      </w:r>
      <w:r w:rsidRPr="00EE2258">
        <w:t>and</w:t>
      </w:r>
      <w:r>
        <w:t xml:space="preserve"> </w:t>
      </w:r>
      <w:r w:rsidRPr="00EE2258">
        <w:t>spans</w:t>
      </w:r>
      <w:r>
        <w:t xml:space="preserve"> </w:t>
      </w:r>
      <w:r w:rsidRPr="00EE2258">
        <w:t>multiple</w:t>
      </w:r>
      <w:r>
        <w:t xml:space="preserve"> </w:t>
      </w:r>
      <w:r w:rsidRPr="00EE2258">
        <w:t>disciplines,</w:t>
      </w:r>
      <w:r>
        <w:t xml:space="preserve"> </w:t>
      </w:r>
      <w:r w:rsidRPr="00EE2258">
        <w:t>policy</w:t>
      </w:r>
      <w:r>
        <w:t xml:space="preserve"> </w:t>
      </w:r>
      <w:r w:rsidRPr="00EE2258">
        <w:t>domains</w:t>
      </w:r>
      <w:r>
        <w:t xml:space="preserve"> </w:t>
      </w:r>
      <w:r w:rsidRPr="00EE2258">
        <w:t>and</w:t>
      </w:r>
      <w:r>
        <w:t xml:space="preserve"> </w:t>
      </w:r>
      <w:r w:rsidRPr="00EE2258">
        <w:t>sectors.</w:t>
      </w:r>
      <w:r>
        <w:t xml:space="preserve"> </w:t>
      </w:r>
      <w:r w:rsidRPr="00EE2258">
        <w:t>In</w:t>
      </w:r>
      <w:r>
        <w:t xml:space="preserve"> </w:t>
      </w:r>
      <w:r w:rsidRPr="00EE2258">
        <w:t>assessing</w:t>
      </w:r>
      <w:r>
        <w:t xml:space="preserve"> </w:t>
      </w:r>
      <w:r w:rsidRPr="00EE2258">
        <w:t>literature</w:t>
      </w:r>
      <w:r>
        <w:t xml:space="preserve"> and practice </w:t>
      </w:r>
      <w:r w:rsidRPr="00EE2258">
        <w:t>we</w:t>
      </w:r>
      <w:r>
        <w:t xml:space="preserve"> </w:t>
      </w:r>
      <w:r w:rsidRPr="00EE2258">
        <w:t>adopted</w:t>
      </w:r>
      <w:r>
        <w:t xml:space="preserve"> </w:t>
      </w:r>
      <w:r w:rsidRPr="00EE2258">
        <w:t>an</w:t>
      </w:r>
      <w:r>
        <w:t xml:space="preserve"> </w:t>
      </w:r>
      <w:r w:rsidRPr="00EE2258">
        <w:t>inclusive</w:t>
      </w:r>
      <w:r>
        <w:t xml:space="preserve"> </w:t>
      </w:r>
      <w:r w:rsidRPr="00EE2258">
        <w:t>approach</w:t>
      </w:r>
      <w:r>
        <w:t xml:space="preserve"> </w:t>
      </w:r>
      <w:r w:rsidRPr="00EE2258">
        <w:t>to</w:t>
      </w:r>
      <w:r>
        <w:t xml:space="preserve"> </w:t>
      </w:r>
      <w:r w:rsidRPr="00EE2258">
        <w:t>terminology.</w:t>
      </w:r>
      <w:r>
        <w:t xml:space="preserve"> </w:t>
      </w:r>
      <w:r w:rsidRPr="00EE2258">
        <w:t>We</w:t>
      </w:r>
      <w:r>
        <w:t xml:space="preserve"> accept the validity of a </w:t>
      </w:r>
      <w:r w:rsidRPr="00EE2258">
        <w:t>wide</w:t>
      </w:r>
      <w:r>
        <w:t xml:space="preserve"> </w:t>
      </w:r>
      <w:r w:rsidRPr="00EE2258">
        <w:t>suite</w:t>
      </w:r>
      <w:r>
        <w:t xml:space="preserve"> </w:t>
      </w:r>
      <w:r w:rsidRPr="00EE2258">
        <w:t>of</w:t>
      </w:r>
      <w:r>
        <w:t xml:space="preserve"> </w:t>
      </w:r>
      <w:r w:rsidRPr="00EE2258">
        <w:t>applicable</w:t>
      </w:r>
      <w:r>
        <w:t xml:space="preserve"> </w:t>
      </w:r>
      <w:r w:rsidRPr="00EE2258">
        <w:t>terms</w:t>
      </w:r>
      <w:r>
        <w:t xml:space="preserve"> </w:t>
      </w:r>
      <w:r w:rsidRPr="00EE2258">
        <w:t>and</w:t>
      </w:r>
      <w:r>
        <w:t xml:space="preserve"> </w:t>
      </w:r>
      <w:r w:rsidRPr="00EE2258">
        <w:t>approaches.</w:t>
      </w:r>
      <w:r>
        <w:t xml:space="preserve"> </w:t>
      </w:r>
      <w:r w:rsidRPr="00EE2258">
        <w:t>Our</w:t>
      </w:r>
      <w:r>
        <w:t xml:space="preserve"> </w:t>
      </w:r>
      <w:r w:rsidRPr="00EE2258">
        <w:t>intent</w:t>
      </w:r>
      <w:r>
        <w:t xml:space="preserve"> </w:t>
      </w:r>
      <w:r w:rsidRPr="00EE2258">
        <w:t>is</w:t>
      </w:r>
      <w:r>
        <w:t xml:space="preserve"> </w:t>
      </w:r>
      <w:r w:rsidRPr="00EE2258">
        <w:t>to</w:t>
      </w:r>
      <w:r>
        <w:t xml:space="preserve"> </w:t>
      </w:r>
      <w:r w:rsidRPr="00EE2258">
        <w:t>put</w:t>
      </w:r>
      <w:r>
        <w:t xml:space="preserve"> </w:t>
      </w:r>
      <w:r w:rsidRPr="00EE2258">
        <w:t>the</w:t>
      </w:r>
      <w:r>
        <w:t xml:space="preserve"> </w:t>
      </w:r>
      <w:r w:rsidRPr="00EE2258">
        <w:t>citizen</w:t>
      </w:r>
      <w:r>
        <w:t xml:space="preserve"> </w:t>
      </w:r>
      <w:r w:rsidRPr="00EE2258">
        <w:t>and</w:t>
      </w:r>
      <w:r>
        <w:t xml:space="preserve"> </w:t>
      </w:r>
      <w:r w:rsidRPr="00EE2258">
        <w:t>their</w:t>
      </w:r>
      <w:r>
        <w:t xml:space="preserve"> </w:t>
      </w:r>
      <w:r w:rsidRPr="00EE2258">
        <w:t>communit</w:t>
      </w:r>
      <w:r>
        <w:t xml:space="preserve">ies </w:t>
      </w:r>
      <w:r w:rsidRPr="00EE2258">
        <w:t>at</w:t>
      </w:r>
      <w:r>
        <w:t xml:space="preserve"> </w:t>
      </w:r>
      <w:r w:rsidRPr="00EE2258">
        <w:t>the</w:t>
      </w:r>
      <w:r>
        <w:t xml:space="preserve"> </w:t>
      </w:r>
      <w:r w:rsidRPr="00EE2258">
        <w:t>heart</w:t>
      </w:r>
      <w:r>
        <w:t xml:space="preserve"> </w:t>
      </w:r>
      <w:r w:rsidRPr="00EE2258">
        <w:t>of</w:t>
      </w:r>
      <w:r>
        <w:t xml:space="preserve"> </w:t>
      </w:r>
      <w:r w:rsidRPr="00EE2258">
        <w:t>the</w:t>
      </w:r>
      <w:r>
        <w:t xml:space="preserve"> </w:t>
      </w:r>
      <w:r w:rsidRPr="00EE2258">
        <w:t>solution.</w:t>
      </w:r>
    </w:p>
    <w:p w14:paraId="69178738" w14:textId="77777777" w:rsidR="008040C5" w:rsidRDefault="008040C5" w:rsidP="00576621">
      <w:pPr>
        <w:pStyle w:val="BodyText"/>
      </w:pPr>
      <w:r>
        <w:t>No single recipe or one-size-fits-all definition exists to define community. We acknowledge this fluidity. For the purpose of this report when we refer to community, we include both:</w:t>
      </w:r>
    </w:p>
    <w:p w14:paraId="46AB5CC7" w14:textId="77777777" w:rsidR="008040C5" w:rsidRPr="00825521" w:rsidRDefault="008040C5" w:rsidP="00576621">
      <w:pPr>
        <w:pStyle w:val="ListBullet"/>
      </w:pPr>
      <w:r>
        <w:t>C</w:t>
      </w:r>
      <w:r w:rsidRPr="00825521">
        <w:t>ommunities</w:t>
      </w:r>
      <w:r>
        <w:t xml:space="preserve"> </w:t>
      </w:r>
      <w:r w:rsidRPr="00825521">
        <w:t>of</w:t>
      </w:r>
      <w:r>
        <w:t xml:space="preserve"> </w:t>
      </w:r>
      <w:r w:rsidRPr="00825521">
        <w:t>place</w:t>
      </w:r>
      <w:r>
        <w:t xml:space="preserve"> (acknowledging that communities are often classified as being urban, rural, or remote, and that this classification makes a difference as each has unique needs and strengths)</w:t>
      </w:r>
      <w:r w:rsidRPr="00825521">
        <w:t>;</w:t>
      </w:r>
      <w:r>
        <w:t xml:space="preserve"> and</w:t>
      </w:r>
    </w:p>
    <w:p w14:paraId="37130FF7" w14:textId="77777777" w:rsidR="008040C5" w:rsidRDefault="008040C5" w:rsidP="00576621">
      <w:pPr>
        <w:pStyle w:val="ListBullet"/>
      </w:pPr>
      <w:r>
        <w:t>C</w:t>
      </w:r>
      <w:r w:rsidRPr="00825521">
        <w:t>ommunities</w:t>
      </w:r>
      <w:r>
        <w:t xml:space="preserve"> </w:t>
      </w:r>
      <w:r w:rsidRPr="00825521">
        <w:t>of</w:t>
      </w:r>
      <w:r>
        <w:t xml:space="preserve"> </w:t>
      </w:r>
      <w:r w:rsidRPr="00825521">
        <w:t>identity</w:t>
      </w:r>
      <w:r>
        <w:t xml:space="preserve"> or interest (for example, people with disability)</w:t>
      </w:r>
      <w:r w:rsidRPr="00DA2E8B">
        <w:t>.</w:t>
      </w:r>
    </w:p>
    <w:p w14:paraId="7158501E" w14:textId="77777777" w:rsidR="008040C5" w:rsidRDefault="008040C5" w:rsidP="00576621">
      <w:pPr>
        <w:pStyle w:val="BodyText"/>
        <w:rPr>
          <w:lang w:val="en"/>
        </w:rPr>
      </w:pPr>
      <w:r w:rsidRPr="00EE2258">
        <w:t>In</w:t>
      </w:r>
      <w:r>
        <w:t xml:space="preserve"> </w:t>
      </w:r>
      <w:r w:rsidRPr="00EE2258">
        <w:t>preparing</w:t>
      </w:r>
      <w:r>
        <w:t xml:space="preserve"> </w:t>
      </w:r>
      <w:r w:rsidRPr="00EE2258">
        <w:t>this</w:t>
      </w:r>
      <w:r>
        <w:t xml:space="preserve"> </w:t>
      </w:r>
      <w:r w:rsidRPr="00EE2258">
        <w:t>report,</w:t>
      </w:r>
      <w:r>
        <w:t xml:space="preserve"> </w:t>
      </w:r>
      <w:r w:rsidRPr="00EE2258">
        <w:t>we</w:t>
      </w:r>
      <w:r>
        <w:t xml:space="preserve"> </w:t>
      </w:r>
      <w:r w:rsidRPr="00EE2258">
        <w:t>noticed</w:t>
      </w:r>
      <w:r>
        <w:t xml:space="preserve"> </w:t>
      </w:r>
      <w:r w:rsidRPr="00EE2258">
        <w:t>the</w:t>
      </w:r>
      <w:r>
        <w:t xml:space="preserve"> </w:t>
      </w:r>
      <w:r w:rsidRPr="00EE2258">
        <w:t>APS</w:t>
      </w:r>
      <w:r>
        <w:t xml:space="preserve"> tends </w:t>
      </w:r>
      <w:r w:rsidRPr="00EE2258">
        <w:t>to</w:t>
      </w:r>
      <w:r>
        <w:t xml:space="preserve"> </w:t>
      </w:r>
      <w:r w:rsidRPr="00EE2258">
        <w:t>define</w:t>
      </w:r>
      <w:r>
        <w:t xml:space="preserve"> </w:t>
      </w:r>
      <w:r w:rsidRPr="00EE2258">
        <w:t>and</w:t>
      </w:r>
      <w:r>
        <w:t xml:space="preserve"> </w:t>
      </w:r>
      <w:r w:rsidRPr="00EE2258">
        <w:t>enact</w:t>
      </w:r>
      <w:r>
        <w:t xml:space="preserve"> </w:t>
      </w:r>
      <w:r w:rsidRPr="00EE2258">
        <w:t>local</w:t>
      </w:r>
      <w:r>
        <w:t xml:space="preserve"> </w:t>
      </w:r>
      <w:r w:rsidRPr="00EE2258">
        <w:t>solutions</w:t>
      </w:r>
      <w:r>
        <w:t xml:space="preserve"> </w:t>
      </w:r>
      <w:r w:rsidRPr="00EE2258">
        <w:t>delivery</w:t>
      </w:r>
      <w:r>
        <w:t xml:space="preserve"> predominantly </w:t>
      </w:r>
      <w:r w:rsidRPr="00EE2258">
        <w:t>as</w:t>
      </w:r>
      <w:r>
        <w:t xml:space="preserve"> </w:t>
      </w:r>
      <w:r w:rsidRPr="00EE2258">
        <w:t>service</w:t>
      </w:r>
      <w:r>
        <w:t xml:space="preserve"> </w:t>
      </w:r>
      <w:r w:rsidRPr="00EE2258">
        <w:t>delivery</w:t>
      </w:r>
      <w:r>
        <w:t xml:space="preserve"> </w:t>
      </w:r>
      <w:r w:rsidRPr="00EE2258">
        <w:t>and</w:t>
      </w:r>
      <w:r>
        <w:t xml:space="preserve"> </w:t>
      </w:r>
      <w:r w:rsidRPr="00EE2258">
        <w:t>infrastructure</w:t>
      </w:r>
      <w:r>
        <w:t xml:space="preserve"> </w:t>
      </w:r>
      <w:r w:rsidRPr="00EE2258">
        <w:t>provision</w:t>
      </w:r>
      <w:r>
        <w:t xml:space="preserve"> </w:t>
      </w:r>
      <w:r w:rsidRPr="00EE2258">
        <w:t>in</w:t>
      </w:r>
      <w:r>
        <w:t xml:space="preserve"> </w:t>
      </w:r>
      <w:r w:rsidRPr="00EE2258">
        <w:t>local</w:t>
      </w:r>
      <w:r>
        <w:t xml:space="preserve"> </w:t>
      </w:r>
      <w:r w:rsidRPr="00EE2258">
        <w:t>communities.</w:t>
      </w:r>
      <w:r>
        <w:t xml:space="preserve"> </w:t>
      </w:r>
      <w:r w:rsidRPr="00EE2258">
        <w:t>With</w:t>
      </w:r>
      <w:r>
        <w:t xml:space="preserve"> </w:t>
      </w:r>
      <w:r w:rsidRPr="00EE2258">
        <w:t>this</w:t>
      </w:r>
      <w:r>
        <w:t xml:space="preserve"> </w:t>
      </w:r>
      <w:r w:rsidRPr="00EE2258">
        <w:t>perspective,</w:t>
      </w:r>
      <w:r>
        <w:t xml:space="preserve"> </w:t>
      </w:r>
      <w:r w:rsidRPr="00EE2258">
        <w:t>we</w:t>
      </w:r>
      <w:r>
        <w:t xml:space="preserve"> </w:t>
      </w:r>
      <w:r w:rsidRPr="00EE2258">
        <w:t>note</w:t>
      </w:r>
      <w:r>
        <w:t xml:space="preserve"> </w:t>
      </w:r>
      <w:r w:rsidRPr="00EE2258">
        <w:t>that</w:t>
      </w:r>
      <w:r>
        <w:t xml:space="preserve"> </w:t>
      </w:r>
      <w:r w:rsidRPr="00EE2258">
        <w:t>local</w:t>
      </w:r>
      <w:r>
        <w:t xml:space="preserve"> </w:t>
      </w:r>
      <w:r w:rsidRPr="00EE2258">
        <w:t>service</w:t>
      </w:r>
      <w:r>
        <w:t xml:space="preserve"> </w:t>
      </w:r>
      <w:r w:rsidRPr="00EE2258">
        <w:t>delivery</w:t>
      </w:r>
      <w:r>
        <w:t xml:space="preserve"> </w:t>
      </w:r>
      <w:r w:rsidRPr="00EE2258">
        <w:t>has</w:t>
      </w:r>
      <w:r>
        <w:t xml:space="preserve"> </w:t>
      </w:r>
      <w:r w:rsidRPr="00EE2258">
        <w:t>evolved</w:t>
      </w:r>
      <w:r>
        <w:t xml:space="preserve"> </w:t>
      </w:r>
      <w:r w:rsidRPr="00EE2258">
        <w:t>over</w:t>
      </w:r>
      <w:r>
        <w:t xml:space="preserve"> </w:t>
      </w:r>
      <w:r w:rsidRPr="00EE2258">
        <w:t>time</w:t>
      </w:r>
      <w:r>
        <w:t xml:space="preserve"> </w:t>
      </w:r>
      <w:r w:rsidRPr="00EE2258">
        <w:t>from</w:t>
      </w:r>
      <w:r>
        <w:t xml:space="preserve"> </w:t>
      </w:r>
      <w:r w:rsidRPr="00EE2258">
        <w:t>direct</w:t>
      </w:r>
      <w:r>
        <w:t xml:space="preserve"> </w:t>
      </w:r>
      <w:r w:rsidRPr="00EE2258">
        <w:t>service</w:t>
      </w:r>
      <w:r>
        <w:t xml:space="preserve"> </w:t>
      </w:r>
      <w:r w:rsidRPr="00EE2258">
        <w:t>provision</w:t>
      </w:r>
      <w:r>
        <w:t xml:space="preserve"> </w:t>
      </w:r>
      <w:r w:rsidRPr="00EE2258">
        <w:t>by</w:t>
      </w:r>
      <w:r>
        <w:t xml:space="preserve"> </w:t>
      </w:r>
      <w:r w:rsidRPr="00EE2258">
        <w:t>Commonwealth</w:t>
      </w:r>
      <w:r>
        <w:t xml:space="preserve"> </w:t>
      </w:r>
      <w:r w:rsidRPr="00EE2258">
        <w:t>departments</w:t>
      </w:r>
      <w:r>
        <w:t xml:space="preserve"> </w:t>
      </w:r>
      <w:r w:rsidRPr="00EE2258">
        <w:t>and</w:t>
      </w:r>
      <w:r>
        <w:t xml:space="preserve"> </w:t>
      </w:r>
      <w:r w:rsidRPr="00EE2258">
        <w:t>agencies</w:t>
      </w:r>
      <w:r>
        <w:t xml:space="preserve"> </w:t>
      </w:r>
      <w:r w:rsidRPr="00EE2258">
        <w:t>through</w:t>
      </w:r>
      <w:r>
        <w:t xml:space="preserve"> </w:t>
      </w:r>
      <w:r w:rsidRPr="00EE2258">
        <w:t>to</w:t>
      </w:r>
      <w:r>
        <w:t xml:space="preserve"> </w:t>
      </w:r>
      <w:r w:rsidRPr="00EE2258">
        <w:t>contracted</w:t>
      </w:r>
      <w:r>
        <w:t xml:space="preserve"> </w:t>
      </w:r>
      <w:r w:rsidRPr="00EE2258">
        <w:t>third</w:t>
      </w:r>
      <w:r>
        <w:t xml:space="preserve"> </w:t>
      </w:r>
      <w:r w:rsidRPr="00EE2258">
        <w:t>parties,</w:t>
      </w:r>
      <w:r>
        <w:t xml:space="preserve"> </w:t>
      </w:r>
      <w:r w:rsidRPr="00EE2258">
        <w:t>and</w:t>
      </w:r>
      <w:r>
        <w:t xml:space="preserve"> </w:t>
      </w:r>
      <w:r w:rsidRPr="00EE2258">
        <w:t>a</w:t>
      </w:r>
      <w:r>
        <w:t xml:space="preserve"> </w:t>
      </w:r>
      <w:r w:rsidRPr="00EE2258">
        <w:t>myriad</w:t>
      </w:r>
      <w:r>
        <w:t xml:space="preserve"> </w:t>
      </w:r>
      <w:r w:rsidRPr="00EE2258">
        <w:t>of</w:t>
      </w:r>
      <w:r>
        <w:t xml:space="preserve"> </w:t>
      </w:r>
      <w:r w:rsidRPr="00EE2258">
        <w:t>models</w:t>
      </w:r>
      <w:r>
        <w:t xml:space="preserve"> </w:t>
      </w:r>
      <w:r w:rsidRPr="00EE2258">
        <w:t>in</w:t>
      </w:r>
      <w:r>
        <w:t xml:space="preserve"> </w:t>
      </w:r>
      <w:r w:rsidRPr="00EE2258">
        <w:t>between</w:t>
      </w:r>
      <w:r>
        <w:t xml:space="preserve">, including </w:t>
      </w:r>
      <w:r w:rsidRPr="00EE2258">
        <w:t>the</w:t>
      </w:r>
      <w:r>
        <w:t xml:space="preserve"> voluntary action and resources of </w:t>
      </w:r>
      <w:r w:rsidRPr="00EE2258">
        <w:t>civic</w:t>
      </w:r>
      <w:r>
        <w:t xml:space="preserve"> </w:t>
      </w:r>
      <w:r w:rsidRPr="00EE2258">
        <w:t>society</w:t>
      </w:r>
      <w:r>
        <w:t xml:space="preserve"> </w:t>
      </w:r>
      <w:r w:rsidRPr="00EE2258">
        <w:t>itself.</w:t>
      </w:r>
    </w:p>
    <w:p w14:paraId="6406837C" w14:textId="77777777" w:rsidR="008040C5" w:rsidRDefault="008040C5" w:rsidP="00576621">
      <w:pPr>
        <w:pStyle w:val="BodyText"/>
      </w:pPr>
      <w:r w:rsidRPr="008A1DFE">
        <w:t>The</w:t>
      </w:r>
      <w:r>
        <w:t xml:space="preserve"> </w:t>
      </w:r>
      <w:r w:rsidRPr="008A1DFE">
        <w:t>APS</w:t>
      </w:r>
      <w:r>
        <w:t xml:space="preserve"> </w:t>
      </w:r>
      <w:r w:rsidRPr="008A1DFE">
        <w:t>employs</w:t>
      </w:r>
      <w:r>
        <w:t xml:space="preserve"> </w:t>
      </w:r>
      <w:r w:rsidRPr="008A1DFE">
        <w:t>over</w:t>
      </w:r>
      <w:r>
        <w:t xml:space="preserve"> </w:t>
      </w:r>
      <w:r w:rsidRPr="008A1DFE">
        <w:t>150,000</w:t>
      </w:r>
      <w:r>
        <w:t xml:space="preserve"> </w:t>
      </w:r>
      <w:r w:rsidRPr="008A1DFE">
        <w:t>people</w:t>
      </w:r>
      <w:r>
        <w:t xml:space="preserve"> </w:t>
      </w:r>
      <w:r w:rsidRPr="008A1DFE">
        <w:t>working</w:t>
      </w:r>
      <w:r>
        <w:t xml:space="preserve"> </w:t>
      </w:r>
      <w:r w:rsidRPr="008A1DFE">
        <w:t>across</w:t>
      </w:r>
      <w:r>
        <w:t xml:space="preserve"> </w:t>
      </w:r>
      <w:r w:rsidRPr="008A1DFE">
        <w:t>Australia</w:t>
      </w:r>
      <w:r>
        <w:t xml:space="preserve">, </w:t>
      </w:r>
      <w:r w:rsidRPr="008A1DFE">
        <w:t>comprising</w:t>
      </w:r>
      <w:r>
        <w:t xml:space="preserve"> </w:t>
      </w:r>
      <w:r w:rsidRPr="008A1DFE">
        <w:t>18</w:t>
      </w:r>
      <w:r>
        <w:t xml:space="preserve"> </w:t>
      </w:r>
      <w:r w:rsidRPr="008A1DFE">
        <w:t>departments</w:t>
      </w:r>
      <w:r>
        <w:t xml:space="preserve"> </w:t>
      </w:r>
      <w:r w:rsidRPr="008A1DFE">
        <w:t>with</w:t>
      </w:r>
      <w:r>
        <w:t xml:space="preserve"> </w:t>
      </w:r>
      <w:r w:rsidRPr="008A1DFE">
        <w:t>105</w:t>
      </w:r>
      <w:r>
        <w:t xml:space="preserve"> </w:t>
      </w:r>
      <w:r w:rsidRPr="008A1DFE">
        <w:t>agencies</w:t>
      </w:r>
      <w:r>
        <w:t xml:space="preserve"> </w:t>
      </w:r>
      <w:r w:rsidRPr="008A1DFE">
        <w:t>and</w:t>
      </w:r>
      <w:r>
        <w:t xml:space="preserve"> </w:t>
      </w:r>
      <w:r w:rsidRPr="008A1DFE">
        <w:t>authorities</w:t>
      </w:r>
      <w:r>
        <w:t xml:space="preserve"> </w:t>
      </w:r>
      <w:r w:rsidRPr="008A1DFE">
        <w:t>responsible</w:t>
      </w:r>
      <w:r>
        <w:t xml:space="preserve"> </w:t>
      </w:r>
      <w:r w:rsidRPr="008A1DFE">
        <w:t>for</w:t>
      </w:r>
      <w:r>
        <w:t xml:space="preserve"> </w:t>
      </w:r>
      <w:r w:rsidRPr="008A1DFE">
        <w:t>a</w:t>
      </w:r>
      <w:r>
        <w:t xml:space="preserve"> </w:t>
      </w:r>
      <w:r w:rsidRPr="008A1DFE">
        <w:t>wide</w:t>
      </w:r>
      <w:r>
        <w:t xml:space="preserve"> </w:t>
      </w:r>
      <w:r w:rsidRPr="008A1DFE">
        <w:t>array</w:t>
      </w:r>
      <w:r>
        <w:t xml:space="preserve"> </w:t>
      </w:r>
      <w:r w:rsidRPr="008A1DFE">
        <w:t>of</w:t>
      </w:r>
      <w:r>
        <w:t xml:space="preserve"> </w:t>
      </w:r>
      <w:r w:rsidRPr="008A1DFE">
        <w:t>services</w:t>
      </w:r>
      <w:r w:rsidRPr="00CE5402">
        <w:rPr>
          <w:rStyle w:val="FootnoteReference"/>
        </w:rPr>
        <w:endnoteReference w:id="4"/>
      </w:r>
      <w:r w:rsidRPr="008A1DFE">
        <w:t>.</w:t>
      </w:r>
      <w:r>
        <w:t xml:space="preserve"> </w:t>
      </w:r>
      <w:r w:rsidRPr="008A1DFE">
        <w:t>Nearly</w:t>
      </w:r>
      <w:r>
        <w:t xml:space="preserve"> </w:t>
      </w:r>
      <w:r w:rsidRPr="008A1DFE">
        <w:t>60%</w:t>
      </w:r>
      <w:r>
        <w:t xml:space="preserve"> </w:t>
      </w:r>
      <w:r w:rsidRPr="008A1DFE">
        <w:t>of</w:t>
      </w:r>
      <w:r>
        <w:t xml:space="preserve"> </w:t>
      </w:r>
      <w:r w:rsidRPr="008A1DFE">
        <w:t>APS</w:t>
      </w:r>
      <w:r>
        <w:t xml:space="preserve"> </w:t>
      </w:r>
      <w:r w:rsidRPr="008A1DFE">
        <w:t>staff</w:t>
      </w:r>
      <w:r>
        <w:t xml:space="preserve"> </w:t>
      </w:r>
      <w:r w:rsidRPr="008A1DFE">
        <w:t>work</w:t>
      </w:r>
      <w:r>
        <w:t xml:space="preserve"> </w:t>
      </w:r>
      <w:r w:rsidRPr="008A1DFE">
        <w:t>outside</w:t>
      </w:r>
      <w:r>
        <w:t xml:space="preserve"> </w:t>
      </w:r>
      <w:r w:rsidRPr="008A1DFE">
        <w:t>Canberra.</w:t>
      </w:r>
      <w:r>
        <w:t xml:space="preserve"> </w:t>
      </w:r>
      <w:r w:rsidRPr="008A1DFE">
        <w:t>Australian</w:t>
      </w:r>
      <w:r>
        <w:t xml:space="preserve"> </w:t>
      </w:r>
      <w:r w:rsidRPr="008A1DFE">
        <w:t>Government</w:t>
      </w:r>
      <w:r>
        <w:t xml:space="preserve"> </w:t>
      </w:r>
      <w:r w:rsidRPr="008A1DFE">
        <w:t>expenditure</w:t>
      </w:r>
      <w:r>
        <w:t xml:space="preserve"> </w:t>
      </w:r>
      <w:r w:rsidRPr="008A1DFE">
        <w:t>in</w:t>
      </w:r>
      <w:r>
        <w:t xml:space="preserve"> </w:t>
      </w:r>
      <w:r w:rsidRPr="008A1DFE">
        <w:t>2017-18</w:t>
      </w:r>
      <w:r>
        <w:t xml:space="preserve"> </w:t>
      </w:r>
      <w:r w:rsidRPr="008A1DFE">
        <w:t>was</w:t>
      </w:r>
      <w:r>
        <w:t xml:space="preserve"> </w:t>
      </w:r>
      <w:r w:rsidRPr="008A1DFE">
        <w:t>$460.3</w:t>
      </w:r>
      <w:r>
        <w:t xml:space="preserve"> </w:t>
      </w:r>
      <w:r w:rsidRPr="008A1DFE">
        <w:t>billion,</w:t>
      </w:r>
      <w:r>
        <w:t xml:space="preserve"> </w:t>
      </w:r>
      <w:r w:rsidRPr="008A1DFE">
        <w:t>representing</w:t>
      </w:r>
      <w:r>
        <w:t xml:space="preserve"> </w:t>
      </w:r>
      <w:r w:rsidRPr="008A1DFE">
        <w:t>25%</w:t>
      </w:r>
      <w:r>
        <w:t xml:space="preserve"> </w:t>
      </w:r>
      <w:r w:rsidRPr="008A1DFE">
        <w:t>of</w:t>
      </w:r>
      <w:r>
        <w:t xml:space="preserve"> </w:t>
      </w:r>
      <w:r w:rsidRPr="008A1DFE">
        <w:t>GDP</w:t>
      </w:r>
      <w:r w:rsidRPr="00CE5402">
        <w:rPr>
          <w:rStyle w:val="FootnoteReference"/>
        </w:rPr>
        <w:endnoteReference w:id="5"/>
      </w:r>
      <w:r w:rsidRPr="008A1DFE">
        <w:t>.</w:t>
      </w:r>
      <w:r>
        <w:t xml:space="preserve"> </w:t>
      </w:r>
      <w:r w:rsidRPr="008A1DFE">
        <w:t>This</w:t>
      </w:r>
      <w:r>
        <w:t xml:space="preserve"> </w:t>
      </w:r>
      <w:r w:rsidRPr="008A1DFE">
        <w:t>includes</w:t>
      </w:r>
      <w:r>
        <w:t xml:space="preserve"> </w:t>
      </w:r>
      <w:r w:rsidRPr="008A1DFE">
        <w:t>offices</w:t>
      </w:r>
      <w:r>
        <w:t xml:space="preserve"> </w:t>
      </w:r>
      <w:r w:rsidRPr="008A1DFE">
        <w:t>across</w:t>
      </w:r>
      <w:r>
        <w:t xml:space="preserve"> </w:t>
      </w:r>
      <w:r w:rsidRPr="008A1DFE">
        <w:t>Australia</w:t>
      </w:r>
      <w:r>
        <w:t xml:space="preserve"> </w:t>
      </w:r>
      <w:r w:rsidRPr="008A1DFE">
        <w:t>and</w:t>
      </w:r>
      <w:r>
        <w:t xml:space="preserve"> </w:t>
      </w:r>
      <w:r w:rsidRPr="008A1DFE">
        <w:t>overseas,</w:t>
      </w:r>
      <w:r>
        <w:t xml:space="preserve"> </w:t>
      </w:r>
      <w:r w:rsidRPr="008A1DFE">
        <w:t>with</w:t>
      </w:r>
      <w:r>
        <w:t xml:space="preserve"> </w:t>
      </w:r>
      <w:r w:rsidRPr="008A1DFE">
        <w:t>more</w:t>
      </w:r>
      <w:r>
        <w:t xml:space="preserve"> </w:t>
      </w:r>
      <w:r w:rsidRPr="008A1DFE">
        <w:t>than</w:t>
      </w:r>
      <w:r>
        <w:t xml:space="preserve"> </w:t>
      </w:r>
      <w:r w:rsidRPr="008A1DFE">
        <w:t>419</w:t>
      </w:r>
      <w:r>
        <w:t xml:space="preserve"> </w:t>
      </w:r>
      <w:r w:rsidRPr="008A1DFE">
        <w:t>million</w:t>
      </w:r>
      <w:r>
        <w:t xml:space="preserve"> </w:t>
      </w:r>
      <w:r w:rsidRPr="008A1DFE">
        <w:t>Medicare</w:t>
      </w:r>
      <w:r>
        <w:t xml:space="preserve"> </w:t>
      </w:r>
      <w:r w:rsidRPr="008A1DFE">
        <w:t>services</w:t>
      </w:r>
      <w:r>
        <w:t xml:space="preserve"> </w:t>
      </w:r>
      <w:r w:rsidRPr="008A1DFE">
        <w:t>provided</w:t>
      </w:r>
      <w:r>
        <w:t xml:space="preserve"> </w:t>
      </w:r>
      <w:r w:rsidRPr="008A1DFE">
        <w:t>and</w:t>
      </w:r>
      <w:r>
        <w:t xml:space="preserve"> </w:t>
      </w:r>
      <w:r w:rsidRPr="008A1DFE">
        <w:t>over</w:t>
      </w:r>
      <w:r>
        <w:t xml:space="preserve"> </w:t>
      </w:r>
      <w:r w:rsidRPr="008A1DFE">
        <w:t>700</w:t>
      </w:r>
      <w:r>
        <w:t xml:space="preserve"> </w:t>
      </w:r>
      <w:r w:rsidRPr="008A1DFE">
        <w:t>million</w:t>
      </w:r>
      <w:r>
        <w:t xml:space="preserve"> </w:t>
      </w:r>
      <w:r w:rsidRPr="008A1DFE">
        <w:t>digital,</w:t>
      </w:r>
      <w:r>
        <w:t xml:space="preserve"> </w:t>
      </w:r>
      <w:r w:rsidRPr="008A1DFE">
        <w:t>online</w:t>
      </w:r>
      <w:r>
        <w:t xml:space="preserve"> </w:t>
      </w:r>
      <w:r w:rsidRPr="008A1DFE">
        <w:t>and</w:t>
      </w:r>
      <w:r>
        <w:t xml:space="preserve"> </w:t>
      </w:r>
      <w:r w:rsidRPr="008A1DFE">
        <w:t>telephone</w:t>
      </w:r>
      <w:r>
        <w:t xml:space="preserve"> </w:t>
      </w:r>
      <w:r w:rsidRPr="008A1DFE">
        <w:t>self-service</w:t>
      </w:r>
      <w:r>
        <w:t xml:space="preserve"> </w:t>
      </w:r>
      <w:r w:rsidRPr="008A1DFE">
        <w:t>transactions</w:t>
      </w:r>
      <w:r w:rsidRPr="00CE5402">
        <w:rPr>
          <w:rStyle w:val="FootnoteReference"/>
        </w:rPr>
        <w:endnoteReference w:id="6"/>
      </w:r>
      <w:r w:rsidRPr="008A1DFE">
        <w:t>.</w:t>
      </w:r>
    </w:p>
    <w:p w14:paraId="68EF1E29" w14:textId="77777777" w:rsidR="008040C5" w:rsidRDefault="008040C5" w:rsidP="00576621">
      <w:pPr>
        <w:pStyle w:val="BodyText"/>
      </w:pPr>
      <w:r w:rsidRPr="00EE2258">
        <w:t>In</w:t>
      </w:r>
      <w:r>
        <w:t xml:space="preserve"> </w:t>
      </w:r>
      <w:r w:rsidRPr="00EE2258">
        <w:t>simple</w:t>
      </w:r>
      <w:r>
        <w:t xml:space="preserve"> </w:t>
      </w:r>
      <w:r w:rsidRPr="00EE2258">
        <w:t>terms,</w:t>
      </w:r>
      <w:r>
        <w:t xml:space="preserve"> </w:t>
      </w:r>
      <w:r w:rsidRPr="00EE2258">
        <w:t>we</w:t>
      </w:r>
      <w:r>
        <w:t xml:space="preserve"> </w:t>
      </w:r>
      <w:r w:rsidRPr="00EE2258">
        <w:t>observe</w:t>
      </w:r>
      <w:r>
        <w:t xml:space="preserve"> </w:t>
      </w:r>
      <w:r w:rsidRPr="00EE2258">
        <w:t>that</w:t>
      </w:r>
      <w:r>
        <w:t xml:space="preserve"> </w:t>
      </w:r>
      <w:r w:rsidRPr="00EE2258">
        <w:t>there</w:t>
      </w:r>
      <w:r>
        <w:t xml:space="preserve"> </w:t>
      </w:r>
      <w:r w:rsidRPr="00EE2258">
        <w:t>are</w:t>
      </w:r>
      <w:r>
        <w:t xml:space="preserve"> </w:t>
      </w:r>
      <w:r w:rsidRPr="00EE2258">
        <w:t>four</w:t>
      </w:r>
      <w:r>
        <w:t xml:space="preserve"> </w:t>
      </w:r>
      <w:r w:rsidRPr="00EE2258">
        <w:t>basic</w:t>
      </w:r>
      <w:r>
        <w:t xml:space="preserve"> </w:t>
      </w:r>
      <w:r w:rsidRPr="00EE2258">
        <w:t>parts</w:t>
      </w:r>
      <w:r>
        <w:t xml:space="preserve"> </w:t>
      </w:r>
      <w:r w:rsidRPr="00EE2258">
        <w:t>to</w:t>
      </w:r>
      <w:r>
        <w:t xml:space="preserve"> </w:t>
      </w:r>
      <w:r w:rsidRPr="00EE2258">
        <w:t>Commonwealth</w:t>
      </w:r>
      <w:r>
        <w:t xml:space="preserve"> </w:t>
      </w:r>
      <w:r w:rsidRPr="00EE2258">
        <w:t>local</w:t>
      </w:r>
      <w:r>
        <w:t xml:space="preserve"> </w:t>
      </w:r>
      <w:r w:rsidRPr="00EE2258">
        <w:t>service</w:t>
      </w:r>
      <w:r>
        <w:t xml:space="preserve"> </w:t>
      </w:r>
      <w:r w:rsidRPr="00EE2258">
        <w:t>delivery</w:t>
      </w:r>
      <w:r>
        <w:t xml:space="preserve"> </w:t>
      </w:r>
      <w:r w:rsidRPr="00EE2258">
        <w:t>activities:</w:t>
      </w:r>
    </w:p>
    <w:p w14:paraId="3864FD3C" w14:textId="77777777" w:rsidR="008040C5" w:rsidRDefault="008040C5" w:rsidP="00FB3C3D">
      <w:pPr>
        <w:pStyle w:val="ListNumber"/>
        <w:numPr>
          <w:ilvl w:val="0"/>
          <w:numId w:val="19"/>
        </w:numPr>
        <w:contextualSpacing/>
      </w:pPr>
      <w:r w:rsidRPr="00725111">
        <w:rPr>
          <w:rStyle w:val="Emphasis"/>
        </w:rPr>
        <w:lastRenderedPageBreak/>
        <w:t>Direct service provision</w:t>
      </w:r>
      <w:r>
        <w:t xml:space="preserve"> </w:t>
      </w:r>
      <w:r w:rsidRPr="00EE2258">
        <w:t>by</w:t>
      </w:r>
      <w:r>
        <w:t xml:space="preserve"> </w:t>
      </w:r>
      <w:r w:rsidRPr="00EE2258">
        <w:t>Commonwealth</w:t>
      </w:r>
      <w:r>
        <w:t xml:space="preserve"> </w:t>
      </w:r>
      <w:r w:rsidRPr="00EE2258">
        <w:t>departments</w:t>
      </w:r>
      <w:r>
        <w:t xml:space="preserve"> </w:t>
      </w:r>
      <w:r w:rsidRPr="00EE2258">
        <w:t>and</w:t>
      </w:r>
      <w:r>
        <w:t xml:space="preserve"> </w:t>
      </w:r>
      <w:r w:rsidRPr="00EE2258">
        <w:t>agencies</w:t>
      </w:r>
      <w:r>
        <w:t xml:space="preserve"> </w:t>
      </w:r>
      <w:r w:rsidRPr="00EE2258">
        <w:t>such</w:t>
      </w:r>
      <w:r>
        <w:t xml:space="preserve"> </w:t>
      </w:r>
      <w:r w:rsidRPr="00EE2258">
        <w:t>as</w:t>
      </w:r>
      <w:r>
        <w:t xml:space="preserve"> </w:t>
      </w:r>
      <w:r w:rsidRPr="00EE2258">
        <w:t>Centrelink,</w:t>
      </w:r>
      <w:r>
        <w:t xml:space="preserve"> </w:t>
      </w:r>
      <w:r w:rsidRPr="00EE2258">
        <w:t>Medicare</w:t>
      </w:r>
      <w:r>
        <w:t xml:space="preserve"> </w:t>
      </w:r>
      <w:r w:rsidRPr="00EE2258">
        <w:t>and</w:t>
      </w:r>
      <w:r>
        <w:t xml:space="preserve"> </w:t>
      </w:r>
      <w:r w:rsidRPr="00EE2258">
        <w:t>the</w:t>
      </w:r>
      <w:r>
        <w:t xml:space="preserve"> </w:t>
      </w:r>
      <w:r w:rsidRPr="00EE2258">
        <w:t>Australian</w:t>
      </w:r>
      <w:r>
        <w:t xml:space="preserve"> </w:t>
      </w:r>
      <w:r w:rsidRPr="00EE2258">
        <w:t>Tax</w:t>
      </w:r>
      <w:r>
        <w:t xml:space="preserve"> </w:t>
      </w:r>
      <w:r w:rsidRPr="00EE2258">
        <w:t>Office</w:t>
      </w:r>
      <w:r>
        <w:t xml:space="preserve"> </w:t>
      </w:r>
      <w:r w:rsidRPr="00EE2258">
        <w:t>(ATO).</w:t>
      </w:r>
      <w:r>
        <w:t xml:space="preserve"> </w:t>
      </w:r>
      <w:r w:rsidRPr="00EE2258">
        <w:t>The</w:t>
      </w:r>
      <w:r>
        <w:t xml:space="preserve"> </w:t>
      </w:r>
      <w:r w:rsidRPr="00EE2258">
        <w:t>most</w:t>
      </w:r>
      <w:r>
        <w:t xml:space="preserve"> </w:t>
      </w:r>
      <w:r w:rsidRPr="00EE2258">
        <w:t>significant</w:t>
      </w:r>
      <w:r>
        <w:t xml:space="preserve"> </w:t>
      </w:r>
      <w:r w:rsidRPr="00EE2258">
        <w:t>APS</w:t>
      </w:r>
      <w:r>
        <w:t xml:space="preserve"> </w:t>
      </w:r>
      <w:r w:rsidRPr="00EE2258">
        <w:t>presence</w:t>
      </w:r>
      <w:r>
        <w:t xml:space="preserve"> </w:t>
      </w:r>
      <w:r w:rsidRPr="00EE2258">
        <w:t>is</w:t>
      </w:r>
      <w:r>
        <w:t xml:space="preserve"> </w:t>
      </w:r>
      <w:r w:rsidRPr="00EE2258">
        <w:t>through</w:t>
      </w:r>
      <w:r>
        <w:t xml:space="preserve"> </w:t>
      </w:r>
      <w:r w:rsidRPr="00EE2258">
        <w:t>Department</w:t>
      </w:r>
      <w:r>
        <w:t xml:space="preserve"> </w:t>
      </w:r>
      <w:r w:rsidRPr="00EE2258">
        <w:t>of</w:t>
      </w:r>
      <w:r>
        <w:t xml:space="preserve"> </w:t>
      </w:r>
      <w:r w:rsidRPr="00EE2258">
        <w:t>Human</w:t>
      </w:r>
      <w:r>
        <w:t xml:space="preserve"> </w:t>
      </w:r>
      <w:r w:rsidRPr="00EE2258">
        <w:t>Services</w:t>
      </w:r>
      <w:r>
        <w:t xml:space="preserve"> </w:t>
      </w:r>
      <w:r w:rsidRPr="00EE2258">
        <w:t>(DHS)</w:t>
      </w:r>
      <w:r>
        <w:t xml:space="preserve"> </w:t>
      </w:r>
      <w:r w:rsidRPr="00EE2258">
        <w:t>with</w:t>
      </w:r>
      <w:r>
        <w:t xml:space="preserve"> </w:t>
      </w:r>
      <w:r w:rsidRPr="00EE2258">
        <w:t>its</w:t>
      </w:r>
      <w:r>
        <w:t xml:space="preserve"> </w:t>
      </w:r>
      <w:r w:rsidRPr="00EE2258">
        <w:t>340</w:t>
      </w:r>
      <w:r>
        <w:t xml:space="preserve"> </w:t>
      </w:r>
      <w:r w:rsidRPr="00EE2258">
        <w:t>service</w:t>
      </w:r>
      <w:r>
        <w:t xml:space="preserve"> </w:t>
      </w:r>
      <w:r w:rsidRPr="00EE2258">
        <w:t>outlets</w:t>
      </w:r>
      <w:r>
        <w:t xml:space="preserve"> </w:t>
      </w:r>
      <w:r w:rsidRPr="00EE2258">
        <w:t>across</w:t>
      </w:r>
      <w:r>
        <w:t xml:space="preserve"> </w:t>
      </w:r>
      <w:r w:rsidRPr="00EE2258">
        <w:t>the</w:t>
      </w:r>
      <w:r>
        <w:t xml:space="preserve"> </w:t>
      </w:r>
      <w:r w:rsidRPr="00EE2258">
        <w:t>country.</w:t>
      </w:r>
      <w:r>
        <w:t xml:space="preserve"> </w:t>
      </w:r>
      <w:r w:rsidRPr="00EE2258">
        <w:t>DHS</w:t>
      </w:r>
      <w:r>
        <w:t xml:space="preserve"> </w:t>
      </w:r>
      <w:r w:rsidRPr="00EE2258">
        <w:t>also</w:t>
      </w:r>
      <w:r>
        <w:t xml:space="preserve"> </w:t>
      </w:r>
      <w:r w:rsidRPr="00EE2258">
        <w:t>engages</w:t>
      </w:r>
      <w:r>
        <w:t xml:space="preserve"> 349 </w:t>
      </w:r>
      <w:r w:rsidRPr="00EE2258">
        <w:t>agents</w:t>
      </w:r>
      <w:r>
        <w:t xml:space="preserve"> and provides 238 access points with free self-service facilities, which, together </w:t>
      </w:r>
      <w:r w:rsidRPr="00EE2258">
        <w:t>perform</w:t>
      </w:r>
      <w:r>
        <w:t xml:space="preserve"> </w:t>
      </w:r>
      <w:r w:rsidRPr="00EE2258">
        <w:t>services</w:t>
      </w:r>
      <w:r>
        <w:t xml:space="preserve"> </w:t>
      </w:r>
      <w:r w:rsidRPr="00EE2258">
        <w:t>in</w:t>
      </w:r>
      <w:r>
        <w:t xml:space="preserve"> </w:t>
      </w:r>
      <w:r w:rsidRPr="00EE2258">
        <w:t>regional</w:t>
      </w:r>
      <w:r>
        <w:t xml:space="preserve"> </w:t>
      </w:r>
      <w:r w:rsidRPr="00EE2258">
        <w:t>and</w:t>
      </w:r>
      <w:r>
        <w:t xml:space="preserve"> </w:t>
      </w:r>
      <w:r w:rsidRPr="00EE2258">
        <w:t>remote</w:t>
      </w:r>
      <w:r>
        <w:t xml:space="preserve"> </w:t>
      </w:r>
      <w:r w:rsidRPr="00EE2258">
        <w:t>areas</w:t>
      </w:r>
      <w:r>
        <w:t xml:space="preserve"> </w:t>
      </w:r>
      <w:r w:rsidRPr="00EE2258">
        <w:t>of</w:t>
      </w:r>
      <w:r>
        <w:t xml:space="preserve"> </w:t>
      </w:r>
      <w:r w:rsidRPr="00EE2258">
        <w:t>Australia</w:t>
      </w:r>
      <w:r>
        <w:t>. We note that the Australian Defence Force (ADF) is a major presence in many communities, but the ADF is not part of the APS and is beyond the scope of this report</w:t>
      </w:r>
      <w:r w:rsidRPr="00EE2258">
        <w:t>;</w:t>
      </w:r>
    </w:p>
    <w:p w14:paraId="1553C7AF" w14:textId="77777777" w:rsidR="008040C5" w:rsidRPr="00EE2258" w:rsidRDefault="008040C5" w:rsidP="00FB3C3D">
      <w:pPr>
        <w:pStyle w:val="ListNumber"/>
        <w:contextualSpacing/>
      </w:pPr>
      <w:r w:rsidRPr="00725111">
        <w:rPr>
          <w:rStyle w:val="Emphasis"/>
        </w:rPr>
        <w:t>Funded arrangements</w:t>
      </w:r>
      <w:r>
        <w:t xml:space="preserve"> </w:t>
      </w:r>
      <w:r w:rsidRPr="00EE2258">
        <w:t>between</w:t>
      </w:r>
      <w:r>
        <w:t xml:space="preserve"> </w:t>
      </w:r>
      <w:r w:rsidRPr="00EE2258">
        <w:t>the</w:t>
      </w:r>
      <w:r>
        <w:t xml:space="preserve"> </w:t>
      </w:r>
      <w:r w:rsidRPr="00EE2258">
        <w:t>Commonwealth</w:t>
      </w:r>
      <w:r>
        <w:t xml:space="preserve"> </w:t>
      </w:r>
      <w:r w:rsidRPr="00EE2258">
        <w:t>and</w:t>
      </w:r>
      <w:r>
        <w:t xml:space="preserve"> </w:t>
      </w:r>
      <w:r w:rsidRPr="00EE2258">
        <w:t>state</w:t>
      </w:r>
      <w:r>
        <w:t xml:space="preserve"> </w:t>
      </w:r>
      <w:r w:rsidRPr="00EE2258">
        <w:t>and</w:t>
      </w:r>
      <w:r>
        <w:t xml:space="preserve"> </w:t>
      </w:r>
      <w:r w:rsidRPr="00EE2258">
        <w:t>territory</w:t>
      </w:r>
      <w:r>
        <w:t xml:space="preserve"> and local </w:t>
      </w:r>
      <w:r w:rsidRPr="00EE2258">
        <w:t>governments</w:t>
      </w:r>
      <w:r>
        <w:t xml:space="preserve"> </w:t>
      </w:r>
      <w:r w:rsidRPr="00EE2258">
        <w:t>for</w:t>
      </w:r>
      <w:r>
        <w:t xml:space="preserve"> </w:t>
      </w:r>
      <w:r w:rsidRPr="00EE2258">
        <w:t>services</w:t>
      </w:r>
      <w:r>
        <w:t xml:space="preserve"> </w:t>
      </w:r>
      <w:r w:rsidRPr="00EE2258">
        <w:t>which</w:t>
      </w:r>
      <w:r>
        <w:t xml:space="preserve"> </w:t>
      </w:r>
      <w:r w:rsidRPr="00EE2258">
        <w:t>have</w:t>
      </w:r>
      <w:r>
        <w:t xml:space="preserve"> </w:t>
      </w:r>
      <w:r w:rsidRPr="00EE2258">
        <w:t>everyday</w:t>
      </w:r>
      <w:r>
        <w:t xml:space="preserve"> </w:t>
      </w:r>
      <w:r w:rsidRPr="00EE2258">
        <w:t>impacts</w:t>
      </w:r>
      <w:r>
        <w:t xml:space="preserve"> </w:t>
      </w:r>
      <w:r w:rsidRPr="00EE2258">
        <w:t>within</w:t>
      </w:r>
      <w:r>
        <w:t xml:space="preserve"> </w:t>
      </w:r>
      <w:r w:rsidRPr="00EE2258">
        <w:t>communities</w:t>
      </w:r>
      <w:r>
        <w:t xml:space="preserve">, </w:t>
      </w:r>
      <w:r w:rsidRPr="00EE2258">
        <w:t>such</w:t>
      </w:r>
      <w:r>
        <w:t xml:space="preserve"> </w:t>
      </w:r>
      <w:r w:rsidRPr="00EE2258">
        <w:t>as</w:t>
      </w:r>
      <w:r>
        <w:t xml:space="preserve"> </w:t>
      </w:r>
      <w:r w:rsidRPr="00EE2258">
        <w:t>schools</w:t>
      </w:r>
      <w:r>
        <w:t xml:space="preserve">, </w:t>
      </w:r>
      <w:r w:rsidRPr="00EE2258">
        <w:t>hospitals</w:t>
      </w:r>
      <w:r>
        <w:t xml:space="preserve"> and what has been called soft and hard infrastructure</w:t>
      </w:r>
      <w:r w:rsidRPr="00EE2258">
        <w:t>;</w:t>
      </w:r>
    </w:p>
    <w:p w14:paraId="4A2032BB" w14:textId="77777777" w:rsidR="008040C5" w:rsidRPr="00EE2258" w:rsidRDefault="008040C5" w:rsidP="00FB3C3D">
      <w:pPr>
        <w:pStyle w:val="ListNumber"/>
        <w:contextualSpacing/>
      </w:pPr>
      <w:r w:rsidRPr="00845399">
        <w:rPr>
          <w:rStyle w:val="Emphasis"/>
        </w:rPr>
        <w:t>Commissioned and contracted arrangements</w:t>
      </w:r>
      <w:r>
        <w:t xml:space="preserve"> </w:t>
      </w:r>
      <w:r w:rsidRPr="00EE2258">
        <w:t>between</w:t>
      </w:r>
      <w:r>
        <w:t xml:space="preserve"> </w:t>
      </w:r>
      <w:r w:rsidRPr="00EE2258">
        <w:t>the</w:t>
      </w:r>
      <w:r>
        <w:t xml:space="preserve"> </w:t>
      </w:r>
      <w:r w:rsidRPr="00EE2258">
        <w:t>Commonwealth</w:t>
      </w:r>
      <w:r>
        <w:t xml:space="preserve"> </w:t>
      </w:r>
      <w:r w:rsidRPr="00EE2258">
        <w:t>and</w:t>
      </w:r>
      <w:r>
        <w:t xml:space="preserve"> </w:t>
      </w:r>
      <w:r w:rsidRPr="00EE2258">
        <w:t>non-government</w:t>
      </w:r>
      <w:r>
        <w:t xml:space="preserve"> </w:t>
      </w:r>
      <w:r w:rsidRPr="00EE2258">
        <w:t>organi</w:t>
      </w:r>
      <w:r>
        <w:t>s</w:t>
      </w:r>
      <w:r w:rsidRPr="00EE2258">
        <w:t>ations</w:t>
      </w:r>
      <w:r>
        <w:t xml:space="preserve"> </w:t>
      </w:r>
      <w:r w:rsidRPr="00EE2258">
        <w:t>(NGOs)</w:t>
      </w:r>
      <w:r>
        <w:t xml:space="preserve"> or private sector providers </w:t>
      </w:r>
      <w:r w:rsidRPr="00EE2258">
        <w:t>for</w:t>
      </w:r>
      <w:r>
        <w:t xml:space="preserve"> </w:t>
      </w:r>
      <w:r w:rsidRPr="00EE2258">
        <w:t>services</w:t>
      </w:r>
      <w:r>
        <w:t xml:space="preserve"> </w:t>
      </w:r>
      <w:r w:rsidRPr="00EE2258">
        <w:t>delivered</w:t>
      </w:r>
      <w:r>
        <w:t xml:space="preserve"> </w:t>
      </w:r>
      <w:r w:rsidRPr="00EE2258">
        <w:t>into</w:t>
      </w:r>
      <w:r>
        <w:t xml:space="preserve"> </w:t>
      </w:r>
      <w:r w:rsidRPr="00EE2258">
        <w:t>communities</w:t>
      </w:r>
      <w:r>
        <w:t xml:space="preserve"> </w:t>
      </w:r>
      <w:r w:rsidRPr="00EE2258">
        <w:t>to</w:t>
      </w:r>
      <w:r>
        <w:t xml:space="preserve"> </w:t>
      </w:r>
      <w:r w:rsidRPr="00EE2258">
        <w:t>address</w:t>
      </w:r>
      <w:r>
        <w:t xml:space="preserve"> </w:t>
      </w:r>
      <w:r w:rsidRPr="00EE2258">
        <w:t>issues</w:t>
      </w:r>
      <w:r>
        <w:t xml:space="preserve"> </w:t>
      </w:r>
      <w:r w:rsidRPr="00EE2258">
        <w:t>such</w:t>
      </w:r>
      <w:r>
        <w:t xml:space="preserve"> </w:t>
      </w:r>
      <w:r w:rsidRPr="00EE2258">
        <w:t>as</w:t>
      </w:r>
      <w:r>
        <w:t xml:space="preserve"> </w:t>
      </w:r>
      <w:r w:rsidRPr="00EE2258">
        <w:t>mental</w:t>
      </w:r>
      <w:r>
        <w:t xml:space="preserve"> </w:t>
      </w:r>
      <w:r w:rsidRPr="00EE2258">
        <w:t>health,</w:t>
      </w:r>
      <w:r>
        <w:t xml:space="preserve"> </w:t>
      </w:r>
      <w:r w:rsidRPr="00EE2258">
        <w:t>employment</w:t>
      </w:r>
      <w:r>
        <w:t xml:space="preserve"> </w:t>
      </w:r>
      <w:r w:rsidRPr="00EE2258">
        <w:t>services,</w:t>
      </w:r>
      <w:r>
        <w:t xml:space="preserve"> </w:t>
      </w:r>
      <w:r w:rsidRPr="00EE2258">
        <w:t>and</w:t>
      </w:r>
      <w:r>
        <w:t xml:space="preserve"> </w:t>
      </w:r>
      <w:r w:rsidRPr="00EE2258">
        <w:t>aged</w:t>
      </w:r>
      <w:r>
        <w:t xml:space="preserve"> </w:t>
      </w:r>
      <w:r w:rsidRPr="00EE2258">
        <w:t>care;</w:t>
      </w:r>
    </w:p>
    <w:p w14:paraId="50470593" w14:textId="77777777" w:rsidR="008040C5" w:rsidRDefault="008040C5" w:rsidP="00FB3C3D">
      <w:pPr>
        <w:pStyle w:val="ListNumber"/>
        <w:contextualSpacing/>
      </w:pPr>
      <w:r w:rsidRPr="00845399">
        <w:rPr>
          <w:rStyle w:val="Emphasis"/>
        </w:rPr>
        <w:t>Networked arrangements</w:t>
      </w:r>
      <w:r>
        <w:t xml:space="preserve"> where a n</w:t>
      </w:r>
      <w:r w:rsidRPr="000B02FF">
        <w:t>umber</w:t>
      </w:r>
      <w:r>
        <w:t xml:space="preserve"> </w:t>
      </w:r>
      <w:r w:rsidRPr="000B02FF">
        <w:t>of</w:t>
      </w:r>
      <w:r>
        <w:t xml:space="preserve"> </w:t>
      </w:r>
      <w:r w:rsidRPr="000B02FF">
        <w:t>APS</w:t>
      </w:r>
      <w:r>
        <w:t xml:space="preserve"> </w:t>
      </w:r>
      <w:r w:rsidRPr="000B02FF">
        <w:t>Departments</w:t>
      </w:r>
      <w:r>
        <w:t xml:space="preserve"> </w:t>
      </w:r>
      <w:r w:rsidRPr="000B02FF">
        <w:t>have</w:t>
      </w:r>
      <w:r>
        <w:t xml:space="preserve"> </w:t>
      </w:r>
      <w:r w:rsidRPr="000B02FF">
        <w:t>state</w:t>
      </w:r>
      <w:r>
        <w:t xml:space="preserve"> </w:t>
      </w:r>
      <w:r w:rsidRPr="000B02FF">
        <w:t>and</w:t>
      </w:r>
      <w:r>
        <w:t xml:space="preserve"> </w:t>
      </w:r>
      <w:r w:rsidRPr="000B02FF">
        <w:t>territory</w:t>
      </w:r>
      <w:r>
        <w:t xml:space="preserve"> </w:t>
      </w:r>
      <w:r w:rsidRPr="000B02FF">
        <w:t>networks,</w:t>
      </w:r>
      <w:r>
        <w:t xml:space="preserve"> </w:t>
      </w:r>
      <w:r w:rsidRPr="000B02FF">
        <w:t>som</w:t>
      </w:r>
      <w:r>
        <w:t xml:space="preserve">e </w:t>
      </w:r>
      <w:r w:rsidRPr="000B02FF">
        <w:t>involved</w:t>
      </w:r>
      <w:r>
        <w:t xml:space="preserve"> </w:t>
      </w:r>
      <w:r w:rsidRPr="000B02FF">
        <w:t>in</w:t>
      </w:r>
      <w:r>
        <w:t xml:space="preserve"> </w:t>
      </w:r>
      <w:r w:rsidRPr="000B02FF">
        <w:t>service</w:t>
      </w:r>
      <w:r>
        <w:t xml:space="preserve"> </w:t>
      </w:r>
      <w:r w:rsidRPr="000B02FF">
        <w:t>delivery</w:t>
      </w:r>
      <w:r>
        <w:t xml:space="preserve"> </w:t>
      </w:r>
      <w:r w:rsidRPr="000B02FF">
        <w:t>and</w:t>
      </w:r>
      <w:r>
        <w:t xml:space="preserve"> </w:t>
      </w:r>
      <w:r w:rsidRPr="000B02FF">
        <w:t>managing</w:t>
      </w:r>
      <w:r>
        <w:t xml:space="preserve"> </w:t>
      </w:r>
      <w:r w:rsidRPr="000B02FF">
        <w:t>grants</w:t>
      </w:r>
      <w:r>
        <w:t xml:space="preserve"> </w:t>
      </w:r>
      <w:r w:rsidRPr="000B02FF">
        <w:t>a</w:t>
      </w:r>
      <w:r>
        <w:t xml:space="preserve">s well as directly </w:t>
      </w:r>
      <w:r w:rsidRPr="000B02FF">
        <w:t>liais</w:t>
      </w:r>
      <w:r>
        <w:t xml:space="preserve">ing </w:t>
      </w:r>
      <w:r w:rsidRPr="000B02FF">
        <w:t>with</w:t>
      </w:r>
      <w:r>
        <w:t xml:space="preserve"> </w:t>
      </w:r>
      <w:r w:rsidRPr="000B02FF">
        <w:t>state</w:t>
      </w:r>
      <w:r>
        <w:t xml:space="preserve"> </w:t>
      </w:r>
      <w:r w:rsidRPr="000B02FF">
        <w:t>and</w:t>
      </w:r>
      <w:r>
        <w:t xml:space="preserve"> </w:t>
      </w:r>
      <w:r w:rsidRPr="000B02FF">
        <w:t>local</w:t>
      </w:r>
      <w:r>
        <w:t xml:space="preserve"> </w:t>
      </w:r>
      <w:r w:rsidRPr="000B02FF">
        <w:t>governments.</w:t>
      </w:r>
    </w:p>
    <w:p w14:paraId="4FADC9D8" w14:textId="77777777" w:rsidR="008040C5" w:rsidRPr="00DA2E8B" w:rsidRDefault="008040C5" w:rsidP="00576621">
      <w:pPr>
        <w:pStyle w:val="BodyText"/>
      </w:pPr>
      <w:r w:rsidRPr="004732B5">
        <w:t>The</w:t>
      </w:r>
      <w:r>
        <w:t xml:space="preserve"> National Disability Insurance Scheme (</w:t>
      </w:r>
      <w:r w:rsidRPr="004732B5">
        <w:t>NDIS</w:t>
      </w:r>
      <w:r>
        <w:t>)</w:t>
      </w:r>
      <w:r w:rsidRPr="004732B5">
        <w:t>,</w:t>
      </w:r>
      <w:r>
        <w:t xml:space="preserve"> </w:t>
      </w:r>
      <w:r w:rsidRPr="004732B5">
        <w:t>as</w:t>
      </w:r>
      <w:r>
        <w:t xml:space="preserve"> </w:t>
      </w:r>
      <w:r w:rsidRPr="004732B5">
        <w:t>an</w:t>
      </w:r>
      <w:r>
        <w:t xml:space="preserve"> </w:t>
      </w:r>
      <w:r w:rsidRPr="004732B5">
        <w:t>emerging</w:t>
      </w:r>
      <w:r>
        <w:t xml:space="preserve"> </w:t>
      </w:r>
      <w:r w:rsidRPr="004732B5">
        <w:t>approach</w:t>
      </w:r>
      <w:r>
        <w:t xml:space="preserve"> </w:t>
      </w:r>
      <w:r w:rsidRPr="004732B5">
        <w:t>to</w:t>
      </w:r>
      <w:r>
        <w:t xml:space="preserve"> </w:t>
      </w:r>
      <w:r w:rsidRPr="004732B5">
        <w:t>empowering</w:t>
      </w:r>
      <w:r>
        <w:t xml:space="preserve"> </w:t>
      </w:r>
      <w:r w:rsidRPr="004732B5">
        <w:t>communities</w:t>
      </w:r>
      <w:r>
        <w:t xml:space="preserve"> </w:t>
      </w:r>
      <w:r w:rsidRPr="004732B5">
        <w:t>to</w:t>
      </w:r>
      <w:r>
        <w:t xml:space="preserve"> </w:t>
      </w:r>
      <w:r w:rsidRPr="004732B5">
        <w:t>make</w:t>
      </w:r>
      <w:r>
        <w:t xml:space="preserve"> </w:t>
      </w:r>
      <w:r w:rsidRPr="004732B5">
        <w:t>their</w:t>
      </w:r>
      <w:r>
        <w:t xml:space="preserve"> </w:t>
      </w:r>
      <w:r w:rsidRPr="004732B5">
        <w:t>own</w:t>
      </w:r>
      <w:r>
        <w:t xml:space="preserve"> </w:t>
      </w:r>
      <w:r w:rsidRPr="004732B5">
        <w:t>choices</w:t>
      </w:r>
      <w:r>
        <w:t xml:space="preserve"> </w:t>
      </w:r>
      <w:r w:rsidRPr="004732B5">
        <w:t>about</w:t>
      </w:r>
      <w:r>
        <w:t xml:space="preserve"> </w:t>
      </w:r>
      <w:r w:rsidRPr="004732B5">
        <w:t>service</w:t>
      </w:r>
      <w:r>
        <w:t xml:space="preserve"> </w:t>
      </w:r>
      <w:r w:rsidRPr="004732B5">
        <w:t>delivery,</w:t>
      </w:r>
      <w:r>
        <w:t xml:space="preserve"> </w:t>
      </w:r>
      <w:r w:rsidRPr="004732B5">
        <w:t>spans</w:t>
      </w:r>
      <w:r>
        <w:t xml:space="preserve"> </w:t>
      </w:r>
      <w:r w:rsidRPr="004732B5">
        <w:t>categories</w:t>
      </w:r>
      <w:r>
        <w:t xml:space="preserve"> </w:t>
      </w:r>
      <w:r w:rsidRPr="004732B5">
        <w:t>2-3</w:t>
      </w:r>
      <w:r>
        <w:t xml:space="preserve"> </w:t>
      </w:r>
      <w:r w:rsidRPr="004732B5">
        <w:t>above.</w:t>
      </w:r>
    </w:p>
    <w:p w14:paraId="23E0CC9A" w14:textId="77777777" w:rsidR="00576621" w:rsidRPr="00576621" w:rsidRDefault="00576621" w:rsidP="00576621">
      <w:pPr>
        <w:pStyle w:val="BodyText"/>
      </w:pPr>
      <w:r w:rsidRPr="00576621">
        <w:br w:type="page"/>
      </w:r>
    </w:p>
    <w:p w14:paraId="59253D75" w14:textId="2C6117F5" w:rsidR="008040C5" w:rsidRDefault="008040C5" w:rsidP="008040C5">
      <w:pPr>
        <w:pStyle w:val="Heading1"/>
      </w:pPr>
      <w:bookmarkStart w:id="5" w:name="_Toc60826706"/>
      <w:r w:rsidRPr="006A7171">
        <w:lastRenderedPageBreak/>
        <w:t>Current</w:t>
      </w:r>
      <w:r>
        <w:t xml:space="preserve"> state of play</w:t>
      </w:r>
      <w:bookmarkEnd w:id="5"/>
    </w:p>
    <w:p w14:paraId="04B3911E" w14:textId="77777777" w:rsidR="008040C5" w:rsidRDefault="008040C5" w:rsidP="00576621">
      <w:pPr>
        <w:pStyle w:val="BodyText"/>
      </w:pPr>
      <w:r>
        <w:t>T</w:t>
      </w:r>
      <w:r w:rsidRPr="004732B5">
        <w:t>here</w:t>
      </w:r>
      <w:r>
        <w:t xml:space="preserve"> </w:t>
      </w:r>
      <w:r w:rsidRPr="004732B5">
        <w:t>is</w:t>
      </w:r>
      <w:r>
        <w:t xml:space="preserve"> </w:t>
      </w:r>
      <w:r w:rsidRPr="004732B5">
        <w:t>a</w:t>
      </w:r>
      <w:r>
        <w:t xml:space="preserve"> </w:t>
      </w:r>
      <w:r w:rsidRPr="004732B5">
        <w:t>vast</w:t>
      </w:r>
      <w:r>
        <w:t xml:space="preserve"> </w:t>
      </w:r>
      <w:r w:rsidRPr="004732B5">
        <w:t>APS</w:t>
      </w:r>
      <w:r>
        <w:t xml:space="preserve"> </w:t>
      </w:r>
      <w:r w:rsidRPr="004732B5">
        <w:t>footprint</w:t>
      </w:r>
      <w:r>
        <w:t xml:space="preserve"> </w:t>
      </w:r>
      <w:r w:rsidRPr="004732B5">
        <w:t>that</w:t>
      </w:r>
      <w:r>
        <w:t xml:space="preserve"> </w:t>
      </w:r>
      <w:r w:rsidRPr="004732B5">
        <w:t>exists</w:t>
      </w:r>
      <w:r>
        <w:t xml:space="preserve"> </w:t>
      </w:r>
      <w:r w:rsidRPr="004732B5">
        <w:t>across</w:t>
      </w:r>
      <w:r>
        <w:t xml:space="preserve"> </w:t>
      </w:r>
      <w:r w:rsidRPr="004732B5">
        <w:t>the</w:t>
      </w:r>
      <w:r>
        <w:t xml:space="preserve"> </w:t>
      </w:r>
      <w:r w:rsidRPr="004732B5">
        <w:t>country.</w:t>
      </w:r>
      <w:r>
        <w:t xml:space="preserve"> Our assessment of the current state of play in APS local solutions delivery is distinguished according to: (i) supporting architecture; and (ii) initiatives and innovations.</w:t>
      </w:r>
    </w:p>
    <w:p w14:paraId="77D2D6AE" w14:textId="66399EC7" w:rsidR="008040C5" w:rsidRPr="006B7384" w:rsidRDefault="008040C5" w:rsidP="00422788">
      <w:pPr>
        <w:pStyle w:val="Heading2"/>
      </w:pPr>
      <w:bookmarkStart w:id="6" w:name="_Toc60826707"/>
      <w:r w:rsidRPr="006B7384">
        <w:t>Architecture</w:t>
      </w:r>
      <w:r>
        <w:t xml:space="preserve"> </w:t>
      </w:r>
      <w:r w:rsidRPr="006B7384">
        <w:t>supporting</w:t>
      </w:r>
      <w:r>
        <w:t xml:space="preserve"> </w:t>
      </w:r>
      <w:r w:rsidRPr="006B7384">
        <w:t>local</w:t>
      </w:r>
      <w:r>
        <w:t xml:space="preserve"> </w:t>
      </w:r>
      <w:r w:rsidRPr="006B7384">
        <w:t>solutions</w:t>
      </w:r>
      <w:bookmarkEnd w:id="6"/>
    </w:p>
    <w:p w14:paraId="6E82C68C" w14:textId="77777777" w:rsidR="008040C5" w:rsidRDefault="008040C5" w:rsidP="00FB3C3D">
      <w:pPr>
        <w:pStyle w:val="BodyText"/>
      </w:pPr>
      <w:r>
        <w:t>The APS architecture supporting delivery of local solutions is predominantly agency and program centred. For example, there is a significant DHS presence structured through a programmatic approach, and customers have a variety of ways to interact with DHS. APS architecture includes:</w:t>
      </w:r>
    </w:p>
    <w:p w14:paraId="2A07D3EF" w14:textId="77777777" w:rsidR="008040C5" w:rsidRDefault="008040C5" w:rsidP="00987839">
      <w:pPr>
        <w:pStyle w:val="ListNumber"/>
        <w:numPr>
          <w:ilvl w:val="0"/>
          <w:numId w:val="21"/>
        </w:numPr>
        <w:contextualSpacing/>
      </w:pPr>
      <w:r>
        <w:t>F</w:t>
      </w:r>
      <w:r w:rsidRPr="00DA2E8B">
        <w:t>ace-to-face</w:t>
      </w:r>
      <w:r>
        <w:t xml:space="preserve">, </w:t>
      </w:r>
      <w:r w:rsidRPr="00DA2E8B">
        <w:t>through</w:t>
      </w:r>
      <w:r>
        <w:t xml:space="preserve"> </w:t>
      </w:r>
      <w:r w:rsidRPr="00DA2E8B">
        <w:t>service</w:t>
      </w:r>
      <w:r>
        <w:t xml:space="preserve"> </w:t>
      </w:r>
      <w:r w:rsidRPr="00DA2E8B">
        <w:t>centres</w:t>
      </w:r>
      <w:r>
        <w:t xml:space="preserve"> </w:t>
      </w:r>
      <w:r w:rsidRPr="00DA2E8B">
        <w:t>and</w:t>
      </w:r>
      <w:r>
        <w:t xml:space="preserve"> </w:t>
      </w:r>
      <w:r w:rsidRPr="00DA2E8B">
        <w:t>access</w:t>
      </w:r>
      <w:r>
        <w:t xml:space="preserve"> </w:t>
      </w:r>
      <w:r w:rsidRPr="00DA2E8B">
        <w:t>points;</w:t>
      </w:r>
    </w:p>
    <w:p w14:paraId="095A4108" w14:textId="77777777" w:rsidR="008040C5" w:rsidRDefault="008040C5" w:rsidP="00987839">
      <w:pPr>
        <w:pStyle w:val="ListNumber"/>
        <w:contextualSpacing/>
      </w:pPr>
      <w:r>
        <w:t>By telephone;</w:t>
      </w:r>
    </w:p>
    <w:p w14:paraId="667D9523" w14:textId="77777777" w:rsidR="008040C5" w:rsidRDefault="008040C5" w:rsidP="00987839">
      <w:pPr>
        <w:pStyle w:val="ListNumber"/>
        <w:contextualSpacing/>
      </w:pPr>
      <w:r>
        <w:t>Online, through MyGov, Health Professionals Online Service (HPOS) and Provider Digital Access (PRODA); and</w:t>
      </w:r>
    </w:p>
    <w:p w14:paraId="7ACF599F" w14:textId="77777777" w:rsidR="008040C5" w:rsidRPr="00DA2E8B" w:rsidRDefault="008040C5" w:rsidP="00987839">
      <w:pPr>
        <w:pStyle w:val="ListNumber"/>
        <w:contextualSpacing/>
      </w:pPr>
      <w:r>
        <w:t>By using Express Plus mobile apps.</w:t>
      </w:r>
    </w:p>
    <w:p w14:paraId="7FAE16E7" w14:textId="77777777" w:rsidR="008040C5" w:rsidRDefault="008040C5" w:rsidP="00987839">
      <w:pPr>
        <w:pStyle w:val="BodyText"/>
      </w:pPr>
      <w:r>
        <w:t>Over time, this programmatic approach has experimented with place-based initiatives. But we note that local solutions are not just about place-based policymaking. Sometimes, local solutions are delivered by paying attention to communities of identity or interest. For example DHS has services structured around the needs of students or migrants, and these communities span geographic locations around the country.</w:t>
      </w:r>
    </w:p>
    <w:p w14:paraId="54B19C92" w14:textId="77777777" w:rsidR="008040C5" w:rsidRDefault="008040C5" w:rsidP="00987839">
      <w:pPr>
        <w:pStyle w:val="BodyText"/>
      </w:pPr>
      <w:r>
        <w:t>Some limited dedicated structures also exist to support regional growth. For instance, the Regional Development Australia</w:t>
      </w:r>
      <w:r w:rsidRPr="00CE5402">
        <w:rPr>
          <w:rStyle w:val="FootnoteReference"/>
        </w:rPr>
        <w:endnoteReference w:id="7"/>
      </w:r>
      <w:r>
        <w:t xml:space="preserve"> (RDA) Network is a national network of 52 committees made up of local leaders who work with all levels of government, business and community groups to support the development of regions. It is administered by the Department of Infrastructure, Regional Development and Cities. Each RDA receives a small funding envelope to support regional development. The total program funding as at 2017-18 comprised $18.3M.</w:t>
      </w:r>
    </w:p>
    <w:p w14:paraId="3CD0623C" w14:textId="77777777" w:rsidR="008040C5" w:rsidRDefault="008040C5" w:rsidP="00987839">
      <w:pPr>
        <w:pStyle w:val="BodyText"/>
      </w:pPr>
      <w:r>
        <w:t>The Building Better Regions Fund</w:t>
      </w:r>
      <w:r w:rsidRPr="00CE5402">
        <w:rPr>
          <w:rStyle w:val="FootnoteReference"/>
        </w:rPr>
        <w:endnoteReference w:id="8"/>
      </w:r>
      <w:r>
        <w:t xml:space="preserve"> (BBRF) comprises funding opportunities of up to $641.6M to create jobs, drive economic growth and build stronger regional communities. Round 3 comprises $200M, with up to $45M earmarked to support tourism-related infrastructure projects. There are two streams available: an infrastructure projects stream, and a community investments stream.</w:t>
      </w:r>
    </w:p>
    <w:p w14:paraId="21555F6E" w14:textId="77777777" w:rsidR="008040C5" w:rsidRDefault="008040C5" w:rsidP="00987839">
      <w:pPr>
        <w:pStyle w:val="BodyText"/>
      </w:pPr>
      <w:r>
        <w:t>Another example of architecture supporting regional growth is the Office of Northern Australia, which is taking a lead on implementing the northern Australia agenda in partnership with more than 20 state, territory and local government agencies, industry and community bodies.</w:t>
      </w:r>
    </w:p>
    <w:p w14:paraId="633ACB50" w14:textId="77777777" w:rsidR="008040C5" w:rsidRDefault="008040C5" w:rsidP="00987839">
      <w:pPr>
        <w:pStyle w:val="BodyText"/>
      </w:pPr>
      <w:r w:rsidRPr="00845399">
        <w:rPr>
          <w:rStyle w:val="Emphasis"/>
        </w:rPr>
        <w:t>City Deals</w:t>
      </w:r>
      <w:r>
        <w:t xml:space="preserve"> provide another partnership approach to place-based regional growth. </w:t>
      </w:r>
      <w:r w:rsidRPr="00845399">
        <w:rPr>
          <w:rStyle w:val="Emphasis"/>
        </w:rPr>
        <w:t>City Deals</w:t>
      </w:r>
      <w:r>
        <w:t xml:space="preserve"> </w:t>
      </w:r>
      <w:r w:rsidRPr="004732B5">
        <w:t>aims</w:t>
      </w:r>
      <w:r>
        <w:t xml:space="preserve"> </w:t>
      </w:r>
      <w:r w:rsidRPr="004732B5">
        <w:t>to</w:t>
      </w:r>
      <w:r>
        <w:t xml:space="preserve"> </w:t>
      </w:r>
      <w:r w:rsidRPr="004732B5">
        <w:t>develop</w:t>
      </w:r>
      <w:r>
        <w:t xml:space="preserve"> </w:t>
      </w:r>
      <w:r w:rsidRPr="004732B5">
        <w:t>a</w:t>
      </w:r>
      <w:r>
        <w:t xml:space="preserve"> </w:t>
      </w:r>
      <w:r w:rsidRPr="004732B5">
        <w:t>cohesive</w:t>
      </w:r>
      <w:r>
        <w:t xml:space="preserve"> </w:t>
      </w:r>
      <w:r w:rsidRPr="004732B5">
        <w:t>5-20</w:t>
      </w:r>
      <w:r>
        <w:t xml:space="preserve"> </w:t>
      </w:r>
      <w:r w:rsidRPr="004732B5">
        <w:t>year</w:t>
      </w:r>
      <w:r>
        <w:t xml:space="preserve"> </w:t>
      </w:r>
      <w:r w:rsidRPr="004732B5">
        <w:t>vision</w:t>
      </w:r>
      <w:r>
        <w:t xml:space="preserve"> </w:t>
      </w:r>
      <w:r w:rsidRPr="004732B5">
        <w:t>of</w:t>
      </w:r>
      <w:r>
        <w:t xml:space="preserve"> </w:t>
      </w:r>
      <w:r w:rsidRPr="004732B5">
        <w:t>economic</w:t>
      </w:r>
      <w:r>
        <w:t xml:space="preserve"> </w:t>
      </w:r>
      <w:r w:rsidRPr="004732B5">
        <w:t>and</w:t>
      </w:r>
      <w:r>
        <w:t xml:space="preserve"> </w:t>
      </w:r>
      <w:r w:rsidRPr="004732B5">
        <w:t>societal</w:t>
      </w:r>
      <w:r>
        <w:t xml:space="preserve"> </w:t>
      </w:r>
      <w:r w:rsidRPr="004732B5">
        <w:t>growth</w:t>
      </w:r>
      <w:r>
        <w:t xml:space="preserve"> </w:t>
      </w:r>
      <w:r w:rsidRPr="004732B5">
        <w:t>at</w:t>
      </w:r>
      <w:r>
        <w:t xml:space="preserve"> </w:t>
      </w:r>
      <w:r w:rsidRPr="004732B5">
        <w:t>the</w:t>
      </w:r>
      <w:r>
        <w:t xml:space="preserve"> </w:t>
      </w:r>
      <w:r w:rsidRPr="004732B5">
        <w:t>city</w:t>
      </w:r>
      <w:r>
        <w:t xml:space="preserve"> </w:t>
      </w:r>
      <w:r w:rsidRPr="004732B5">
        <w:t>level,</w:t>
      </w:r>
      <w:r>
        <w:t xml:space="preserve"> </w:t>
      </w:r>
      <w:r w:rsidRPr="004732B5">
        <w:t>requiring</w:t>
      </w:r>
      <w:r>
        <w:t xml:space="preserve"> </w:t>
      </w:r>
      <w:r w:rsidRPr="004732B5">
        <w:t>cooperation</w:t>
      </w:r>
      <w:r>
        <w:t xml:space="preserve"> </w:t>
      </w:r>
      <w:r w:rsidRPr="004732B5">
        <w:t>between</w:t>
      </w:r>
      <w:r>
        <w:t xml:space="preserve"> </w:t>
      </w:r>
      <w:r w:rsidRPr="004732B5">
        <w:t>local,</w:t>
      </w:r>
      <w:r>
        <w:t xml:space="preserve"> </w:t>
      </w:r>
      <w:r w:rsidRPr="004732B5">
        <w:t>state</w:t>
      </w:r>
      <w:r>
        <w:t xml:space="preserve"> </w:t>
      </w:r>
      <w:r w:rsidRPr="004732B5">
        <w:t>and</w:t>
      </w:r>
      <w:r>
        <w:t xml:space="preserve"> </w:t>
      </w:r>
      <w:r w:rsidRPr="004732B5">
        <w:t>Commonwealth</w:t>
      </w:r>
      <w:r>
        <w:t xml:space="preserve"> </w:t>
      </w:r>
      <w:r w:rsidRPr="004732B5">
        <w:t>governments</w:t>
      </w:r>
      <w:r>
        <w:t xml:space="preserve"> </w:t>
      </w:r>
      <w:r w:rsidRPr="004732B5">
        <w:t>tied</w:t>
      </w:r>
      <w:r>
        <w:t xml:space="preserve"> </w:t>
      </w:r>
      <w:r w:rsidRPr="004732B5">
        <w:t>to</w:t>
      </w:r>
      <w:r>
        <w:t xml:space="preserve"> </w:t>
      </w:r>
      <w:r w:rsidRPr="004732B5">
        <w:t>funding</w:t>
      </w:r>
      <w:r w:rsidRPr="00CE5402">
        <w:rPr>
          <w:rStyle w:val="FootnoteReference"/>
        </w:rPr>
        <w:endnoteReference w:id="9"/>
      </w:r>
      <w:r w:rsidRPr="004732B5">
        <w:t>.</w:t>
      </w:r>
      <w:r>
        <w:t xml:space="preserve"> </w:t>
      </w:r>
      <w:r w:rsidRPr="004732B5">
        <w:t>There</w:t>
      </w:r>
      <w:r>
        <w:t xml:space="preserve"> </w:t>
      </w:r>
      <w:r w:rsidRPr="004732B5">
        <w:t>are</w:t>
      </w:r>
      <w:r>
        <w:t xml:space="preserve"> </w:t>
      </w:r>
      <w:r w:rsidRPr="004732B5">
        <w:t>currently</w:t>
      </w:r>
      <w:r>
        <w:t xml:space="preserve"> </w:t>
      </w:r>
      <w:r w:rsidRPr="004732B5">
        <w:t>eight</w:t>
      </w:r>
      <w:r>
        <w:t xml:space="preserve"> </w:t>
      </w:r>
      <w:r w:rsidRPr="004732B5">
        <w:t>City</w:t>
      </w:r>
      <w:r>
        <w:t xml:space="preserve"> </w:t>
      </w:r>
      <w:r w:rsidRPr="004732B5">
        <w:t>Deals</w:t>
      </w:r>
      <w:r>
        <w:t xml:space="preserve"> </w:t>
      </w:r>
      <w:r w:rsidRPr="004732B5">
        <w:t>in</w:t>
      </w:r>
      <w:r>
        <w:t xml:space="preserve"> </w:t>
      </w:r>
      <w:r w:rsidRPr="004732B5">
        <w:t>Townsville,</w:t>
      </w:r>
      <w:r>
        <w:t xml:space="preserve"> </w:t>
      </w:r>
      <w:r w:rsidRPr="004732B5">
        <w:t>Launceston,</w:t>
      </w:r>
      <w:r>
        <w:t xml:space="preserve"> </w:t>
      </w:r>
      <w:r w:rsidRPr="004732B5">
        <w:t>Darwin,</w:t>
      </w:r>
      <w:r>
        <w:t xml:space="preserve"> </w:t>
      </w:r>
      <w:r w:rsidRPr="004732B5">
        <w:t>Western</w:t>
      </w:r>
      <w:r>
        <w:t xml:space="preserve"> </w:t>
      </w:r>
      <w:r w:rsidRPr="004732B5">
        <w:t>Sydney,</w:t>
      </w:r>
      <w:r>
        <w:t xml:space="preserve"> </w:t>
      </w:r>
      <w:r w:rsidRPr="004732B5">
        <w:t>Hobart,</w:t>
      </w:r>
      <w:r>
        <w:t xml:space="preserve"> </w:t>
      </w:r>
      <w:r w:rsidRPr="004732B5">
        <w:t>Geelong,</w:t>
      </w:r>
      <w:r>
        <w:t xml:space="preserve"> </w:t>
      </w:r>
      <w:r w:rsidRPr="004732B5">
        <w:t>Perth</w:t>
      </w:r>
      <w:r>
        <w:t xml:space="preserve"> </w:t>
      </w:r>
      <w:r w:rsidRPr="004732B5">
        <w:t>and</w:t>
      </w:r>
      <w:r>
        <w:t xml:space="preserve"> </w:t>
      </w:r>
      <w:r w:rsidRPr="004732B5">
        <w:t>Adelaide.</w:t>
      </w:r>
      <w:r>
        <w:t xml:space="preserve"> </w:t>
      </w:r>
      <w:r w:rsidRPr="004732B5">
        <w:t>While</w:t>
      </w:r>
      <w:r>
        <w:t xml:space="preserve"> </w:t>
      </w:r>
      <w:r w:rsidRPr="004732B5">
        <w:t>it</w:t>
      </w:r>
      <w:r>
        <w:t xml:space="preserve"> </w:t>
      </w:r>
      <w:r w:rsidRPr="004732B5">
        <w:t>is</w:t>
      </w:r>
      <w:r>
        <w:t xml:space="preserve"> </w:t>
      </w:r>
      <w:r w:rsidRPr="004732B5">
        <w:t>too</w:t>
      </w:r>
      <w:r>
        <w:t xml:space="preserve"> </w:t>
      </w:r>
      <w:r w:rsidRPr="004732B5">
        <w:t>early</w:t>
      </w:r>
      <w:r>
        <w:t xml:space="preserve"> </w:t>
      </w:r>
      <w:r w:rsidRPr="004732B5">
        <w:t>to</w:t>
      </w:r>
      <w:r>
        <w:t xml:space="preserve"> </w:t>
      </w:r>
      <w:r w:rsidRPr="004732B5">
        <w:t>determine</w:t>
      </w:r>
      <w:r>
        <w:t xml:space="preserve"> </w:t>
      </w:r>
      <w:r w:rsidRPr="004732B5">
        <w:t>whether</w:t>
      </w:r>
      <w:r>
        <w:t xml:space="preserve"> </w:t>
      </w:r>
      <w:r w:rsidRPr="004732B5">
        <w:t>the</w:t>
      </w:r>
      <w:r>
        <w:t xml:space="preserve"> </w:t>
      </w:r>
      <w:r w:rsidRPr="004732B5">
        <w:t>aspirations</w:t>
      </w:r>
      <w:r>
        <w:t xml:space="preserve"> </w:t>
      </w:r>
      <w:r w:rsidRPr="004732B5">
        <w:t>of</w:t>
      </w:r>
      <w:r>
        <w:t xml:space="preserve"> </w:t>
      </w:r>
      <w:r w:rsidRPr="004732B5">
        <w:t>any</w:t>
      </w:r>
      <w:r>
        <w:t xml:space="preserve"> </w:t>
      </w:r>
      <w:r w:rsidRPr="004732B5">
        <w:t>of</w:t>
      </w:r>
      <w:r>
        <w:t xml:space="preserve"> </w:t>
      </w:r>
      <w:r w:rsidRPr="004732B5">
        <w:t>the</w:t>
      </w:r>
      <w:r>
        <w:t xml:space="preserve"> </w:t>
      </w:r>
      <w:r w:rsidRPr="00845399">
        <w:rPr>
          <w:rStyle w:val="Emphasis"/>
        </w:rPr>
        <w:t>City Deals</w:t>
      </w:r>
      <w:r>
        <w:t xml:space="preserve"> </w:t>
      </w:r>
      <w:r w:rsidRPr="004732B5">
        <w:t>are</w:t>
      </w:r>
      <w:r>
        <w:t xml:space="preserve"> </w:t>
      </w:r>
      <w:r w:rsidRPr="004732B5">
        <w:t>having</w:t>
      </w:r>
      <w:r>
        <w:t xml:space="preserve"> </w:t>
      </w:r>
      <w:r w:rsidRPr="004732B5">
        <w:t>the</w:t>
      </w:r>
      <w:r>
        <w:t xml:space="preserve"> </w:t>
      </w:r>
      <w:r w:rsidRPr="004732B5">
        <w:t>positive</w:t>
      </w:r>
      <w:r>
        <w:t xml:space="preserve"> </w:t>
      </w:r>
      <w:r w:rsidRPr="004732B5">
        <w:t>impact</w:t>
      </w:r>
      <w:r>
        <w:t xml:space="preserve"> </w:t>
      </w:r>
      <w:r w:rsidRPr="004732B5">
        <w:t>hoped</w:t>
      </w:r>
      <w:r>
        <w:t xml:space="preserve"> </w:t>
      </w:r>
      <w:r w:rsidRPr="004732B5">
        <w:t>for</w:t>
      </w:r>
      <w:r w:rsidRPr="00CE5402">
        <w:rPr>
          <w:rStyle w:val="FootnoteReference"/>
        </w:rPr>
        <w:endnoteReference w:id="10"/>
      </w:r>
      <w:r>
        <w:t xml:space="preserve"> </w:t>
      </w:r>
      <w:r w:rsidRPr="004732B5">
        <w:t>and</w:t>
      </w:r>
      <w:r>
        <w:t xml:space="preserve"> </w:t>
      </w:r>
      <w:r w:rsidRPr="004732B5">
        <w:t>there</w:t>
      </w:r>
      <w:r>
        <w:t xml:space="preserve"> </w:t>
      </w:r>
      <w:r w:rsidRPr="004732B5">
        <w:t>is</w:t>
      </w:r>
      <w:r>
        <w:t xml:space="preserve"> </w:t>
      </w:r>
      <w:r w:rsidRPr="004732B5">
        <w:t>debate</w:t>
      </w:r>
      <w:r>
        <w:t xml:space="preserve"> </w:t>
      </w:r>
      <w:r w:rsidRPr="004732B5">
        <w:t>over</w:t>
      </w:r>
      <w:r>
        <w:t xml:space="preserve"> </w:t>
      </w:r>
      <w:r w:rsidRPr="004732B5">
        <w:t>what</w:t>
      </w:r>
      <w:r>
        <w:t xml:space="preserve"> </w:t>
      </w:r>
      <w:r w:rsidRPr="004732B5">
        <w:t>is</w:t>
      </w:r>
      <w:r>
        <w:t xml:space="preserve"> </w:t>
      </w:r>
      <w:r w:rsidRPr="004732B5">
        <w:t>driving</w:t>
      </w:r>
      <w:r>
        <w:t xml:space="preserve"> </w:t>
      </w:r>
      <w:r w:rsidRPr="004732B5">
        <w:t>the</w:t>
      </w:r>
      <w:r>
        <w:t xml:space="preserve"> </w:t>
      </w:r>
      <w:r w:rsidRPr="004732B5">
        <w:t>program</w:t>
      </w:r>
      <w:r>
        <w:t xml:space="preserve"> </w:t>
      </w:r>
      <w:r w:rsidRPr="004732B5">
        <w:t>and</w:t>
      </w:r>
      <w:r>
        <w:t xml:space="preserve"> </w:t>
      </w:r>
      <w:r w:rsidRPr="004732B5">
        <w:t>justification</w:t>
      </w:r>
      <w:r>
        <w:t xml:space="preserve"> </w:t>
      </w:r>
      <w:r w:rsidRPr="004732B5">
        <w:t>of</w:t>
      </w:r>
      <w:r>
        <w:t xml:space="preserve"> </w:t>
      </w:r>
      <w:r w:rsidRPr="004732B5">
        <w:t>these</w:t>
      </w:r>
      <w:r>
        <w:t xml:space="preserve"> </w:t>
      </w:r>
      <w:r w:rsidRPr="004732B5">
        <w:t>program</w:t>
      </w:r>
      <w:r>
        <w:t xml:space="preserve"> </w:t>
      </w:r>
      <w:r w:rsidRPr="004732B5">
        <w:t>objectives,</w:t>
      </w:r>
      <w:r>
        <w:t xml:space="preserve"> </w:t>
      </w:r>
      <w:r w:rsidRPr="004732B5">
        <w:t>there</w:t>
      </w:r>
      <w:r>
        <w:t xml:space="preserve"> </w:t>
      </w:r>
      <w:r w:rsidRPr="004732B5">
        <w:t>is</w:t>
      </w:r>
      <w:r>
        <w:t xml:space="preserve"> </w:t>
      </w:r>
      <w:r w:rsidRPr="004732B5">
        <w:t>merit</w:t>
      </w:r>
      <w:r>
        <w:t xml:space="preserve"> </w:t>
      </w:r>
      <w:r w:rsidRPr="004732B5">
        <w:t>in</w:t>
      </w:r>
      <w:r>
        <w:t xml:space="preserve"> </w:t>
      </w:r>
      <w:r w:rsidRPr="004732B5">
        <w:t>attempting</w:t>
      </w:r>
      <w:r>
        <w:t xml:space="preserve"> </w:t>
      </w:r>
      <w:r w:rsidRPr="004732B5">
        <w:t>long-term</w:t>
      </w:r>
      <w:r>
        <w:t xml:space="preserve"> </w:t>
      </w:r>
      <w:r w:rsidRPr="004732B5">
        <w:t>interjurisdictional</w:t>
      </w:r>
      <w:r>
        <w:t xml:space="preserve"> </w:t>
      </w:r>
      <w:r w:rsidRPr="004732B5">
        <w:t>collaboration</w:t>
      </w:r>
      <w:r>
        <w:t xml:space="preserve"> </w:t>
      </w:r>
      <w:r w:rsidRPr="004732B5">
        <w:t>in</w:t>
      </w:r>
      <w:r>
        <w:t xml:space="preserve"> </w:t>
      </w:r>
      <w:r w:rsidRPr="004732B5">
        <w:t>urban</w:t>
      </w:r>
      <w:r>
        <w:t xml:space="preserve"> </w:t>
      </w:r>
      <w:r w:rsidRPr="004732B5">
        <w:t>contexts</w:t>
      </w:r>
      <w:r w:rsidRPr="00CE5402">
        <w:rPr>
          <w:rStyle w:val="FootnoteReference"/>
        </w:rPr>
        <w:endnoteReference w:id="11"/>
      </w:r>
      <w:r w:rsidRPr="004732B5">
        <w:t>.</w:t>
      </w:r>
    </w:p>
    <w:p w14:paraId="6196996C" w14:textId="77777777" w:rsidR="008040C5" w:rsidRDefault="008040C5" w:rsidP="00987839">
      <w:pPr>
        <w:pStyle w:val="BodyText"/>
      </w:pPr>
      <w:r>
        <w:lastRenderedPageBreak/>
        <w:t>T</w:t>
      </w:r>
      <w:r w:rsidRPr="004732B5">
        <w:t>here</w:t>
      </w:r>
      <w:r>
        <w:t xml:space="preserve"> is </w:t>
      </w:r>
      <w:r w:rsidRPr="004732B5">
        <w:t>a</w:t>
      </w:r>
      <w:r>
        <w:t xml:space="preserve"> </w:t>
      </w:r>
      <w:r w:rsidRPr="004732B5">
        <w:t>variety</w:t>
      </w:r>
      <w:r>
        <w:t xml:space="preserve"> </w:t>
      </w:r>
      <w:r w:rsidRPr="004732B5">
        <w:t>of</w:t>
      </w:r>
      <w:r>
        <w:t xml:space="preserve"> </w:t>
      </w:r>
      <w:r w:rsidRPr="004732B5">
        <w:t>concepts</w:t>
      </w:r>
      <w:r>
        <w:t xml:space="preserve"> </w:t>
      </w:r>
      <w:r w:rsidRPr="004732B5">
        <w:t>that</w:t>
      </w:r>
      <w:r>
        <w:t xml:space="preserve"> </w:t>
      </w:r>
      <w:r w:rsidRPr="004732B5">
        <w:t>underpin</w:t>
      </w:r>
      <w:r>
        <w:t xml:space="preserve"> </w:t>
      </w:r>
      <w:r w:rsidRPr="004732B5">
        <w:t>th</w:t>
      </w:r>
      <w:r>
        <w:t xml:space="preserve">e APS’ vast local service delivery architecture across Australia. </w:t>
      </w:r>
      <w:r w:rsidRPr="004732B5">
        <w:t>Some</w:t>
      </w:r>
      <w:r>
        <w:t xml:space="preserve"> concepts </w:t>
      </w:r>
      <w:r w:rsidRPr="004732B5">
        <w:t>are</w:t>
      </w:r>
      <w:r>
        <w:t xml:space="preserve"> </w:t>
      </w:r>
      <w:r w:rsidRPr="004732B5">
        <w:t>aimed</w:t>
      </w:r>
      <w:r>
        <w:t xml:space="preserve"> </w:t>
      </w:r>
      <w:r w:rsidRPr="004732B5">
        <w:t>at</w:t>
      </w:r>
      <w:r>
        <w:t xml:space="preserve"> </w:t>
      </w:r>
      <w:r w:rsidRPr="004732B5">
        <w:t>place-based</w:t>
      </w:r>
      <w:r>
        <w:t xml:space="preserve"> </w:t>
      </w:r>
      <w:r w:rsidRPr="004732B5">
        <w:t>service</w:t>
      </w:r>
      <w:r>
        <w:t xml:space="preserve"> </w:t>
      </w:r>
      <w:r w:rsidRPr="004732B5">
        <w:t>delivery,</w:t>
      </w:r>
      <w:r>
        <w:t xml:space="preserve"> </w:t>
      </w:r>
      <w:r w:rsidRPr="004732B5">
        <w:t>others</w:t>
      </w:r>
      <w:r>
        <w:t xml:space="preserve"> </w:t>
      </w:r>
      <w:r w:rsidRPr="004732B5">
        <w:t>at</w:t>
      </w:r>
      <w:r>
        <w:t xml:space="preserve"> </w:t>
      </w:r>
      <w:r w:rsidRPr="004732B5">
        <w:t>customer-centric</w:t>
      </w:r>
      <w:r>
        <w:t xml:space="preserve"> </w:t>
      </w:r>
      <w:r w:rsidRPr="004732B5">
        <w:t>service</w:t>
      </w:r>
      <w:r>
        <w:t xml:space="preserve"> </w:t>
      </w:r>
      <w:r w:rsidRPr="004732B5">
        <w:t>delivery</w:t>
      </w:r>
      <w:r>
        <w:t xml:space="preserve"> </w:t>
      </w:r>
      <w:r w:rsidRPr="004732B5">
        <w:t>at</w:t>
      </w:r>
      <w:r>
        <w:t xml:space="preserve"> </w:t>
      </w:r>
      <w:r w:rsidRPr="004732B5">
        <w:t>a</w:t>
      </w:r>
      <w:r>
        <w:t xml:space="preserve"> </w:t>
      </w:r>
      <w:r w:rsidRPr="004732B5">
        <w:t>population</w:t>
      </w:r>
      <w:r>
        <w:t xml:space="preserve"> </w:t>
      </w:r>
      <w:r w:rsidRPr="004732B5">
        <w:t>level,</w:t>
      </w:r>
      <w:r>
        <w:t xml:space="preserve"> </w:t>
      </w:r>
      <w:r w:rsidRPr="004732B5">
        <w:t>others</w:t>
      </w:r>
      <w:r>
        <w:t xml:space="preserve"> </w:t>
      </w:r>
      <w:r w:rsidRPr="004732B5">
        <w:t>again</w:t>
      </w:r>
      <w:r>
        <w:t xml:space="preserve"> </w:t>
      </w:r>
      <w:r w:rsidRPr="004732B5">
        <w:t>at</w:t>
      </w:r>
      <w:r>
        <w:t xml:space="preserve"> </w:t>
      </w:r>
      <w:r w:rsidRPr="004732B5">
        <w:t>regional</w:t>
      </w:r>
      <w:r>
        <w:t xml:space="preserve"> </w:t>
      </w:r>
      <w:r w:rsidRPr="004732B5">
        <w:t>growth.</w:t>
      </w:r>
    </w:p>
    <w:p w14:paraId="6988AA82" w14:textId="77777777" w:rsidR="008040C5" w:rsidRDefault="008040C5" w:rsidP="00987839">
      <w:pPr>
        <w:pStyle w:val="BodyText"/>
      </w:pPr>
      <w:r>
        <w:t>As a result</w:t>
      </w:r>
      <w:r w:rsidRPr="00EE2258">
        <w:t>,</w:t>
      </w:r>
      <w:r>
        <w:t xml:space="preserve"> </w:t>
      </w:r>
      <w:r w:rsidRPr="00EE2258">
        <w:t>we</w:t>
      </w:r>
      <w:r>
        <w:t xml:space="preserve"> </w:t>
      </w:r>
      <w:r w:rsidRPr="00EE2258">
        <w:t>believe</w:t>
      </w:r>
      <w:r>
        <w:t xml:space="preserve"> </w:t>
      </w:r>
      <w:r w:rsidRPr="00EE2258">
        <w:t>at</w:t>
      </w:r>
      <w:r>
        <w:t xml:space="preserve"> </w:t>
      </w:r>
      <w:r w:rsidRPr="00EE2258">
        <w:t>the</w:t>
      </w:r>
      <w:r>
        <w:t xml:space="preserve"> </w:t>
      </w:r>
      <w:r w:rsidRPr="00EE2258">
        <w:t>strategic</w:t>
      </w:r>
      <w:r>
        <w:t xml:space="preserve"> </w:t>
      </w:r>
      <w:r w:rsidRPr="00EE2258">
        <w:t>level</w:t>
      </w:r>
      <w:r>
        <w:t xml:space="preserve">, </w:t>
      </w:r>
      <w:r w:rsidRPr="00EE2258">
        <w:t>that</w:t>
      </w:r>
      <w:r>
        <w:t xml:space="preserve"> </w:t>
      </w:r>
      <w:r w:rsidRPr="00EE2258">
        <w:t>no</w:t>
      </w:r>
      <w:r>
        <w:t xml:space="preserve"> </w:t>
      </w:r>
      <w:r w:rsidRPr="00EE2258">
        <w:t>guiding</w:t>
      </w:r>
      <w:r>
        <w:t xml:space="preserve"> </w:t>
      </w:r>
      <w:r w:rsidRPr="00EE2258">
        <w:t>set</w:t>
      </w:r>
      <w:r>
        <w:t xml:space="preserve"> </w:t>
      </w:r>
      <w:r w:rsidRPr="00EE2258">
        <w:t>of</w:t>
      </w:r>
      <w:r>
        <w:t xml:space="preserve"> </w:t>
      </w:r>
      <w:r w:rsidRPr="00EE2258">
        <w:t>administrative</w:t>
      </w:r>
      <w:r>
        <w:t xml:space="preserve"> </w:t>
      </w:r>
      <w:r w:rsidRPr="00EE2258">
        <w:t>principles</w:t>
      </w:r>
      <w:r>
        <w:t xml:space="preserve"> or coordinated, holistic architecture either within the APS, or across the APS and other levels of government </w:t>
      </w:r>
      <w:r w:rsidRPr="00EE2258">
        <w:t>currently</w:t>
      </w:r>
      <w:r>
        <w:t xml:space="preserve"> </w:t>
      </w:r>
      <w:r w:rsidRPr="00EE2258">
        <w:t>exists</w:t>
      </w:r>
      <w:r>
        <w:t xml:space="preserve"> </w:t>
      </w:r>
      <w:r w:rsidRPr="00EE2258">
        <w:t>in</w:t>
      </w:r>
      <w:r>
        <w:t xml:space="preserve"> </w:t>
      </w:r>
      <w:r w:rsidRPr="00EE2258">
        <w:t>Australia</w:t>
      </w:r>
      <w:r>
        <w:t xml:space="preserve"> to fully </w:t>
      </w:r>
      <w:r w:rsidRPr="00EE2258">
        <w:t>support</w:t>
      </w:r>
      <w:r>
        <w:t xml:space="preserve"> and </w:t>
      </w:r>
      <w:r w:rsidRPr="00EE2258">
        <w:t>enable</w:t>
      </w:r>
      <w:r>
        <w:t xml:space="preserve"> </w:t>
      </w:r>
      <w:r w:rsidRPr="00EE2258">
        <w:t>local</w:t>
      </w:r>
      <w:r>
        <w:t xml:space="preserve"> </w:t>
      </w:r>
      <w:r w:rsidRPr="00EE2258">
        <w:t>delivery</w:t>
      </w:r>
      <w:r>
        <w:t xml:space="preserve"> </w:t>
      </w:r>
      <w:r w:rsidRPr="00EE2258">
        <w:t>solutions.</w:t>
      </w:r>
    </w:p>
    <w:p w14:paraId="3B023B1B" w14:textId="77777777" w:rsidR="008040C5" w:rsidRDefault="008040C5" w:rsidP="00987839">
      <w:pPr>
        <w:pStyle w:val="BodyText"/>
      </w:pPr>
      <w:r>
        <w:t>T</w:t>
      </w:r>
      <w:r w:rsidRPr="00EE2258">
        <w:t>here</w:t>
      </w:r>
      <w:r>
        <w:t xml:space="preserve"> </w:t>
      </w:r>
      <w:r w:rsidRPr="00EE2258">
        <w:t>are</w:t>
      </w:r>
      <w:r>
        <w:t xml:space="preserve"> </w:t>
      </w:r>
      <w:r w:rsidRPr="00EE2258">
        <w:t>often</w:t>
      </w:r>
      <w:r>
        <w:t xml:space="preserve"> </w:t>
      </w:r>
      <w:r w:rsidRPr="00EE2258">
        <w:t>constrained</w:t>
      </w:r>
      <w:r>
        <w:t xml:space="preserve"> </w:t>
      </w:r>
      <w:r w:rsidRPr="00EE2258">
        <w:t>finances</w:t>
      </w:r>
      <w:r>
        <w:t xml:space="preserve"> and/</w:t>
      </w:r>
      <w:r w:rsidRPr="00EE2258">
        <w:t>or</w:t>
      </w:r>
      <w:r>
        <w:t xml:space="preserve"> </w:t>
      </w:r>
      <w:r w:rsidRPr="00EE2258">
        <w:t>resourc</w:t>
      </w:r>
      <w:r>
        <w:t>es ava</w:t>
      </w:r>
      <w:r w:rsidRPr="00EE2258">
        <w:t>ilable</w:t>
      </w:r>
      <w:r>
        <w:t xml:space="preserve"> </w:t>
      </w:r>
      <w:r w:rsidRPr="00EE2258">
        <w:t>to</w:t>
      </w:r>
      <w:r>
        <w:t xml:space="preserve"> </w:t>
      </w:r>
      <w:r w:rsidRPr="00EE2258">
        <w:t>ensure</w:t>
      </w:r>
      <w:r>
        <w:t xml:space="preserve"> </w:t>
      </w:r>
      <w:r w:rsidRPr="00EE2258">
        <w:t>local</w:t>
      </w:r>
      <w:r>
        <w:t xml:space="preserve"> </w:t>
      </w:r>
      <w:r w:rsidRPr="00EE2258">
        <w:t>solutions</w:t>
      </w:r>
      <w:r>
        <w:t xml:space="preserve"> </w:t>
      </w:r>
      <w:r w:rsidRPr="00EE2258">
        <w:t>work,</w:t>
      </w:r>
      <w:r>
        <w:t xml:space="preserve"> </w:t>
      </w:r>
      <w:r w:rsidRPr="00EE2258">
        <w:t>especially</w:t>
      </w:r>
      <w:r>
        <w:t xml:space="preserve"> </w:t>
      </w:r>
      <w:r w:rsidRPr="00EE2258">
        <w:t>when</w:t>
      </w:r>
      <w:r>
        <w:t xml:space="preserve"> </w:t>
      </w:r>
      <w:r w:rsidRPr="00EE2258">
        <w:t>scaled</w:t>
      </w:r>
      <w:r>
        <w:t xml:space="preserve"> </w:t>
      </w:r>
      <w:r w:rsidRPr="00EE2258">
        <w:t>up</w:t>
      </w:r>
      <w:r>
        <w:t xml:space="preserve"> </w:t>
      </w:r>
      <w:r w:rsidRPr="00EE2258">
        <w:t>and</w:t>
      </w:r>
      <w:r>
        <w:t xml:space="preserve"> </w:t>
      </w:r>
      <w:r w:rsidRPr="00EE2258">
        <w:t>out</w:t>
      </w:r>
      <w:r>
        <w:t xml:space="preserve"> </w:t>
      </w:r>
      <w:r w:rsidRPr="00EE2258">
        <w:t>across</w:t>
      </w:r>
      <w:r>
        <w:t xml:space="preserve"> </w:t>
      </w:r>
      <w:r w:rsidRPr="00EE2258">
        <w:t>the</w:t>
      </w:r>
      <w:r>
        <w:t xml:space="preserve"> </w:t>
      </w:r>
      <w:r w:rsidRPr="00EE2258">
        <w:t>country</w:t>
      </w:r>
      <w:r w:rsidRPr="00CE5402">
        <w:rPr>
          <w:rStyle w:val="FootnoteReference"/>
        </w:rPr>
        <w:endnoteReference w:id="12"/>
      </w:r>
      <w:r w:rsidRPr="00EE2258">
        <w:t>.</w:t>
      </w:r>
      <w:r>
        <w:t xml:space="preserve"> Moreover, s</w:t>
      </w:r>
      <w:r w:rsidRPr="00EE2258">
        <w:t>ervice</w:t>
      </w:r>
      <w:r>
        <w:t xml:space="preserve"> </w:t>
      </w:r>
      <w:r w:rsidRPr="00EE2258">
        <w:t>delivery</w:t>
      </w:r>
      <w:r>
        <w:t xml:space="preserve"> </w:t>
      </w:r>
      <w:r w:rsidRPr="00EE2258">
        <w:t>is</w:t>
      </w:r>
      <w:r>
        <w:t xml:space="preserve"> often viewed as </w:t>
      </w:r>
      <w:r w:rsidRPr="00EE2258">
        <w:t>a</w:t>
      </w:r>
      <w:r>
        <w:t xml:space="preserve"> ‘</w:t>
      </w:r>
      <w:r w:rsidRPr="00EE2258">
        <w:t>poor</w:t>
      </w:r>
      <w:r>
        <w:t xml:space="preserve"> </w:t>
      </w:r>
      <w:r w:rsidRPr="00EE2258">
        <w:t>cousin</w:t>
      </w:r>
      <w:r>
        <w:t xml:space="preserve">’ in </w:t>
      </w:r>
      <w:r w:rsidRPr="00EE2258">
        <w:t>the</w:t>
      </w:r>
      <w:r>
        <w:t xml:space="preserve"> APS </w:t>
      </w:r>
      <w:r w:rsidRPr="00EE2258">
        <w:t>–</w:t>
      </w:r>
      <w:r>
        <w:t xml:space="preserve"> </w:t>
      </w:r>
      <w:r w:rsidRPr="00EE2258">
        <w:t>policy</w:t>
      </w:r>
      <w:r>
        <w:t xml:space="preserve"> </w:t>
      </w:r>
      <w:r w:rsidRPr="00EE2258">
        <w:t>ideas</w:t>
      </w:r>
      <w:r>
        <w:t xml:space="preserve"> </w:t>
      </w:r>
      <w:r w:rsidRPr="00EE2258">
        <w:t>tend</w:t>
      </w:r>
      <w:r>
        <w:t xml:space="preserve"> </w:t>
      </w:r>
      <w:r w:rsidRPr="00EE2258">
        <w:t>to</w:t>
      </w:r>
      <w:r>
        <w:t xml:space="preserve"> </w:t>
      </w:r>
      <w:r w:rsidRPr="00EE2258">
        <w:t>be</w:t>
      </w:r>
      <w:r>
        <w:t xml:space="preserve"> </w:t>
      </w:r>
      <w:r w:rsidRPr="00EE2258">
        <w:t>rewarded</w:t>
      </w:r>
      <w:r>
        <w:t xml:space="preserve"> </w:t>
      </w:r>
      <w:r w:rsidRPr="00EE2258">
        <w:t>rather</w:t>
      </w:r>
      <w:r>
        <w:t xml:space="preserve"> </w:t>
      </w:r>
      <w:r w:rsidRPr="00EE2258">
        <w:t>than</w:t>
      </w:r>
      <w:r>
        <w:t xml:space="preserve"> coherent implementation and </w:t>
      </w:r>
      <w:r w:rsidRPr="00EE2258">
        <w:t>service</w:t>
      </w:r>
      <w:r>
        <w:t xml:space="preserve"> </w:t>
      </w:r>
      <w:r w:rsidRPr="00EE2258">
        <w:t>delivery</w:t>
      </w:r>
      <w:r>
        <w:t xml:space="preserve"> </w:t>
      </w:r>
      <w:r w:rsidRPr="00EE2258">
        <w:t>competency</w:t>
      </w:r>
      <w:r w:rsidRPr="00CE5402">
        <w:rPr>
          <w:rStyle w:val="FootnoteReference"/>
        </w:rPr>
        <w:endnoteReference w:id="13"/>
      </w:r>
      <w:r>
        <w:t xml:space="preserve">. </w:t>
      </w:r>
      <w:r w:rsidRPr="00EE2258">
        <w:t>Attempts</w:t>
      </w:r>
      <w:r>
        <w:t xml:space="preserve"> </w:t>
      </w:r>
      <w:r w:rsidRPr="00EE2258">
        <w:t>at</w:t>
      </w:r>
      <w:r>
        <w:t xml:space="preserve"> </w:t>
      </w:r>
      <w:r w:rsidRPr="00EE2258">
        <w:t>joined-up</w:t>
      </w:r>
      <w:r>
        <w:t xml:space="preserve"> </w:t>
      </w:r>
      <w:r w:rsidRPr="00EE2258">
        <w:t>government</w:t>
      </w:r>
      <w:r>
        <w:t xml:space="preserve"> </w:t>
      </w:r>
      <w:r w:rsidRPr="00EE2258">
        <w:t>have</w:t>
      </w:r>
      <w:r>
        <w:t xml:space="preserve"> </w:t>
      </w:r>
      <w:r w:rsidRPr="00EE2258">
        <w:t>seen</w:t>
      </w:r>
      <w:r>
        <w:t xml:space="preserve"> </w:t>
      </w:r>
      <w:r w:rsidRPr="00EE2258">
        <w:t>some</w:t>
      </w:r>
      <w:r>
        <w:t xml:space="preserve"> </w:t>
      </w:r>
      <w:r w:rsidRPr="00EE2258">
        <w:t>successes</w:t>
      </w:r>
      <w:r>
        <w:t xml:space="preserve"> </w:t>
      </w:r>
      <w:r w:rsidRPr="00EE2258">
        <w:t>(often</w:t>
      </w:r>
      <w:r>
        <w:t xml:space="preserve"> </w:t>
      </w:r>
      <w:r w:rsidRPr="00EE2258">
        <w:t>in</w:t>
      </w:r>
      <w:r>
        <w:t xml:space="preserve"> </w:t>
      </w:r>
      <w:r w:rsidRPr="00EE2258">
        <w:t>the</w:t>
      </w:r>
      <w:r>
        <w:t xml:space="preserve"> </w:t>
      </w:r>
      <w:r w:rsidRPr="00EE2258">
        <w:t>areas</w:t>
      </w:r>
      <w:r>
        <w:t xml:space="preserve"> </w:t>
      </w:r>
      <w:r w:rsidRPr="00EE2258">
        <w:t>of</w:t>
      </w:r>
      <w:r>
        <w:t xml:space="preserve"> disaster management </w:t>
      </w:r>
      <w:r w:rsidRPr="00EE2258">
        <w:t>such</w:t>
      </w:r>
      <w:r>
        <w:t xml:space="preserve"> </w:t>
      </w:r>
      <w:r w:rsidRPr="00EE2258">
        <w:t>as</w:t>
      </w:r>
      <w:r>
        <w:t xml:space="preserve"> </w:t>
      </w:r>
      <w:r w:rsidRPr="00EE2258">
        <w:t>cross-government</w:t>
      </w:r>
      <w:r>
        <w:t xml:space="preserve"> </w:t>
      </w:r>
      <w:r w:rsidRPr="00EE2258">
        <w:t>responses</w:t>
      </w:r>
      <w:r>
        <w:t xml:space="preserve"> </w:t>
      </w:r>
      <w:r w:rsidRPr="00EE2258">
        <w:t>to</w:t>
      </w:r>
      <w:r>
        <w:t xml:space="preserve"> </w:t>
      </w:r>
      <w:r w:rsidRPr="00EE2258">
        <w:t>a</w:t>
      </w:r>
      <w:r>
        <w:t xml:space="preserve"> </w:t>
      </w:r>
      <w:r w:rsidRPr="00EE2258">
        <w:t>majority</w:t>
      </w:r>
      <w:r>
        <w:t xml:space="preserve"> </w:t>
      </w:r>
      <w:r w:rsidRPr="00EE2258">
        <w:t>of</w:t>
      </w:r>
      <w:r>
        <w:t xml:space="preserve"> </w:t>
      </w:r>
      <w:r w:rsidRPr="00EE2258">
        <w:t>the</w:t>
      </w:r>
      <w:r>
        <w:t xml:space="preserve"> </w:t>
      </w:r>
      <w:r w:rsidRPr="00EE2258">
        <w:t>many</w:t>
      </w:r>
      <w:r>
        <w:t xml:space="preserve"> </w:t>
      </w:r>
      <w:r w:rsidRPr="00EE2258">
        <w:t>floods,</w:t>
      </w:r>
      <w:r>
        <w:t xml:space="preserve"> </w:t>
      </w:r>
      <w:r w:rsidRPr="00EE2258">
        <w:t>cyclones</w:t>
      </w:r>
      <w:r>
        <w:t xml:space="preserve"> </w:t>
      </w:r>
      <w:r w:rsidRPr="00EE2258">
        <w:t>and</w:t>
      </w:r>
      <w:r>
        <w:t xml:space="preserve"> </w:t>
      </w:r>
      <w:r w:rsidRPr="00EE2258">
        <w:t>bushfires</w:t>
      </w:r>
      <w:r>
        <w:t xml:space="preserve"> </w:t>
      </w:r>
      <w:r w:rsidRPr="0013407A">
        <w:t>across</w:t>
      </w:r>
      <w:r>
        <w:t xml:space="preserve"> </w:t>
      </w:r>
      <w:r w:rsidRPr="0013407A">
        <w:t>Australia)</w:t>
      </w:r>
      <w:r>
        <w:t xml:space="preserve"> </w:t>
      </w:r>
      <w:r w:rsidRPr="00EE2258">
        <w:t>but</w:t>
      </w:r>
      <w:r>
        <w:t xml:space="preserve"> </w:t>
      </w:r>
      <w:r w:rsidRPr="00EE2258">
        <w:t>have</w:t>
      </w:r>
      <w:r>
        <w:t xml:space="preserve"> </w:t>
      </w:r>
      <w:r w:rsidRPr="00EE2258">
        <w:t>tended</w:t>
      </w:r>
      <w:r>
        <w:t xml:space="preserve"> </w:t>
      </w:r>
      <w:r w:rsidRPr="00EE2258">
        <w:t>to</w:t>
      </w:r>
      <w:r>
        <w:t xml:space="preserve"> </w:t>
      </w:r>
      <w:r w:rsidRPr="00EE2258">
        <w:t>remain</w:t>
      </w:r>
      <w:r>
        <w:t xml:space="preserve"> </w:t>
      </w:r>
      <w:r w:rsidRPr="00EE2258">
        <w:t>locked</w:t>
      </w:r>
      <w:r>
        <w:t xml:space="preserve"> </w:t>
      </w:r>
      <w:r w:rsidRPr="00EE2258">
        <w:t>within</w:t>
      </w:r>
      <w:r>
        <w:t xml:space="preserve"> </w:t>
      </w:r>
      <w:r w:rsidRPr="00EE2258">
        <w:t>jurisdictional</w:t>
      </w:r>
      <w:r>
        <w:t xml:space="preserve"> </w:t>
      </w:r>
      <w:r w:rsidRPr="00EE2258">
        <w:t>boundaries</w:t>
      </w:r>
      <w:r>
        <w:t xml:space="preserve"> </w:t>
      </w:r>
      <w:r w:rsidRPr="00EE2258">
        <w:t>and</w:t>
      </w:r>
      <w:r>
        <w:t xml:space="preserve"> </w:t>
      </w:r>
      <w:r w:rsidRPr="00EE2258">
        <w:t>agency</w:t>
      </w:r>
      <w:r>
        <w:t xml:space="preserve"> </w:t>
      </w:r>
      <w:r w:rsidRPr="00EE2258">
        <w:t>siloes</w:t>
      </w:r>
      <w:r w:rsidRPr="00CE5402">
        <w:rPr>
          <w:rStyle w:val="FootnoteReference"/>
        </w:rPr>
        <w:endnoteReference w:id="14"/>
      </w:r>
      <w:r w:rsidRPr="00EE2258">
        <w:t>.</w:t>
      </w:r>
      <w:r>
        <w:t xml:space="preserve"> </w:t>
      </w:r>
      <w:r w:rsidRPr="00EE2258">
        <w:t>The</w:t>
      </w:r>
      <w:r>
        <w:t xml:space="preserve"> </w:t>
      </w:r>
      <w:r w:rsidRPr="00EE2258">
        <w:t>achievement</w:t>
      </w:r>
      <w:r>
        <w:t xml:space="preserve"> </w:t>
      </w:r>
      <w:r w:rsidRPr="00EE2258">
        <w:t>of</w:t>
      </w:r>
      <w:r>
        <w:t xml:space="preserve"> </w:t>
      </w:r>
      <w:r w:rsidRPr="00EE2258">
        <w:t>a</w:t>
      </w:r>
      <w:r>
        <w:t xml:space="preserve"> </w:t>
      </w:r>
      <w:r w:rsidRPr="00EE2258">
        <w:t>coordinated</w:t>
      </w:r>
      <w:r>
        <w:t xml:space="preserve"> </w:t>
      </w:r>
      <w:r w:rsidRPr="00EE2258">
        <w:t>‘total</w:t>
      </w:r>
      <w:r>
        <w:t xml:space="preserve"> </w:t>
      </w:r>
      <w:r w:rsidRPr="00EE2258">
        <w:t>picture</w:t>
      </w:r>
      <w:r>
        <w:t xml:space="preserve"> </w:t>
      </w:r>
      <w:r w:rsidRPr="00EE2258">
        <w:t>approach’</w:t>
      </w:r>
      <w:r>
        <w:t xml:space="preserve"> </w:t>
      </w:r>
      <w:r w:rsidRPr="00EE2258">
        <w:t>at</w:t>
      </w:r>
      <w:r>
        <w:t xml:space="preserve"> </w:t>
      </w:r>
      <w:r w:rsidRPr="00EE2258">
        <w:t>local</w:t>
      </w:r>
      <w:r>
        <w:t xml:space="preserve"> </w:t>
      </w:r>
      <w:r w:rsidRPr="00EE2258">
        <w:t>levels</w:t>
      </w:r>
      <w:r>
        <w:t xml:space="preserve"> remains </w:t>
      </w:r>
      <w:r w:rsidRPr="00EE2258">
        <w:t>challenging.</w:t>
      </w:r>
    </w:p>
    <w:p w14:paraId="5FA25AA4" w14:textId="77777777" w:rsidR="008040C5" w:rsidRDefault="008040C5" w:rsidP="00987839">
      <w:pPr>
        <w:pStyle w:val="BodyText"/>
      </w:pPr>
      <w:r>
        <w:t>A number of p</w:t>
      </w:r>
      <w:r w:rsidRPr="00EE2258">
        <w:t>olitical</w:t>
      </w:r>
      <w:r>
        <w:t xml:space="preserve"> </w:t>
      </w:r>
      <w:r w:rsidRPr="00EE2258">
        <w:t>considerations</w:t>
      </w:r>
      <w:r>
        <w:t xml:space="preserve"> are important to the state of the APS local solutions architecture. First, there is no ministerial representation for service delivery in Cabinet. Second, successive governments tend to replace programs of their predecessors, even when the initiatives are showing signs of promise. Third, regional emphasis tends to ebb and flow as a key priority depending on the priorities of the government of the day. Fourth, there is often a reluctance on the part of politicians, and hence public servants, to learn by doing (as distinct from traditional program evaluation) for fear of the adverse public impact of failure</w:t>
      </w:r>
      <w:r w:rsidRPr="00CE5402">
        <w:rPr>
          <w:rStyle w:val="FootnoteReference"/>
        </w:rPr>
        <w:endnoteReference w:id="15"/>
      </w:r>
      <w:r>
        <w:t>. These forces further prevent the APS from developing a robust, systematic and ‘deep’ architecture to support coordinated local solutions delivery. These are tensions that require the APS to provide a national stewardship function.</w:t>
      </w:r>
    </w:p>
    <w:p w14:paraId="727C2BA1" w14:textId="6FC22A34" w:rsidR="008040C5" w:rsidRPr="00E74AD5" w:rsidRDefault="008040C5" w:rsidP="00422788">
      <w:pPr>
        <w:pStyle w:val="Heading2"/>
      </w:pPr>
      <w:bookmarkStart w:id="7" w:name="_Toc60826708"/>
      <w:r w:rsidRPr="00E74AD5">
        <w:t>Initiatives</w:t>
      </w:r>
      <w:r>
        <w:t xml:space="preserve"> </w:t>
      </w:r>
      <w:r w:rsidRPr="00E74AD5">
        <w:t>and</w:t>
      </w:r>
      <w:r>
        <w:t xml:space="preserve"> </w:t>
      </w:r>
      <w:r w:rsidRPr="00E74AD5">
        <w:t>innovations</w:t>
      </w:r>
      <w:bookmarkEnd w:id="7"/>
    </w:p>
    <w:p w14:paraId="20A2A877" w14:textId="52C62CEA" w:rsidR="008040C5" w:rsidRDefault="008040C5" w:rsidP="00987839">
      <w:pPr>
        <w:pStyle w:val="BodyText"/>
      </w:pPr>
      <w:r w:rsidRPr="00EE2258">
        <w:t>The</w:t>
      </w:r>
      <w:r>
        <w:t xml:space="preserve"> </w:t>
      </w:r>
      <w:r w:rsidRPr="00EE2258">
        <w:t>Australian</w:t>
      </w:r>
      <w:r>
        <w:t xml:space="preserve"> </w:t>
      </w:r>
      <w:r w:rsidRPr="00EE2258">
        <w:t>government</w:t>
      </w:r>
      <w:r>
        <w:t xml:space="preserve"> </w:t>
      </w:r>
      <w:r w:rsidRPr="00EE2258">
        <w:t>has</w:t>
      </w:r>
      <w:r>
        <w:t xml:space="preserve"> </w:t>
      </w:r>
      <w:r w:rsidRPr="00EE2258">
        <w:t>a</w:t>
      </w:r>
      <w:r>
        <w:t xml:space="preserve"> long </w:t>
      </w:r>
      <w:r w:rsidRPr="00EE2258">
        <w:t>history</w:t>
      </w:r>
      <w:r>
        <w:t xml:space="preserve"> </w:t>
      </w:r>
      <w:r w:rsidRPr="00EE2258">
        <w:t>of</w:t>
      </w:r>
      <w:r>
        <w:t xml:space="preserve"> </w:t>
      </w:r>
      <w:r w:rsidR="006E050F" w:rsidRPr="00EE2258">
        <w:t>trialling</w:t>
      </w:r>
      <w:r>
        <w:t xml:space="preserve"> </w:t>
      </w:r>
      <w:r w:rsidRPr="00EE2258">
        <w:t>different</w:t>
      </w:r>
      <w:r>
        <w:t xml:space="preserve"> </w:t>
      </w:r>
      <w:r w:rsidRPr="00EE2258">
        <w:t>decision-making</w:t>
      </w:r>
      <w:r>
        <w:t xml:space="preserve"> </w:t>
      </w:r>
      <w:r w:rsidRPr="00EE2258">
        <w:t>arrangements,</w:t>
      </w:r>
      <w:r>
        <w:t xml:space="preserve"> </w:t>
      </w:r>
      <w:r w:rsidRPr="00EE2258">
        <w:t>attempting</w:t>
      </w:r>
      <w:r>
        <w:t xml:space="preserve"> </w:t>
      </w:r>
      <w:r w:rsidRPr="00EE2258">
        <w:t>decentralisation,</w:t>
      </w:r>
      <w:r>
        <w:t xml:space="preserve"> </w:t>
      </w:r>
      <w:r w:rsidRPr="00EE2258">
        <w:t>and</w:t>
      </w:r>
      <w:r>
        <w:t xml:space="preserve"> </w:t>
      </w:r>
      <w:r w:rsidRPr="00EE2258">
        <w:t>establishing</w:t>
      </w:r>
      <w:r>
        <w:t xml:space="preserve"> </w:t>
      </w:r>
      <w:r w:rsidRPr="00EE2258">
        <w:t>place-based</w:t>
      </w:r>
      <w:r>
        <w:t xml:space="preserve"> </w:t>
      </w:r>
      <w:r w:rsidRPr="00EE2258">
        <w:t>initiatives</w:t>
      </w:r>
      <w:r w:rsidRPr="00CE5402">
        <w:rPr>
          <w:rStyle w:val="FootnoteReference"/>
        </w:rPr>
        <w:endnoteReference w:id="16"/>
      </w:r>
      <w:r w:rsidRPr="00EE2258">
        <w:t>.</w:t>
      </w:r>
      <w:r>
        <w:t xml:space="preserve"> Some of these are now outlined briefly.</w:t>
      </w:r>
    </w:p>
    <w:p w14:paraId="1B25A324" w14:textId="77777777" w:rsidR="008040C5" w:rsidRPr="00987839" w:rsidRDefault="008040C5" w:rsidP="00987839">
      <w:pPr>
        <w:pStyle w:val="Heading3"/>
      </w:pPr>
      <w:r w:rsidRPr="00987839">
        <w:t>When place-based collaboration comes to the fore</w:t>
      </w:r>
    </w:p>
    <w:p w14:paraId="0DF0619D" w14:textId="77777777" w:rsidR="008040C5" w:rsidRDefault="008040C5" w:rsidP="00987839">
      <w:pPr>
        <w:pStyle w:val="BodyText"/>
      </w:pPr>
      <w:r>
        <w:t>Australian government interest in place-based approaches has been evident, particularly in the post-war period</w:t>
      </w:r>
      <w:r w:rsidRPr="00CE5402">
        <w:rPr>
          <w:rStyle w:val="FootnoteReference"/>
        </w:rPr>
        <w:endnoteReference w:id="17"/>
      </w:r>
      <w:r>
        <w:t>. The Department of Social Services (DSS) has played a significant role in this area, including place-based welfare trials and, more recently Try-Test-Learn. A variety of place-based approaches have been trialled through APS programs, with the latest innovation coalescing around collective impact.</w:t>
      </w:r>
    </w:p>
    <w:p w14:paraId="59DD8D17" w14:textId="77777777" w:rsidR="008040C5" w:rsidRDefault="008040C5" w:rsidP="00987839">
      <w:pPr>
        <w:pStyle w:val="BodyText"/>
      </w:pPr>
      <w:r>
        <w:t xml:space="preserve">Advances have been made to overcome the challenges of delivering local services in the complex web of arrangements that apply in Australia. The collective impact movement, such as expressed in </w:t>
      </w:r>
      <w:r w:rsidRPr="00845399">
        <w:rPr>
          <w:rStyle w:val="Emphasis"/>
        </w:rPr>
        <w:t>Logan Together</w:t>
      </w:r>
      <w:r w:rsidRPr="00CE5402">
        <w:rPr>
          <w:rStyle w:val="FootnoteReference"/>
        </w:rPr>
        <w:endnoteReference w:id="18"/>
      </w:r>
      <w:r>
        <w:t xml:space="preserve"> and </w:t>
      </w:r>
      <w:r w:rsidRPr="00C81016">
        <w:rPr>
          <w:i/>
        </w:rPr>
        <w:t>Grow21</w:t>
      </w:r>
      <w:r>
        <w:rPr>
          <w:i/>
        </w:rPr>
        <w:t xml:space="preserve"> </w:t>
      </w:r>
      <w:r w:rsidRPr="00C81016">
        <w:rPr>
          <w:i/>
        </w:rPr>
        <w:t>Geelong</w:t>
      </w:r>
      <w:r>
        <w:rPr>
          <w:i/>
        </w:rPr>
        <w:t xml:space="preserve"> </w:t>
      </w:r>
      <w:r w:rsidRPr="00C81016">
        <w:rPr>
          <w:i/>
        </w:rPr>
        <w:t>Regional</w:t>
      </w:r>
      <w:r>
        <w:rPr>
          <w:i/>
        </w:rPr>
        <w:t xml:space="preserve"> </w:t>
      </w:r>
      <w:r w:rsidRPr="00C81016">
        <w:rPr>
          <w:i/>
        </w:rPr>
        <w:t>Alliance</w:t>
      </w:r>
      <w:r w:rsidRPr="00CE5402">
        <w:rPr>
          <w:rStyle w:val="FootnoteReference"/>
        </w:rPr>
        <w:endnoteReference w:id="19"/>
      </w:r>
      <w:r>
        <w:t>, provide promising improvement in putting community first and aligning the operations and objectives of service delivery programs across many layers of government.</w:t>
      </w:r>
    </w:p>
    <w:p w14:paraId="237A8905" w14:textId="77777777" w:rsidR="008040C5" w:rsidRPr="00987839" w:rsidRDefault="008040C5" w:rsidP="00987839">
      <w:pPr>
        <w:pStyle w:val="Heading3"/>
      </w:pPr>
      <w:r w:rsidRPr="00987839">
        <w:t>Service delivery in times of disaster response</w:t>
      </w:r>
    </w:p>
    <w:p w14:paraId="2EE73A3E" w14:textId="77777777" w:rsidR="008040C5" w:rsidRDefault="008040C5" w:rsidP="00987839">
      <w:pPr>
        <w:pStyle w:val="BodyText"/>
      </w:pPr>
      <w:r w:rsidRPr="00EE2258">
        <w:t>There</w:t>
      </w:r>
      <w:r>
        <w:t xml:space="preserve"> </w:t>
      </w:r>
      <w:r w:rsidRPr="00EE2258">
        <w:t>are</w:t>
      </w:r>
      <w:r>
        <w:t xml:space="preserve"> </w:t>
      </w:r>
      <w:r w:rsidRPr="00EE2258">
        <w:t>times</w:t>
      </w:r>
      <w:r>
        <w:t xml:space="preserve"> </w:t>
      </w:r>
      <w:r w:rsidRPr="00EE2258">
        <w:t>when</w:t>
      </w:r>
      <w:r>
        <w:t xml:space="preserve"> </w:t>
      </w:r>
      <w:r w:rsidRPr="00EE2258">
        <w:t>APS</w:t>
      </w:r>
      <w:r>
        <w:t xml:space="preserve"> </w:t>
      </w:r>
      <w:r w:rsidRPr="00EE2258">
        <w:t>service</w:t>
      </w:r>
      <w:r>
        <w:t xml:space="preserve"> </w:t>
      </w:r>
      <w:r w:rsidRPr="00EE2258">
        <w:t>delivery</w:t>
      </w:r>
      <w:r>
        <w:t xml:space="preserve"> </w:t>
      </w:r>
      <w:r w:rsidRPr="00EE2258">
        <w:t>works</w:t>
      </w:r>
      <w:r>
        <w:t xml:space="preserve"> </w:t>
      </w:r>
      <w:r w:rsidRPr="00EE2258">
        <w:t>well.</w:t>
      </w:r>
      <w:r>
        <w:t xml:space="preserve"> </w:t>
      </w:r>
      <w:r w:rsidRPr="00EE2258">
        <w:t>These</w:t>
      </w:r>
      <w:r>
        <w:t xml:space="preserve"> </w:t>
      </w:r>
      <w:r w:rsidRPr="00EE2258">
        <w:t>are</w:t>
      </w:r>
      <w:r>
        <w:t xml:space="preserve"> </w:t>
      </w:r>
      <w:r w:rsidRPr="00EE2258">
        <w:t>often</w:t>
      </w:r>
      <w:r>
        <w:t xml:space="preserve"> </w:t>
      </w:r>
      <w:r w:rsidRPr="00EE2258">
        <w:t>in</w:t>
      </w:r>
      <w:r>
        <w:t xml:space="preserve"> </w:t>
      </w:r>
      <w:r w:rsidRPr="00EE2258">
        <w:t>times</w:t>
      </w:r>
      <w:r>
        <w:t xml:space="preserve"> following disasters</w:t>
      </w:r>
      <w:r w:rsidRPr="00EE2258">
        <w:t>,</w:t>
      </w:r>
      <w:r>
        <w:t xml:space="preserve"> </w:t>
      </w:r>
      <w:r w:rsidRPr="00EE2258">
        <w:t>where</w:t>
      </w:r>
      <w:r>
        <w:t xml:space="preserve"> </w:t>
      </w:r>
      <w:r w:rsidRPr="00EE2258">
        <w:t>barriers</w:t>
      </w:r>
      <w:r>
        <w:t xml:space="preserve"> </w:t>
      </w:r>
      <w:r w:rsidRPr="00EE2258">
        <w:t>to</w:t>
      </w:r>
      <w:r>
        <w:t xml:space="preserve"> </w:t>
      </w:r>
      <w:r w:rsidRPr="00EE2258">
        <w:t>collaboration</w:t>
      </w:r>
      <w:r>
        <w:t xml:space="preserve"> </w:t>
      </w:r>
      <w:r w:rsidRPr="00EE2258">
        <w:t>and</w:t>
      </w:r>
      <w:r>
        <w:t xml:space="preserve"> </w:t>
      </w:r>
      <w:r w:rsidRPr="00EE2258">
        <w:t>positive</w:t>
      </w:r>
      <w:r>
        <w:t xml:space="preserve"> </w:t>
      </w:r>
      <w:r w:rsidRPr="00EE2258">
        <w:t>risk-taking</w:t>
      </w:r>
      <w:r>
        <w:t xml:space="preserve"> </w:t>
      </w:r>
      <w:r w:rsidRPr="00EE2258">
        <w:t>fall</w:t>
      </w:r>
      <w:r>
        <w:t xml:space="preserve"> </w:t>
      </w:r>
      <w:r w:rsidRPr="00EE2258">
        <w:t>away</w:t>
      </w:r>
      <w:r w:rsidRPr="00CE5402">
        <w:rPr>
          <w:rStyle w:val="FootnoteReference"/>
        </w:rPr>
        <w:endnoteReference w:id="20"/>
      </w:r>
      <w:r w:rsidRPr="00EE2258">
        <w:t>.</w:t>
      </w:r>
      <w:r>
        <w:t xml:space="preserve"> </w:t>
      </w:r>
      <w:r w:rsidRPr="00EE2258">
        <w:t>In</w:t>
      </w:r>
      <w:r>
        <w:t xml:space="preserve"> </w:t>
      </w:r>
      <w:r w:rsidRPr="00EE2258">
        <w:t>part,</w:t>
      </w:r>
      <w:r>
        <w:t xml:space="preserve"> </w:t>
      </w:r>
      <w:r w:rsidRPr="00EE2258">
        <w:t>this</w:t>
      </w:r>
      <w:r>
        <w:t xml:space="preserve"> </w:t>
      </w:r>
      <w:r w:rsidRPr="00EE2258">
        <w:t>is</w:t>
      </w:r>
      <w:r>
        <w:t xml:space="preserve"> </w:t>
      </w:r>
      <w:r w:rsidRPr="00EE2258">
        <w:t>because</w:t>
      </w:r>
      <w:r>
        <w:t xml:space="preserve"> </w:t>
      </w:r>
      <w:r w:rsidRPr="00EE2258">
        <w:t>operations</w:t>
      </w:r>
      <w:r>
        <w:t xml:space="preserve"> </w:t>
      </w:r>
      <w:r w:rsidRPr="00EE2258">
        <w:t>take</w:t>
      </w:r>
      <w:r>
        <w:t xml:space="preserve"> </w:t>
      </w:r>
      <w:r w:rsidRPr="00EE2258">
        <w:t>on</w:t>
      </w:r>
      <w:r>
        <w:t xml:space="preserve"> </w:t>
      </w:r>
      <w:r w:rsidRPr="00EE2258">
        <w:t>collaborative</w:t>
      </w:r>
      <w:r>
        <w:t xml:space="preserve"> </w:t>
      </w:r>
      <w:r w:rsidRPr="00EE2258">
        <w:t>characteristics</w:t>
      </w:r>
      <w:r>
        <w:t xml:space="preserve"> </w:t>
      </w:r>
      <w:r w:rsidRPr="00EE2258">
        <w:t>where</w:t>
      </w:r>
      <w:r>
        <w:t xml:space="preserve"> </w:t>
      </w:r>
      <w:r w:rsidRPr="00EE2258">
        <w:t>the</w:t>
      </w:r>
      <w:r>
        <w:t xml:space="preserve"> </w:t>
      </w:r>
      <w:r w:rsidRPr="00EE2258">
        <w:t>entire</w:t>
      </w:r>
      <w:r>
        <w:t xml:space="preserve"> </w:t>
      </w:r>
      <w:r w:rsidRPr="00EE2258">
        <w:t>administrative</w:t>
      </w:r>
      <w:r>
        <w:t xml:space="preserve"> </w:t>
      </w:r>
      <w:r w:rsidRPr="00EE2258">
        <w:t>apparatus</w:t>
      </w:r>
      <w:r>
        <w:t xml:space="preserve"> </w:t>
      </w:r>
      <w:r w:rsidRPr="00EE2258">
        <w:t>(at</w:t>
      </w:r>
      <w:r>
        <w:t xml:space="preserve"> </w:t>
      </w:r>
      <w:r w:rsidRPr="00EE2258">
        <w:t>all</w:t>
      </w:r>
      <w:r>
        <w:t xml:space="preserve"> </w:t>
      </w:r>
      <w:r w:rsidRPr="00EE2258">
        <w:t>levels</w:t>
      </w:r>
      <w:r>
        <w:t xml:space="preserve"> </w:t>
      </w:r>
      <w:r w:rsidRPr="00EE2258">
        <w:t>of</w:t>
      </w:r>
      <w:r>
        <w:t xml:space="preserve"> </w:t>
      </w:r>
      <w:r w:rsidRPr="00EE2258">
        <w:t>government)</w:t>
      </w:r>
      <w:r>
        <w:t xml:space="preserve"> </w:t>
      </w:r>
      <w:r w:rsidRPr="00EE2258">
        <w:t>places</w:t>
      </w:r>
      <w:r>
        <w:t xml:space="preserve"> the citizen and </w:t>
      </w:r>
      <w:r w:rsidRPr="00EE2258">
        <w:t>local</w:t>
      </w:r>
      <w:r>
        <w:t xml:space="preserve"> </w:t>
      </w:r>
      <w:r w:rsidRPr="00EE2258">
        <w:t>communities</w:t>
      </w:r>
      <w:r>
        <w:t xml:space="preserve"> </w:t>
      </w:r>
      <w:r w:rsidRPr="00EE2258">
        <w:t>front</w:t>
      </w:r>
      <w:r>
        <w:t xml:space="preserve"> </w:t>
      </w:r>
      <w:r w:rsidRPr="00EE2258">
        <w:t>and</w:t>
      </w:r>
      <w:r>
        <w:t xml:space="preserve"> </w:t>
      </w:r>
      <w:r w:rsidRPr="00EE2258">
        <w:t>centre,</w:t>
      </w:r>
      <w:r>
        <w:t xml:space="preserve"> </w:t>
      </w:r>
      <w:r w:rsidRPr="00EE2258">
        <w:t>and</w:t>
      </w:r>
      <w:r>
        <w:t xml:space="preserve"> </w:t>
      </w:r>
      <w:r w:rsidRPr="00EE2258">
        <w:t>where</w:t>
      </w:r>
      <w:r>
        <w:t xml:space="preserve"> </w:t>
      </w:r>
      <w:r w:rsidRPr="00EE2258">
        <w:t>bureaucracy</w:t>
      </w:r>
      <w:r>
        <w:t xml:space="preserve"> </w:t>
      </w:r>
      <w:r w:rsidRPr="00EE2258">
        <w:t>is</w:t>
      </w:r>
      <w:r>
        <w:t xml:space="preserve"> </w:t>
      </w:r>
      <w:r w:rsidRPr="00EE2258">
        <w:t>personali</w:t>
      </w:r>
      <w:r>
        <w:t>s</w:t>
      </w:r>
      <w:r w:rsidRPr="00EE2258">
        <w:t>ed.</w:t>
      </w:r>
    </w:p>
    <w:p w14:paraId="77B2238D" w14:textId="3B99B7E6" w:rsidR="008040C5" w:rsidRDefault="008040C5" w:rsidP="00987839">
      <w:pPr>
        <w:pStyle w:val="BodyText"/>
      </w:pPr>
      <w:r w:rsidRPr="00EE2258">
        <w:t>We</w:t>
      </w:r>
      <w:r>
        <w:t xml:space="preserve"> </w:t>
      </w:r>
      <w:r w:rsidRPr="00EE2258">
        <w:t>know</w:t>
      </w:r>
      <w:r>
        <w:t xml:space="preserve"> </w:t>
      </w:r>
      <w:r w:rsidRPr="00EE2258">
        <w:t>that</w:t>
      </w:r>
      <w:r>
        <w:t xml:space="preserve"> </w:t>
      </w:r>
      <w:r w:rsidRPr="00EE2258">
        <w:t>local</w:t>
      </w:r>
      <w:r>
        <w:t xml:space="preserve"> </w:t>
      </w:r>
      <w:r w:rsidRPr="00EE2258">
        <w:t>citizens</w:t>
      </w:r>
      <w:r>
        <w:t xml:space="preserve"> </w:t>
      </w:r>
      <w:r w:rsidRPr="00EE2258">
        <w:t>view</w:t>
      </w:r>
      <w:r>
        <w:t xml:space="preserve"> </w:t>
      </w:r>
      <w:r w:rsidRPr="00EE2258">
        <w:t>first</w:t>
      </w:r>
      <w:r>
        <w:t xml:space="preserve"> </w:t>
      </w:r>
      <w:r w:rsidRPr="00EE2258">
        <w:t>responder</w:t>
      </w:r>
      <w:r>
        <w:t xml:space="preserve"> </w:t>
      </w:r>
      <w:r w:rsidRPr="00EE2258">
        <w:t>workers</w:t>
      </w:r>
      <w:r>
        <w:t xml:space="preserve"> </w:t>
      </w:r>
      <w:r w:rsidRPr="00EE2258">
        <w:t>with</w:t>
      </w:r>
      <w:r>
        <w:t xml:space="preserve"> </w:t>
      </w:r>
      <w:r w:rsidRPr="00EE2258">
        <w:t>a</w:t>
      </w:r>
      <w:r>
        <w:t xml:space="preserve"> </w:t>
      </w:r>
      <w:r w:rsidRPr="00EE2258">
        <w:t>high</w:t>
      </w:r>
      <w:r>
        <w:t xml:space="preserve"> </w:t>
      </w:r>
      <w:r w:rsidRPr="00EE2258">
        <w:t>degree</w:t>
      </w:r>
      <w:r>
        <w:t xml:space="preserve"> </w:t>
      </w:r>
      <w:r w:rsidRPr="00EE2258">
        <w:t>of</w:t>
      </w:r>
      <w:r>
        <w:t xml:space="preserve"> </w:t>
      </w:r>
      <w:r w:rsidRPr="00EE2258">
        <w:t>trust</w:t>
      </w:r>
      <w:r>
        <w:t xml:space="preserve"> </w:t>
      </w:r>
      <w:r w:rsidRPr="00EE2258">
        <w:t>in</w:t>
      </w:r>
      <w:r>
        <w:t xml:space="preserve"> </w:t>
      </w:r>
      <w:r w:rsidRPr="00EE2258">
        <w:t>their</w:t>
      </w:r>
      <w:r>
        <w:t xml:space="preserve"> perceptions </w:t>
      </w:r>
      <w:r w:rsidRPr="00EE2258">
        <w:t>of</w:t>
      </w:r>
      <w:r>
        <w:t xml:space="preserve"> </w:t>
      </w:r>
      <w:r w:rsidRPr="00EE2258">
        <w:t>government.</w:t>
      </w:r>
      <w:r w:rsidR="00C74432">
        <w:rPr>
          <w:rStyle w:val="EndnoteReference"/>
        </w:rPr>
        <w:endnoteReference w:id="21"/>
      </w:r>
      <w:r w:rsidR="00C74432">
        <w:t xml:space="preserve"> </w:t>
      </w:r>
      <w:r>
        <w:t>Moreover, o</w:t>
      </w:r>
      <w:r w:rsidRPr="00EE2258">
        <w:t>perations</w:t>
      </w:r>
      <w:r>
        <w:t xml:space="preserve"> </w:t>
      </w:r>
      <w:r w:rsidRPr="00EE2258">
        <w:t>and</w:t>
      </w:r>
      <w:r>
        <w:t xml:space="preserve"> </w:t>
      </w:r>
      <w:r w:rsidRPr="00EE2258">
        <w:t>service</w:t>
      </w:r>
      <w:r>
        <w:t xml:space="preserve"> </w:t>
      </w:r>
      <w:r w:rsidRPr="00EE2258">
        <w:t>delivery</w:t>
      </w:r>
      <w:r>
        <w:t xml:space="preserve"> </w:t>
      </w:r>
      <w:r w:rsidRPr="00EE2258">
        <w:t>during</w:t>
      </w:r>
      <w:r>
        <w:t xml:space="preserve"> </w:t>
      </w:r>
      <w:r w:rsidRPr="00EE2258">
        <w:t>times</w:t>
      </w:r>
      <w:r>
        <w:t xml:space="preserve"> </w:t>
      </w:r>
      <w:r w:rsidRPr="00EE2258">
        <w:t>of</w:t>
      </w:r>
      <w:r>
        <w:t xml:space="preserve"> </w:t>
      </w:r>
      <w:r w:rsidRPr="00EE2258">
        <w:t>crisis</w:t>
      </w:r>
      <w:r>
        <w:t xml:space="preserve"> become centres of strength and </w:t>
      </w:r>
      <w:r>
        <w:lastRenderedPageBreak/>
        <w:t>creative problem solving</w:t>
      </w:r>
      <w:r w:rsidRPr="00EE2258">
        <w:t>:</w:t>
      </w:r>
      <w:r>
        <w:t xml:space="preserve"> </w:t>
      </w:r>
      <w:r w:rsidRPr="00EE2258">
        <w:t>those</w:t>
      </w:r>
      <w:r>
        <w:t xml:space="preserve"> </w:t>
      </w:r>
      <w:r w:rsidRPr="00EE2258">
        <w:t>tasked</w:t>
      </w:r>
      <w:r>
        <w:t xml:space="preserve"> </w:t>
      </w:r>
      <w:r w:rsidRPr="00EE2258">
        <w:t>with</w:t>
      </w:r>
      <w:r>
        <w:t xml:space="preserve"> </w:t>
      </w:r>
      <w:r w:rsidRPr="00EE2258">
        <w:t>delivering</w:t>
      </w:r>
      <w:r>
        <w:t xml:space="preserve"> </w:t>
      </w:r>
      <w:r w:rsidRPr="00EE2258">
        <w:t>local</w:t>
      </w:r>
      <w:r>
        <w:t xml:space="preserve"> </w:t>
      </w:r>
      <w:r w:rsidRPr="00EE2258">
        <w:t>solutions</w:t>
      </w:r>
      <w:r>
        <w:t xml:space="preserve"> </w:t>
      </w:r>
      <w:r w:rsidRPr="00EE2258">
        <w:t>are</w:t>
      </w:r>
      <w:r>
        <w:t xml:space="preserve"> </w:t>
      </w:r>
      <w:r w:rsidRPr="00EE2258">
        <w:t>liberated</w:t>
      </w:r>
      <w:r>
        <w:t xml:space="preserve"> </w:t>
      </w:r>
      <w:r w:rsidRPr="00EE2258">
        <w:t>to</w:t>
      </w:r>
      <w:r>
        <w:t xml:space="preserve"> </w:t>
      </w:r>
      <w:r w:rsidRPr="00EE2258">
        <w:t>challenge</w:t>
      </w:r>
      <w:r>
        <w:t xml:space="preserve"> </w:t>
      </w:r>
      <w:r w:rsidRPr="00EE2258">
        <w:t>traditional</w:t>
      </w:r>
      <w:r>
        <w:t xml:space="preserve"> </w:t>
      </w:r>
      <w:r w:rsidRPr="00EE2258">
        <w:t>processes,</w:t>
      </w:r>
      <w:r>
        <w:t xml:space="preserve"> </w:t>
      </w:r>
      <w:r w:rsidRPr="00EE2258">
        <w:t>frame</w:t>
      </w:r>
      <w:r>
        <w:t xml:space="preserve"> </w:t>
      </w:r>
      <w:r w:rsidRPr="00EE2258">
        <w:t>problems</w:t>
      </w:r>
      <w:r>
        <w:t xml:space="preserve"> </w:t>
      </w:r>
      <w:r w:rsidRPr="00EE2258">
        <w:t>and</w:t>
      </w:r>
      <w:r>
        <w:t xml:space="preserve"> </w:t>
      </w:r>
      <w:r w:rsidRPr="00EE2258">
        <w:t>identify</w:t>
      </w:r>
      <w:r>
        <w:t xml:space="preserve"> </w:t>
      </w:r>
      <w:r w:rsidRPr="00EE2258">
        <w:t>solutions</w:t>
      </w:r>
      <w:r>
        <w:t xml:space="preserve"> </w:t>
      </w:r>
      <w:r w:rsidRPr="00EE2258">
        <w:t>cooperatively</w:t>
      </w:r>
      <w:r>
        <w:t xml:space="preserve"> </w:t>
      </w:r>
      <w:r w:rsidRPr="00EE2258">
        <w:t>and</w:t>
      </w:r>
      <w:r>
        <w:t xml:space="preserve"> </w:t>
      </w:r>
      <w:r w:rsidRPr="00EE2258">
        <w:t>take</w:t>
      </w:r>
      <w:r>
        <w:t xml:space="preserve"> </w:t>
      </w:r>
      <w:r w:rsidRPr="00EE2258">
        <w:t>calculated</w:t>
      </w:r>
      <w:r>
        <w:t xml:space="preserve"> </w:t>
      </w:r>
      <w:r w:rsidRPr="00EE2258">
        <w:t>risks.</w:t>
      </w:r>
    </w:p>
    <w:p w14:paraId="080ADFEC" w14:textId="77777777" w:rsidR="008040C5" w:rsidRDefault="008040C5" w:rsidP="00987839">
      <w:pPr>
        <w:pStyle w:val="BodyText"/>
      </w:pPr>
      <w:r w:rsidRPr="00EE2258">
        <w:t>This</w:t>
      </w:r>
      <w:r>
        <w:t xml:space="preserve"> </w:t>
      </w:r>
      <w:r w:rsidRPr="00EE2258">
        <w:t>is</w:t>
      </w:r>
      <w:r>
        <w:t xml:space="preserve"> </w:t>
      </w:r>
      <w:r w:rsidRPr="00EE2258">
        <w:t>because</w:t>
      </w:r>
      <w:r>
        <w:t xml:space="preserve"> </w:t>
      </w:r>
      <w:r w:rsidRPr="00EE2258">
        <w:t>the</w:t>
      </w:r>
      <w:r>
        <w:t xml:space="preserve"> </w:t>
      </w:r>
      <w:r w:rsidRPr="00EE2258">
        <w:t>system</w:t>
      </w:r>
      <w:r>
        <w:t xml:space="preserve"> </w:t>
      </w:r>
      <w:r w:rsidRPr="00EE2258">
        <w:t>–</w:t>
      </w:r>
      <w:r>
        <w:t xml:space="preserve"> </w:t>
      </w:r>
      <w:r w:rsidRPr="00EE2258">
        <w:t>inclusive</w:t>
      </w:r>
      <w:r>
        <w:t xml:space="preserve"> </w:t>
      </w:r>
      <w:r w:rsidRPr="00EE2258">
        <w:t>of</w:t>
      </w:r>
      <w:r>
        <w:t xml:space="preserve"> </w:t>
      </w:r>
      <w:r w:rsidRPr="00EE2258">
        <w:t>politics</w:t>
      </w:r>
      <w:r>
        <w:t xml:space="preserve"> within and across jurisdictions</w:t>
      </w:r>
      <w:r w:rsidRPr="00EE2258">
        <w:t>,</w:t>
      </w:r>
      <w:r>
        <w:t xml:space="preserve"> </w:t>
      </w:r>
      <w:r w:rsidRPr="00EE2258">
        <w:t>the</w:t>
      </w:r>
      <w:r>
        <w:t xml:space="preserve"> </w:t>
      </w:r>
      <w:r w:rsidRPr="00EE2258">
        <w:t>media,</w:t>
      </w:r>
      <w:r>
        <w:t xml:space="preserve"> </w:t>
      </w:r>
      <w:r w:rsidRPr="00EE2258">
        <w:t>and</w:t>
      </w:r>
      <w:r>
        <w:t xml:space="preserve"> </w:t>
      </w:r>
      <w:r w:rsidRPr="00EE2258">
        <w:t>public</w:t>
      </w:r>
      <w:r>
        <w:t xml:space="preserve"> </w:t>
      </w:r>
      <w:r w:rsidRPr="00EE2258">
        <w:t>opinion</w:t>
      </w:r>
      <w:r>
        <w:t xml:space="preserve"> </w:t>
      </w:r>
      <w:r w:rsidRPr="00EE2258">
        <w:t>–</w:t>
      </w:r>
      <w:r>
        <w:t xml:space="preserve"> </w:t>
      </w:r>
      <w:r w:rsidRPr="00EE2258">
        <w:t>is</w:t>
      </w:r>
      <w:r>
        <w:t xml:space="preserve"> somewhat </w:t>
      </w:r>
      <w:r w:rsidRPr="00EE2258">
        <w:t>more</w:t>
      </w:r>
      <w:r>
        <w:t xml:space="preserve"> </w:t>
      </w:r>
      <w:r w:rsidRPr="00EE2258">
        <w:t>forgiving</w:t>
      </w:r>
      <w:r>
        <w:t xml:space="preserve"> </w:t>
      </w:r>
      <w:r w:rsidRPr="00EE2258">
        <w:t>when</w:t>
      </w:r>
      <w:r>
        <w:t xml:space="preserve"> </w:t>
      </w:r>
      <w:r w:rsidRPr="00EE2258">
        <w:t>local</w:t>
      </w:r>
      <w:r>
        <w:t xml:space="preserve"> </w:t>
      </w:r>
      <w:r w:rsidRPr="00EE2258">
        <w:t>providers</w:t>
      </w:r>
      <w:r>
        <w:t xml:space="preserve"> </w:t>
      </w:r>
      <w:r w:rsidRPr="00EE2258">
        <w:t>demonstrate</w:t>
      </w:r>
      <w:r>
        <w:t xml:space="preserve"> </w:t>
      </w:r>
      <w:r w:rsidRPr="00EE2258">
        <w:t>they</w:t>
      </w:r>
      <w:r>
        <w:t xml:space="preserve"> </w:t>
      </w:r>
      <w:r w:rsidRPr="00EE2258">
        <w:t>are</w:t>
      </w:r>
      <w:r>
        <w:t xml:space="preserve"> </w:t>
      </w:r>
      <w:r w:rsidRPr="00EE2258">
        <w:t>trying</w:t>
      </w:r>
      <w:r>
        <w:t xml:space="preserve"> </w:t>
      </w:r>
      <w:r w:rsidRPr="00EE2258">
        <w:t>to</w:t>
      </w:r>
      <w:r>
        <w:t xml:space="preserve"> </w:t>
      </w:r>
      <w:r w:rsidRPr="00EE2258">
        <w:t>make</w:t>
      </w:r>
      <w:r>
        <w:t xml:space="preserve"> </w:t>
      </w:r>
      <w:r w:rsidRPr="00EE2258">
        <w:t>a</w:t>
      </w:r>
      <w:r>
        <w:t xml:space="preserve"> </w:t>
      </w:r>
      <w:r w:rsidRPr="00EE2258">
        <w:t>positive</w:t>
      </w:r>
      <w:r>
        <w:t xml:space="preserve"> </w:t>
      </w:r>
      <w:r w:rsidRPr="00EE2258">
        <w:t>difference</w:t>
      </w:r>
      <w:r>
        <w:t xml:space="preserve"> in often unknown and difficult circumstances</w:t>
      </w:r>
      <w:r w:rsidRPr="00EE2258">
        <w:t>.</w:t>
      </w:r>
      <w:r>
        <w:t xml:space="preserve"> Clear lines of authority for disaster response are established within a clear principle of subsidiarity, such that a higher level of government should only intervene if a lower level or the household or individual can’t solve the problem at hand. </w:t>
      </w:r>
      <w:r w:rsidRPr="00EE2258">
        <w:t>An</w:t>
      </w:r>
      <w:r>
        <w:t xml:space="preserve"> </w:t>
      </w:r>
      <w:r w:rsidRPr="00EE2258">
        <w:t>exemplar</w:t>
      </w:r>
      <w:r>
        <w:t xml:space="preserve"> </w:t>
      </w:r>
      <w:r w:rsidRPr="00EE2258">
        <w:t>case</w:t>
      </w:r>
      <w:r>
        <w:t xml:space="preserve"> </w:t>
      </w:r>
      <w:r w:rsidRPr="00EE2258">
        <w:t>study</w:t>
      </w:r>
      <w:r>
        <w:t xml:space="preserve"> of service delivery during a crisis </w:t>
      </w:r>
      <w:r w:rsidRPr="00EE2258">
        <w:t>is</w:t>
      </w:r>
      <w:r>
        <w:t xml:space="preserve"> </w:t>
      </w:r>
      <w:r w:rsidRPr="00EE2258">
        <w:t>the</w:t>
      </w:r>
      <w:r>
        <w:t xml:space="preserve"> </w:t>
      </w:r>
      <w:r w:rsidRPr="00EE2258">
        <w:t>Centrelink</w:t>
      </w:r>
      <w:r>
        <w:t xml:space="preserve"> </w:t>
      </w:r>
      <w:r w:rsidRPr="00EE2258">
        <w:t>action</w:t>
      </w:r>
      <w:r>
        <w:t xml:space="preserve"> </w:t>
      </w:r>
      <w:r w:rsidRPr="00EE2258">
        <w:t>taken</w:t>
      </w:r>
      <w:r>
        <w:t xml:space="preserve"> </w:t>
      </w:r>
      <w:r w:rsidRPr="00EE2258">
        <w:t>as</w:t>
      </w:r>
      <w:r>
        <w:t xml:space="preserve"> </w:t>
      </w:r>
      <w:r w:rsidRPr="00EE2258">
        <w:t>part</w:t>
      </w:r>
      <w:r>
        <w:t xml:space="preserve"> </w:t>
      </w:r>
      <w:r w:rsidRPr="00EE2258">
        <w:t>of</w:t>
      </w:r>
      <w:r>
        <w:t xml:space="preserve"> </w:t>
      </w:r>
      <w:r w:rsidRPr="00EE2258">
        <w:t>an</w:t>
      </w:r>
      <w:r>
        <w:t xml:space="preserve"> </w:t>
      </w:r>
      <w:r w:rsidRPr="00EE2258">
        <w:t>Australian</w:t>
      </w:r>
      <w:r>
        <w:t xml:space="preserve"> </w:t>
      </w:r>
      <w:r w:rsidRPr="00EE2258">
        <w:t>cyclone</w:t>
      </w:r>
      <w:r>
        <w:t xml:space="preserve"> </w:t>
      </w:r>
      <w:r w:rsidRPr="00EE2258">
        <w:t>response</w:t>
      </w:r>
      <w:r w:rsidRPr="00CE5402">
        <w:rPr>
          <w:rStyle w:val="FootnoteReference"/>
        </w:rPr>
        <w:endnoteReference w:id="22"/>
      </w:r>
      <w:r w:rsidRPr="00EE2258">
        <w:t>.</w:t>
      </w:r>
    </w:p>
    <w:p w14:paraId="243D126A" w14:textId="77777777" w:rsidR="008040C5" w:rsidRDefault="008040C5" w:rsidP="00987839">
      <w:pPr>
        <w:pStyle w:val="BodyText"/>
      </w:pPr>
      <w:r w:rsidRPr="00EE2258">
        <w:t>A</w:t>
      </w:r>
      <w:r>
        <w:t xml:space="preserve"> </w:t>
      </w:r>
      <w:r w:rsidRPr="00EE2258">
        <w:t>major</w:t>
      </w:r>
      <w:r>
        <w:t xml:space="preserve"> </w:t>
      </w:r>
      <w:r w:rsidRPr="00EE2258">
        <w:t>question</w:t>
      </w:r>
      <w:r>
        <w:t xml:space="preserve"> </w:t>
      </w:r>
      <w:r w:rsidRPr="00EE2258">
        <w:t>then</w:t>
      </w:r>
      <w:r>
        <w:t xml:space="preserve"> </w:t>
      </w:r>
      <w:r w:rsidRPr="00EE2258">
        <w:t>becomes</w:t>
      </w:r>
      <w:r>
        <w:t xml:space="preserve">: </w:t>
      </w:r>
      <w:r w:rsidRPr="00EE2258">
        <w:t>why</w:t>
      </w:r>
      <w:r>
        <w:t xml:space="preserve"> </w:t>
      </w:r>
      <w:r w:rsidRPr="00EE2258">
        <w:t>can‘t</w:t>
      </w:r>
      <w:r>
        <w:t xml:space="preserve"> </w:t>
      </w:r>
      <w:r w:rsidRPr="00EE2258">
        <w:t>these</w:t>
      </w:r>
      <w:r>
        <w:t xml:space="preserve"> </w:t>
      </w:r>
      <w:r w:rsidRPr="00EE2258">
        <w:t>type</w:t>
      </w:r>
      <w:r>
        <w:t xml:space="preserve"> </w:t>
      </w:r>
      <w:r w:rsidRPr="00EE2258">
        <w:t>of</w:t>
      </w:r>
      <w:r>
        <w:t xml:space="preserve"> </w:t>
      </w:r>
      <w:r w:rsidRPr="00FBA8BB">
        <w:t>approaches</w:t>
      </w:r>
      <w:r>
        <w:t xml:space="preserve"> </w:t>
      </w:r>
      <w:r w:rsidRPr="00EE2258">
        <w:t>be</w:t>
      </w:r>
      <w:r>
        <w:t xml:space="preserve"> </w:t>
      </w:r>
      <w:r w:rsidRPr="00EE2258">
        <w:t>the</w:t>
      </w:r>
      <w:r>
        <w:t xml:space="preserve"> </w:t>
      </w:r>
      <w:r w:rsidRPr="00EE2258">
        <w:t>default</w:t>
      </w:r>
      <w:r>
        <w:t xml:space="preserve"> </w:t>
      </w:r>
      <w:r w:rsidRPr="00EE2258">
        <w:t>position?</w:t>
      </w:r>
    </w:p>
    <w:p w14:paraId="55F83064" w14:textId="77777777" w:rsidR="008040C5" w:rsidRDefault="008040C5" w:rsidP="00987839">
      <w:pPr>
        <w:pStyle w:val="BodyText"/>
      </w:pPr>
      <w:r w:rsidRPr="00EE2258">
        <w:t>The</w:t>
      </w:r>
      <w:r>
        <w:t xml:space="preserve"> </w:t>
      </w:r>
      <w:r w:rsidRPr="00EE2258">
        <w:t>same</w:t>
      </w:r>
      <w:r>
        <w:t xml:space="preserve"> </w:t>
      </w:r>
      <w:r w:rsidRPr="00EE2258">
        <w:t>APS</w:t>
      </w:r>
      <w:r>
        <w:t xml:space="preserve"> </w:t>
      </w:r>
      <w:r w:rsidRPr="00EE2258">
        <w:t>staff</w:t>
      </w:r>
      <w:r>
        <w:t xml:space="preserve"> </w:t>
      </w:r>
      <w:r w:rsidRPr="00EE2258">
        <w:t>are</w:t>
      </w:r>
      <w:r>
        <w:t xml:space="preserve"> </w:t>
      </w:r>
      <w:r w:rsidRPr="00EE2258">
        <w:t>in</w:t>
      </w:r>
      <w:r>
        <w:t xml:space="preserve"> </w:t>
      </w:r>
      <w:r w:rsidRPr="00EE2258">
        <w:t>situ</w:t>
      </w:r>
      <w:r>
        <w:t xml:space="preserve"> </w:t>
      </w:r>
      <w:r w:rsidRPr="00EE2258">
        <w:t>through</w:t>
      </w:r>
      <w:r>
        <w:t xml:space="preserve"> </w:t>
      </w:r>
      <w:r w:rsidRPr="00EE2258">
        <w:t>the</w:t>
      </w:r>
      <w:r>
        <w:t xml:space="preserve"> </w:t>
      </w:r>
      <w:r w:rsidRPr="00EE2258">
        <w:t>year</w:t>
      </w:r>
      <w:r>
        <w:t xml:space="preserve"> </w:t>
      </w:r>
      <w:r w:rsidRPr="00EE2258">
        <w:t>in</w:t>
      </w:r>
      <w:r>
        <w:t xml:space="preserve"> ‘</w:t>
      </w:r>
      <w:r w:rsidRPr="00EE2258">
        <w:t>non</w:t>
      </w:r>
      <w:r>
        <w:t xml:space="preserve">-disaster’ </w:t>
      </w:r>
      <w:r w:rsidRPr="00EE2258">
        <w:t>times</w:t>
      </w:r>
      <w:r>
        <w:t>. In an ongoing sense, th</w:t>
      </w:r>
      <w:r w:rsidRPr="00EE2258">
        <w:t>e</w:t>
      </w:r>
      <w:r>
        <w:t xml:space="preserve">ir </w:t>
      </w:r>
      <w:r w:rsidRPr="00EE2258">
        <w:t>considerable</w:t>
      </w:r>
      <w:r>
        <w:t xml:space="preserve"> </w:t>
      </w:r>
      <w:r w:rsidRPr="00EE2258">
        <w:t>skill</w:t>
      </w:r>
      <w:r>
        <w:t xml:space="preserve">s </w:t>
      </w:r>
      <w:r w:rsidRPr="00EE2258">
        <w:t>and</w:t>
      </w:r>
      <w:r>
        <w:t xml:space="preserve"> </w:t>
      </w:r>
      <w:r w:rsidRPr="00EE2258">
        <w:t>knowledge</w:t>
      </w:r>
      <w:r>
        <w:t xml:space="preserve"> </w:t>
      </w:r>
      <w:r w:rsidRPr="00EE2258">
        <w:t>of</w:t>
      </w:r>
      <w:r>
        <w:t xml:space="preserve"> </w:t>
      </w:r>
      <w:r w:rsidRPr="00EE2258">
        <w:t>local</w:t>
      </w:r>
      <w:r>
        <w:t xml:space="preserve"> </w:t>
      </w:r>
      <w:r w:rsidRPr="00EE2258">
        <w:t>needs</w:t>
      </w:r>
      <w:r>
        <w:t xml:space="preserve"> are </w:t>
      </w:r>
      <w:r w:rsidRPr="00EE2258">
        <w:t>not</w:t>
      </w:r>
      <w:r>
        <w:t xml:space="preserve"> being </w:t>
      </w:r>
      <w:r w:rsidRPr="00EE2258">
        <w:t>sufficiently</w:t>
      </w:r>
      <w:r>
        <w:t xml:space="preserve"> </w:t>
      </w:r>
      <w:r w:rsidRPr="00EE2258">
        <w:t>leveraged.</w:t>
      </w:r>
    </w:p>
    <w:p w14:paraId="2D655BE6" w14:textId="77777777" w:rsidR="008040C5" w:rsidRDefault="008040C5" w:rsidP="00987839">
      <w:pPr>
        <w:pStyle w:val="BodyText"/>
      </w:pPr>
      <w:r>
        <w:t>Primarily, we heard on many occasions how the usual resource constraints applying to local solutions disappear during times of disaster response. There is a willingness to collaborate and spend whatever it takes to meet the immediate task at hand. We were advised that this is an expensive model but very much appreciated in times of hardship. There is political alignment, system leadership alignment, and an emphasis on speed and agility which empowers local expertise and frontline experience.</w:t>
      </w:r>
    </w:p>
    <w:p w14:paraId="24834BCA" w14:textId="77777777" w:rsidR="008040C5" w:rsidRDefault="008040C5" w:rsidP="00987839">
      <w:pPr>
        <w:pStyle w:val="BodyText"/>
      </w:pPr>
      <w:r>
        <w:t>This is not routine practice, because of the expense and the fact that interjurisdictional coordination is more challenging during everyday operations.</w:t>
      </w:r>
    </w:p>
    <w:p w14:paraId="5BFF57ED" w14:textId="77777777" w:rsidR="008040C5" w:rsidRDefault="008040C5" w:rsidP="00987839">
      <w:pPr>
        <w:pStyle w:val="BodyText"/>
      </w:pPr>
      <w:r>
        <w:t>Yet we know that e</w:t>
      </w:r>
      <w:r w:rsidRPr="00EE2258">
        <w:t>ven</w:t>
      </w:r>
      <w:r>
        <w:t xml:space="preserve"> </w:t>
      </w:r>
      <w:r w:rsidRPr="00EE2258">
        <w:t>outside</w:t>
      </w:r>
      <w:r>
        <w:t xml:space="preserve"> </w:t>
      </w:r>
      <w:r w:rsidRPr="00EE2258">
        <w:t>of</w:t>
      </w:r>
      <w:r>
        <w:t xml:space="preserve"> disasters</w:t>
      </w:r>
      <w:r w:rsidRPr="00EE2258">
        <w:t>,</w:t>
      </w:r>
      <w:r>
        <w:t xml:space="preserve"> </w:t>
      </w:r>
      <w:r w:rsidRPr="00EE2258">
        <w:t>evidence</w:t>
      </w:r>
      <w:r>
        <w:t xml:space="preserve"> </w:t>
      </w:r>
      <w:r w:rsidRPr="00EE2258">
        <w:t>suggests</w:t>
      </w:r>
      <w:r>
        <w:t xml:space="preserve"> </w:t>
      </w:r>
      <w:r w:rsidRPr="00EE2258">
        <w:t>the</w:t>
      </w:r>
      <w:r>
        <w:t xml:space="preserve"> </w:t>
      </w:r>
      <w:r w:rsidRPr="00EE2258">
        <w:t>need</w:t>
      </w:r>
      <w:r>
        <w:t xml:space="preserve"> </w:t>
      </w:r>
      <w:r w:rsidRPr="00EE2258">
        <w:t>for</w:t>
      </w:r>
      <w:r>
        <w:t xml:space="preserve"> </w:t>
      </w:r>
      <w:r w:rsidRPr="00EE2258">
        <w:t>increasingly</w:t>
      </w:r>
      <w:r>
        <w:t xml:space="preserve"> </w:t>
      </w:r>
      <w:r w:rsidRPr="00EE2258">
        <w:t>locali</w:t>
      </w:r>
      <w:r>
        <w:t>s</w:t>
      </w:r>
      <w:r w:rsidRPr="00EE2258">
        <w:t>ed</w:t>
      </w:r>
      <w:r>
        <w:t xml:space="preserve"> </w:t>
      </w:r>
      <w:r w:rsidRPr="00EE2258">
        <w:t>solutions</w:t>
      </w:r>
      <w:r>
        <w:t xml:space="preserve"> </w:t>
      </w:r>
      <w:r w:rsidRPr="00EE2258">
        <w:t>in</w:t>
      </w:r>
      <w:r>
        <w:t xml:space="preserve"> </w:t>
      </w:r>
      <w:r w:rsidRPr="00EE2258">
        <w:t>genuine</w:t>
      </w:r>
      <w:r>
        <w:t xml:space="preserve"> </w:t>
      </w:r>
      <w:r w:rsidRPr="00EE2258">
        <w:t>partnership</w:t>
      </w:r>
      <w:r>
        <w:t xml:space="preserve"> </w:t>
      </w:r>
      <w:r w:rsidRPr="00EE2258">
        <w:t>with</w:t>
      </w:r>
      <w:r>
        <w:t xml:space="preserve"> </w:t>
      </w:r>
      <w:r w:rsidRPr="00EE2258">
        <w:t>communities</w:t>
      </w:r>
      <w:r>
        <w:t xml:space="preserve"> </w:t>
      </w:r>
      <w:r w:rsidRPr="00EE2258">
        <w:t>to</w:t>
      </w:r>
      <w:r>
        <w:t xml:space="preserve"> </w:t>
      </w:r>
      <w:r w:rsidRPr="00EE2258">
        <w:t>achieve</w:t>
      </w:r>
      <w:r>
        <w:t xml:space="preserve"> </w:t>
      </w:r>
      <w:r w:rsidRPr="00EE2258">
        <w:t>best</w:t>
      </w:r>
      <w:r>
        <w:t xml:space="preserve"> </w:t>
      </w:r>
      <w:r w:rsidRPr="00EE2258">
        <w:t>soci</w:t>
      </w:r>
      <w:r>
        <w:t xml:space="preserve">al, economic and environmental </w:t>
      </w:r>
      <w:r w:rsidRPr="00EE2258">
        <w:t>outcomes.</w:t>
      </w:r>
      <w:r>
        <w:t xml:space="preserve"> </w:t>
      </w:r>
      <w:r w:rsidRPr="00EE2258">
        <w:t>Top-down</w:t>
      </w:r>
      <w:r>
        <w:t xml:space="preserve"> </w:t>
      </w:r>
      <w:r w:rsidRPr="00EE2258">
        <w:t>policymaking</w:t>
      </w:r>
      <w:r>
        <w:t xml:space="preserve"> </w:t>
      </w:r>
      <w:r w:rsidRPr="00EE2258">
        <w:t>is</w:t>
      </w:r>
      <w:r>
        <w:t xml:space="preserve"> </w:t>
      </w:r>
      <w:r w:rsidRPr="00EE2258">
        <w:t>no</w:t>
      </w:r>
      <w:r>
        <w:t xml:space="preserve"> </w:t>
      </w:r>
      <w:r w:rsidRPr="00EE2258">
        <w:t>longer</w:t>
      </w:r>
      <w:r>
        <w:t xml:space="preserve"> </w:t>
      </w:r>
      <w:r w:rsidRPr="00EE2258">
        <w:t>sufficient</w:t>
      </w:r>
      <w:r>
        <w:t xml:space="preserve"> </w:t>
      </w:r>
      <w:r w:rsidRPr="00EE2258">
        <w:t>alone</w:t>
      </w:r>
      <w:r>
        <w:t xml:space="preserve"> </w:t>
      </w:r>
      <w:r w:rsidRPr="00EE2258">
        <w:t>to</w:t>
      </w:r>
      <w:r>
        <w:t xml:space="preserve"> </w:t>
      </w:r>
      <w:r w:rsidRPr="00EE2258">
        <w:t>deal</w:t>
      </w:r>
      <w:r>
        <w:t xml:space="preserve"> </w:t>
      </w:r>
      <w:r w:rsidRPr="00EE2258">
        <w:t>with</w:t>
      </w:r>
      <w:r>
        <w:t xml:space="preserve"> </w:t>
      </w:r>
      <w:r w:rsidRPr="00EE2258">
        <w:t>community</w:t>
      </w:r>
      <w:r>
        <w:t xml:space="preserve"> </w:t>
      </w:r>
      <w:r w:rsidRPr="00EE2258">
        <w:t>expectations</w:t>
      </w:r>
      <w:r>
        <w:t xml:space="preserve"> </w:t>
      </w:r>
      <w:r w:rsidRPr="00EE2258">
        <w:t>or</w:t>
      </w:r>
      <w:r>
        <w:t xml:space="preserve"> </w:t>
      </w:r>
      <w:r w:rsidRPr="00EE2258">
        <w:t>the</w:t>
      </w:r>
      <w:r>
        <w:t xml:space="preserve"> </w:t>
      </w:r>
      <w:r w:rsidRPr="00EE2258">
        <w:t>complexity</w:t>
      </w:r>
      <w:r>
        <w:t xml:space="preserve"> </w:t>
      </w:r>
      <w:r w:rsidRPr="00EE2258">
        <w:t>of</w:t>
      </w:r>
      <w:r>
        <w:t xml:space="preserve"> </w:t>
      </w:r>
      <w:r w:rsidRPr="00EE2258">
        <w:t>challenges</w:t>
      </w:r>
      <w:r>
        <w:t xml:space="preserve"> </w:t>
      </w:r>
      <w:r w:rsidRPr="00EE2258">
        <w:t>faced</w:t>
      </w:r>
      <w:r>
        <w:t xml:space="preserve"> </w:t>
      </w:r>
      <w:r w:rsidRPr="00EE2258">
        <w:t>in</w:t>
      </w:r>
      <w:r>
        <w:t xml:space="preserve"> </w:t>
      </w:r>
      <w:r w:rsidRPr="00EE2258">
        <w:t>community</w:t>
      </w:r>
      <w:r>
        <w:t xml:space="preserve"> </w:t>
      </w:r>
      <w:r w:rsidRPr="002D3023">
        <w:t>settings</w:t>
      </w:r>
      <w:r w:rsidRPr="00CE5402">
        <w:rPr>
          <w:rStyle w:val="FootnoteReference"/>
        </w:rPr>
        <w:endnoteReference w:id="23"/>
      </w:r>
      <w:r w:rsidRPr="002D3023">
        <w:t>.</w:t>
      </w:r>
      <w:r>
        <w:t xml:space="preserve"> </w:t>
      </w:r>
      <w:r w:rsidRPr="002D3023">
        <w:t>Communities</w:t>
      </w:r>
      <w:r>
        <w:t xml:space="preserve"> </w:t>
      </w:r>
      <w:r w:rsidRPr="002D3023">
        <w:t>themselves</w:t>
      </w:r>
      <w:r>
        <w:t xml:space="preserve"> </w:t>
      </w:r>
      <w:r w:rsidRPr="002D3023">
        <w:t>need</w:t>
      </w:r>
      <w:r>
        <w:t xml:space="preserve"> </w:t>
      </w:r>
      <w:r w:rsidRPr="002D3023">
        <w:t>to</w:t>
      </w:r>
      <w:r>
        <w:t xml:space="preserve"> </w:t>
      </w:r>
      <w:r w:rsidRPr="002D3023">
        <w:t>be</w:t>
      </w:r>
      <w:r>
        <w:t xml:space="preserve"> </w:t>
      </w:r>
      <w:r w:rsidRPr="002D3023">
        <w:t>part</w:t>
      </w:r>
      <w:r>
        <w:t xml:space="preserve"> </w:t>
      </w:r>
      <w:r w:rsidRPr="002D3023">
        <w:t>of</w:t>
      </w:r>
      <w:r>
        <w:t xml:space="preserve"> </w:t>
      </w:r>
      <w:r w:rsidRPr="002D3023">
        <w:t>the</w:t>
      </w:r>
      <w:r>
        <w:t xml:space="preserve"> </w:t>
      </w:r>
      <w:r w:rsidRPr="002D3023">
        <w:t>solutions,</w:t>
      </w:r>
      <w:r>
        <w:t xml:space="preserve"> </w:t>
      </w:r>
      <w:r w:rsidRPr="002D3023">
        <w:t>right</w:t>
      </w:r>
      <w:r>
        <w:t xml:space="preserve"> </w:t>
      </w:r>
      <w:r w:rsidRPr="002D3023">
        <w:t>from</w:t>
      </w:r>
      <w:r>
        <w:t xml:space="preserve"> </w:t>
      </w:r>
      <w:r w:rsidRPr="002D3023">
        <w:t>problem</w:t>
      </w:r>
      <w:r>
        <w:t xml:space="preserve"> </w:t>
      </w:r>
      <w:r w:rsidRPr="002D3023">
        <w:t>conception</w:t>
      </w:r>
      <w:r>
        <w:t xml:space="preserve"> to design, implementation and evaluation</w:t>
      </w:r>
      <w:r w:rsidRPr="002D3023">
        <w:t>.</w:t>
      </w:r>
      <w:r>
        <w:t xml:space="preserve"> There is a creative tension between strong authorisation and local initiative.</w:t>
      </w:r>
    </w:p>
    <w:p w14:paraId="6DDD0D3D" w14:textId="77777777" w:rsidR="008040C5" w:rsidRPr="004D77A7" w:rsidRDefault="008040C5" w:rsidP="00987839">
      <w:pPr>
        <w:pStyle w:val="Heading3"/>
      </w:pPr>
      <w:r w:rsidRPr="004D77A7">
        <w:t>Shifts</w:t>
      </w:r>
      <w:r>
        <w:t xml:space="preserve"> </w:t>
      </w:r>
      <w:r w:rsidRPr="004D77A7">
        <w:t>towards</w:t>
      </w:r>
      <w:r>
        <w:t xml:space="preserve"> </w:t>
      </w:r>
      <w:r w:rsidRPr="004D77A7">
        <w:t>citizen-centric</w:t>
      </w:r>
    </w:p>
    <w:p w14:paraId="5451DDD0" w14:textId="77777777" w:rsidR="008040C5" w:rsidRDefault="008040C5" w:rsidP="00987839">
      <w:pPr>
        <w:pStyle w:val="BodyText"/>
      </w:pPr>
      <w:r w:rsidRPr="002D3023">
        <w:t>There</w:t>
      </w:r>
      <w:r>
        <w:t xml:space="preserve"> </w:t>
      </w:r>
      <w:r w:rsidRPr="002D3023">
        <w:t>is</w:t>
      </w:r>
      <w:r>
        <w:t xml:space="preserve"> </w:t>
      </w:r>
      <w:r w:rsidRPr="002D3023">
        <w:t>increasing</w:t>
      </w:r>
      <w:r>
        <w:t xml:space="preserve"> </w:t>
      </w:r>
      <w:r w:rsidRPr="002D3023">
        <w:t>awareness</w:t>
      </w:r>
      <w:r>
        <w:t xml:space="preserve"> </w:t>
      </w:r>
      <w:r w:rsidRPr="002D3023">
        <w:t>that</w:t>
      </w:r>
      <w:r>
        <w:t xml:space="preserve"> </w:t>
      </w:r>
      <w:r w:rsidRPr="002D3023">
        <w:t>individuals</w:t>
      </w:r>
      <w:r>
        <w:t xml:space="preserve"> </w:t>
      </w:r>
      <w:r w:rsidRPr="002D3023">
        <w:t>and</w:t>
      </w:r>
      <w:r>
        <w:t xml:space="preserve"> </w:t>
      </w:r>
      <w:r w:rsidRPr="002D3023">
        <w:t>the</w:t>
      </w:r>
      <w:r>
        <w:t xml:space="preserve"> </w:t>
      </w:r>
      <w:r w:rsidRPr="002D3023">
        <w:t>communities</w:t>
      </w:r>
      <w:r>
        <w:t xml:space="preserve"> </w:t>
      </w:r>
      <w:r w:rsidRPr="002D3023">
        <w:t>that</w:t>
      </w:r>
      <w:r>
        <w:t xml:space="preserve"> </w:t>
      </w:r>
      <w:r w:rsidRPr="002D3023">
        <w:t>they</w:t>
      </w:r>
      <w:r>
        <w:t xml:space="preserve"> </w:t>
      </w:r>
      <w:r w:rsidRPr="002D3023">
        <w:t>live</w:t>
      </w:r>
      <w:r>
        <w:t xml:space="preserve"> </w:t>
      </w:r>
      <w:r w:rsidRPr="002D3023">
        <w:t>in</w:t>
      </w:r>
      <w:r>
        <w:t xml:space="preserve"> </w:t>
      </w:r>
      <w:r w:rsidRPr="002D3023">
        <w:t>need</w:t>
      </w:r>
      <w:r>
        <w:t xml:space="preserve"> </w:t>
      </w:r>
      <w:r w:rsidRPr="002D3023">
        <w:t>to</w:t>
      </w:r>
      <w:r>
        <w:t xml:space="preserve"> </w:t>
      </w:r>
      <w:r w:rsidRPr="002D3023">
        <w:t>play</w:t>
      </w:r>
      <w:r>
        <w:t xml:space="preserve"> </w:t>
      </w:r>
      <w:r w:rsidRPr="002D3023">
        <w:t>a</w:t>
      </w:r>
      <w:r>
        <w:t xml:space="preserve"> </w:t>
      </w:r>
      <w:r w:rsidRPr="002D3023">
        <w:t>meaningful</w:t>
      </w:r>
      <w:r>
        <w:t xml:space="preserve"> </w:t>
      </w:r>
      <w:r w:rsidRPr="002D3023">
        <w:t>and</w:t>
      </w:r>
      <w:r>
        <w:t xml:space="preserve"> </w:t>
      </w:r>
      <w:r w:rsidRPr="002D3023">
        <w:t>leading</w:t>
      </w:r>
      <w:r>
        <w:t xml:space="preserve"> </w:t>
      </w:r>
      <w:r w:rsidRPr="002D3023">
        <w:t>role</w:t>
      </w:r>
      <w:r>
        <w:t xml:space="preserve"> </w:t>
      </w:r>
      <w:r w:rsidRPr="002D3023">
        <w:t>in</w:t>
      </w:r>
      <w:r>
        <w:t xml:space="preserve"> </w:t>
      </w:r>
      <w:r w:rsidRPr="002D3023">
        <w:t>how</w:t>
      </w:r>
      <w:r>
        <w:t xml:space="preserve"> </w:t>
      </w:r>
      <w:r w:rsidRPr="002D3023">
        <w:t>local</w:t>
      </w:r>
      <w:r>
        <w:t xml:space="preserve"> </w:t>
      </w:r>
      <w:r w:rsidRPr="002D3023">
        <w:t>solutions</w:t>
      </w:r>
      <w:r>
        <w:t xml:space="preserve"> </w:t>
      </w:r>
      <w:r w:rsidRPr="002D3023">
        <w:t>are</w:t>
      </w:r>
      <w:r>
        <w:t xml:space="preserve"> </w:t>
      </w:r>
      <w:r w:rsidRPr="002D3023">
        <w:t>conceptuali</w:t>
      </w:r>
      <w:r>
        <w:t>s</w:t>
      </w:r>
      <w:r w:rsidRPr="002D3023">
        <w:t>ed.</w:t>
      </w:r>
      <w:r>
        <w:t xml:space="preserve"> </w:t>
      </w:r>
      <w:r w:rsidRPr="002D3023">
        <w:t>The</w:t>
      </w:r>
      <w:r>
        <w:t xml:space="preserve"> </w:t>
      </w:r>
      <w:r w:rsidRPr="002D3023">
        <w:t>most</w:t>
      </w:r>
      <w:r>
        <w:t xml:space="preserve"> </w:t>
      </w:r>
      <w:r w:rsidRPr="002D3023">
        <w:t>recent</w:t>
      </w:r>
      <w:r>
        <w:t xml:space="preserve"> </w:t>
      </w:r>
      <w:r w:rsidRPr="002D3023">
        <w:t>APS</w:t>
      </w:r>
      <w:r>
        <w:t xml:space="preserve"> </w:t>
      </w:r>
      <w:r w:rsidRPr="00725111">
        <w:rPr>
          <w:rStyle w:val="Emphasis"/>
        </w:rPr>
        <w:t>State of the Service</w:t>
      </w:r>
      <w:r>
        <w:t xml:space="preserve"> </w:t>
      </w:r>
      <w:r w:rsidRPr="002D3023">
        <w:t>Report</w:t>
      </w:r>
      <w:r>
        <w:t xml:space="preserve"> </w:t>
      </w:r>
      <w:r w:rsidRPr="002D3023">
        <w:t>acknowledges</w:t>
      </w:r>
      <w:r>
        <w:t xml:space="preserve"> </w:t>
      </w:r>
      <w:r w:rsidRPr="002D3023">
        <w:t>that</w:t>
      </w:r>
      <w:r>
        <w:t xml:space="preserve"> </w:t>
      </w:r>
      <w:r w:rsidRPr="002D3023">
        <w:t>‘genuine</w:t>
      </w:r>
      <w:r>
        <w:t xml:space="preserve"> </w:t>
      </w:r>
      <w:r w:rsidRPr="002D3023">
        <w:t>citizen-centric’</w:t>
      </w:r>
      <w:r>
        <w:t xml:space="preserve"> </w:t>
      </w:r>
      <w:r w:rsidRPr="002D3023">
        <w:t>approaches</w:t>
      </w:r>
      <w:r>
        <w:t xml:space="preserve"> </w:t>
      </w:r>
      <w:r w:rsidRPr="002D3023">
        <w:t>to</w:t>
      </w:r>
      <w:r>
        <w:t xml:space="preserve"> </w:t>
      </w:r>
      <w:r w:rsidRPr="002D3023">
        <w:t>policy</w:t>
      </w:r>
      <w:r>
        <w:t xml:space="preserve"> </w:t>
      </w:r>
      <w:r w:rsidRPr="002D3023">
        <w:t>and</w:t>
      </w:r>
      <w:r>
        <w:t xml:space="preserve"> </w:t>
      </w:r>
      <w:r w:rsidRPr="002D3023">
        <w:t>service</w:t>
      </w:r>
      <w:r>
        <w:t xml:space="preserve"> </w:t>
      </w:r>
      <w:r w:rsidRPr="002D3023">
        <w:t>delivery</w:t>
      </w:r>
      <w:r>
        <w:t xml:space="preserve"> </w:t>
      </w:r>
      <w:r w:rsidRPr="002D3023">
        <w:t>require</w:t>
      </w:r>
      <w:r>
        <w:t xml:space="preserve"> </w:t>
      </w:r>
      <w:r w:rsidRPr="002D3023">
        <w:t>more</w:t>
      </w:r>
      <w:r>
        <w:t xml:space="preserve"> </w:t>
      </w:r>
      <w:r w:rsidRPr="002D3023">
        <w:t>than</w:t>
      </w:r>
      <w:r>
        <w:t xml:space="preserve"> </w:t>
      </w:r>
      <w:r w:rsidRPr="002D3023">
        <w:t>just</w:t>
      </w:r>
      <w:r>
        <w:t xml:space="preserve"> </w:t>
      </w:r>
      <w:r w:rsidRPr="002D3023">
        <w:t>consultation</w:t>
      </w:r>
      <w:r>
        <w:t xml:space="preserve"> </w:t>
      </w:r>
      <w:r w:rsidRPr="002D3023">
        <w:t>to</w:t>
      </w:r>
      <w:r>
        <w:t xml:space="preserve"> </w:t>
      </w:r>
      <w:r w:rsidRPr="002D3023">
        <w:t>elicit</w:t>
      </w:r>
      <w:r>
        <w:t xml:space="preserve"> </w:t>
      </w:r>
      <w:r w:rsidRPr="002D3023">
        <w:t>information</w:t>
      </w:r>
      <w:r>
        <w:t xml:space="preserve"> </w:t>
      </w:r>
      <w:r w:rsidRPr="002D3023">
        <w:t>and</w:t>
      </w:r>
      <w:r>
        <w:t xml:space="preserve"> </w:t>
      </w:r>
      <w:r w:rsidRPr="002D3023">
        <w:t>opinions</w:t>
      </w:r>
      <w:r w:rsidRPr="00CE5402">
        <w:rPr>
          <w:rStyle w:val="FootnoteReference"/>
        </w:rPr>
        <w:endnoteReference w:id="24"/>
      </w:r>
      <w:r>
        <w:t>.</w:t>
      </w:r>
    </w:p>
    <w:p w14:paraId="63B749C1" w14:textId="77777777" w:rsidR="008040C5" w:rsidRDefault="008040C5" w:rsidP="00987839">
      <w:pPr>
        <w:pStyle w:val="BodyText"/>
      </w:pPr>
      <w:r w:rsidRPr="002D3023">
        <w:t>There</w:t>
      </w:r>
      <w:r>
        <w:t xml:space="preserve"> </w:t>
      </w:r>
      <w:r w:rsidRPr="002D3023">
        <w:t>are</w:t>
      </w:r>
      <w:r>
        <w:t xml:space="preserve"> </w:t>
      </w:r>
      <w:r w:rsidRPr="002D3023">
        <w:t>various</w:t>
      </w:r>
      <w:r>
        <w:t xml:space="preserve"> </w:t>
      </w:r>
      <w:r w:rsidRPr="002D3023">
        <w:t>moves</w:t>
      </w:r>
      <w:r>
        <w:t xml:space="preserve"> </w:t>
      </w:r>
      <w:r w:rsidRPr="002D3023">
        <w:t>towards</w:t>
      </w:r>
      <w:r>
        <w:t xml:space="preserve"> </w:t>
      </w:r>
      <w:r w:rsidRPr="002D3023">
        <w:t>more</w:t>
      </w:r>
      <w:r>
        <w:t xml:space="preserve"> </w:t>
      </w:r>
      <w:r w:rsidRPr="002D3023">
        <w:t>citizen-centric</w:t>
      </w:r>
      <w:r>
        <w:t xml:space="preserve"> </w:t>
      </w:r>
      <w:r w:rsidRPr="002D3023">
        <w:t>approaches</w:t>
      </w:r>
      <w:r>
        <w:t xml:space="preserve">, </w:t>
      </w:r>
      <w:r w:rsidRPr="002D3023">
        <w:t>such</w:t>
      </w:r>
      <w:r>
        <w:t xml:space="preserve"> </w:t>
      </w:r>
      <w:r w:rsidRPr="002D3023">
        <w:t>as</w:t>
      </w:r>
      <w:r>
        <w:t xml:space="preserve"> </w:t>
      </w:r>
      <w:r w:rsidRPr="002D3023">
        <w:t>the</w:t>
      </w:r>
      <w:r>
        <w:t xml:space="preserve"> </w:t>
      </w:r>
      <w:r w:rsidRPr="002D3023">
        <w:t>Department</w:t>
      </w:r>
      <w:r>
        <w:t xml:space="preserve"> </w:t>
      </w:r>
      <w:r w:rsidRPr="002D3023">
        <w:t>of</w:t>
      </w:r>
      <w:r>
        <w:t xml:space="preserve"> </w:t>
      </w:r>
      <w:r w:rsidRPr="002D3023">
        <w:t>Veteran</w:t>
      </w:r>
      <w:r>
        <w:t xml:space="preserve"> </w:t>
      </w:r>
      <w:r w:rsidRPr="002D3023">
        <w:t>Affairs</w:t>
      </w:r>
      <w:r>
        <w:t xml:space="preserve"> </w:t>
      </w:r>
      <w:r w:rsidRPr="002D3023">
        <w:t>(DVA)</w:t>
      </w:r>
      <w:r>
        <w:t xml:space="preserve"> </w:t>
      </w:r>
      <w:r w:rsidRPr="002D3023">
        <w:t>‘</w:t>
      </w:r>
      <w:proofErr w:type="spellStart"/>
      <w:r w:rsidRPr="002D3023">
        <w:t>MyService</w:t>
      </w:r>
      <w:proofErr w:type="spellEnd"/>
      <w:r w:rsidRPr="002D3023">
        <w:t>’</w:t>
      </w:r>
      <w:r>
        <w:t xml:space="preserve"> </w:t>
      </w:r>
      <w:r w:rsidRPr="002D3023">
        <w:t>trial.</w:t>
      </w:r>
      <w:r>
        <w:t xml:space="preserve"> </w:t>
      </w:r>
      <w:r w:rsidRPr="002D3023">
        <w:t>Following</w:t>
      </w:r>
      <w:r>
        <w:t xml:space="preserve"> </w:t>
      </w:r>
      <w:r w:rsidRPr="002D3023">
        <w:t>in-depth</w:t>
      </w:r>
      <w:r>
        <w:t xml:space="preserve"> </w:t>
      </w:r>
      <w:r w:rsidRPr="002D3023">
        <w:t>engagement,</w:t>
      </w:r>
      <w:r>
        <w:t xml:space="preserve"> </w:t>
      </w:r>
      <w:r w:rsidRPr="002D3023">
        <w:t>there</w:t>
      </w:r>
      <w:r>
        <w:t xml:space="preserve"> </w:t>
      </w:r>
      <w:r w:rsidRPr="002D3023">
        <w:t>was</w:t>
      </w:r>
      <w:r>
        <w:t xml:space="preserve"> a </w:t>
      </w:r>
      <w:r w:rsidRPr="002D3023">
        <w:t>shift</w:t>
      </w:r>
      <w:r>
        <w:t xml:space="preserve"> </w:t>
      </w:r>
      <w:r w:rsidRPr="002D3023">
        <w:t>in</w:t>
      </w:r>
      <w:r>
        <w:t xml:space="preserve"> </w:t>
      </w:r>
      <w:r w:rsidRPr="002D3023">
        <w:t>philosophy</w:t>
      </w:r>
      <w:r>
        <w:t xml:space="preserve"> </w:t>
      </w:r>
      <w:r w:rsidRPr="002D3023">
        <w:t>that</w:t>
      </w:r>
      <w:r>
        <w:t xml:space="preserve"> </w:t>
      </w:r>
      <w:r w:rsidRPr="002D3023">
        <w:t>included</w:t>
      </w:r>
      <w:r>
        <w:t xml:space="preserve"> </w:t>
      </w:r>
      <w:r w:rsidRPr="002D3023">
        <w:t>a</w:t>
      </w:r>
      <w:r>
        <w:t xml:space="preserve"> </w:t>
      </w:r>
      <w:r w:rsidRPr="002D3023">
        <w:t>co-designed</w:t>
      </w:r>
      <w:r>
        <w:t xml:space="preserve"> </w:t>
      </w:r>
      <w:r w:rsidRPr="002D3023">
        <w:t>approach</w:t>
      </w:r>
      <w:r>
        <w:t xml:space="preserve">. This </w:t>
      </w:r>
      <w:r w:rsidRPr="002D3023">
        <w:t>resulted</w:t>
      </w:r>
      <w:r>
        <w:t xml:space="preserve"> </w:t>
      </w:r>
      <w:r w:rsidRPr="002D3023">
        <w:t>in</w:t>
      </w:r>
      <w:r>
        <w:t xml:space="preserve"> </w:t>
      </w:r>
      <w:r w:rsidRPr="002D3023">
        <w:t>reduced</w:t>
      </w:r>
      <w:r>
        <w:t xml:space="preserve"> </w:t>
      </w:r>
      <w:r w:rsidRPr="002D3023">
        <w:t>processing</w:t>
      </w:r>
      <w:r>
        <w:t xml:space="preserve"> </w:t>
      </w:r>
      <w:r w:rsidRPr="002D3023">
        <w:t>times</w:t>
      </w:r>
      <w:r>
        <w:t xml:space="preserve"> </w:t>
      </w:r>
      <w:r w:rsidRPr="002D3023">
        <w:t>from</w:t>
      </w:r>
      <w:r>
        <w:t xml:space="preserve"> </w:t>
      </w:r>
      <w:r w:rsidRPr="002D3023">
        <w:t>117</w:t>
      </w:r>
      <w:r>
        <w:t xml:space="preserve"> </w:t>
      </w:r>
      <w:r w:rsidRPr="002D3023">
        <w:t>to</w:t>
      </w:r>
      <w:r>
        <w:t xml:space="preserve"> </w:t>
      </w:r>
      <w:r w:rsidRPr="002D3023">
        <w:t>33</w:t>
      </w:r>
      <w:r>
        <w:t xml:space="preserve"> </w:t>
      </w:r>
      <w:r w:rsidRPr="002D3023">
        <w:t>days</w:t>
      </w:r>
      <w:r>
        <w:t xml:space="preserve"> </w:t>
      </w:r>
      <w:r w:rsidRPr="002D3023">
        <w:t>for</w:t>
      </w:r>
      <w:r>
        <w:t xml:space="preserve"> </w:t>
      </w:r>
      <w:r w:rsidRPr="002D3023">
        <w:t>veterans</w:t>
      </w:r>
      <w:r w:rsidRPr="00CE5402">
        <w:rPr>
          <w:rStyle w:val="FootnoteReference"/>
        </w:rPr>
        <w:endnoteReference w:id="25"/>
      </w:r>
      <w:r w:rsidRPr="002D3023">
        <w:t>.</w:t>
      </w:r>
    </w:p>
    <w:p w14:paraId="09955F1D" w14:textId="77777777" w:rsidR="008040C5" w:rsidRDefault="008040C5" w:rsidP="00987839">
      <w:pPr>
        <w:pStyle w:val="BodyText"/>
      </w:pPr>
      <w:r w:rsidRPr="002D3023">
        <w:t>The</w:t>
      </w:r>
      <w:r>
        <w:t xml:space="preserve"> </w:t>
      </w:r>
      <w:r w:rsidRPr="002D3023">
        <w:t>ATO</w:t>
      </w:r>
      <w:r>
        <w:t xml:space="preserve"> </w:t>
      </w:r>
      <w:r w:rsidRPr="002D3023">
        <w:t>has</w:t>
      </w:r>
      <w:r>
        <w:t xml:space="preserve"> </w:t>
      </w:r>
      <w:r w:rsidRPr="002D3023">
        <w:t>made</w:t>
      </w:r>
      <w:r>
        <w:t xml:space="preserve"> </w:t>
      </w:r>
      <w:r w:rsidRPr="002D3023">
        <w:t>significant</w:t>
      </w:r>
      <w:r>
        <w:t xml:space="preserve"> </w:t>
      </w:r>
      <w:r w:rsidRPr="002D3023">
        <w:t>progress</w:t>
      </w:r>
      <w:r>
        <w:t xml:space="preserve"> </w:t>
      </w:r>
      <w:r w:rsidRPr="002D3023">
        <w:t>in</w:t>
      </w:r>
      <w:r>
        <w:t xml:space="preserve"> </w:t>
      </w:r>
      <w:r w:rsidRPr="002D3023">
        <w:t>moving</w:t>
      </w:r>
      <w:r>
        <w:t xml:space="preserve"> </w:t>
      </w:r>
      <w:r w:rsidRPr="002D3023">
        <w:t>its</w:t>
      </w:r>
      <w:r>
        <w:t xml:space="preserve"> </w:t>
      </w:r>
      <w:r w:rsidRPr="002D3023">
        <w:t>organi</w:t>
      </w:r>
      <w:r>
        <w:t>s</w:t>
      </w:r>
      <w:r w:rsidRPr="002D3023">
        <w:t>ation</w:t>
      </w:r>
      <w:r>
        <w:t xml:space="preserve"> </w:t>
      </w:r>
      <w:r w:rsidRPr="002D3023">
        <w:t>to</w:t>
      </w:r>
      <w:r>
        <w:t xml:space="preserve"> </w:t>
      </w:r>
      <w:r w:rsidRPr="002D3023">
        <w:t>a</w:t>
      </w:r>
      <w:r>
        <w:t xml:space="preserve"> </w:t>
      </w:r>
      <w:r w:rsidRPr="002D3023">
        <w:t>new</w:t>
      </w:r>
      <w:r>
        <w:t xml:space="preserve"> </w:t>
      </w:r>
      <w:r w:rsidRPr="002D3023">
        <w:t>culture</w:t>
      </w:r>
      <w:r>
        <w:t xml:space="preserve"> </w:t>
      </w:r>
      <w:r w:rsidRPr="002D3023">
        <w:t>and</w:t>
      </w:r>
      <w:r>
        <w:t xml:space="preserve"> </w:t>
      </w:r>
      <w:r w:rsidRPr="002D3023">
        <w:t>citizen-centred</w:t>
      </w:r>
      <w:r>
        <w:t xml:space="preserve"> </w:t>
      </w:r>
      <w:r w:rsidRPr="002D3023">
        <w:t>practice</w:t>
      </w:r>
      <w:r>
        <w:t xml:space="preserve"> </w:t>
      </w:r>
      <w:r w:rsidRPr="002D3023">
        <w:t>through</w:t>
      </w:r>
      <w:r>
        <w:t xml:space="preserve"> </w:t>
      </w:r>
      <w:r w:rsidRPr="002D3023">
        <w:t>co-design</w:t>
      </w:r>
      <w:r>
        <w:t xml:space="preserve"> </w:t>
      </w:r>
      <w:r w:rsidRPr="002D3023">
        <w:t>processes.</w:t>
      </w:r>
      <w:r>
        <w:t xml:space="preserve"> </w:t>
      </w:r>
      <w:r w:rsidRPr="002D3023">
        <w:t>It</w:t>
      </w:r>
      <w:r>
        <w:t xml:space="preserve"> </w:t>
      </w:r>
      <w:r w:rsidRPr="002D3023">
        <w:t>deploy</w:t>
      </w:r>
      <w:r>
        <w:t xml:space="preserve">s </w:t>
      </w:r>
      <w:r w:rsidRPr="002D3023">
        <w:t>online</w:t>
      </w:r>
      <w:r>
        <w:t xml:space="preserve"> </w:t>
      </w:r>
      <w:r w:rsidRPr="002D3023">
        <w:t>platforms,</w:t>
      </w:r>
      <w:r>
        <w:t xml:space="preserve"> </w:t>
      </w:r>
      <w:r w:rsidRPr="002D3023">
        <w:t>automation,</w:t>
      </w:r>
      <w:r>
        <w:t xml:space="preserve"> </w:t>
      </w:r>
      <w:r w:rsidRPr="002D3023">
        <w:t>education,</w:t>
      </w:r>
      <w:r>
        <w:t xml:space="preserve"> </w:t>
      </w:r>
      <w:r w:rsidRPr="002D3023">
        <w:t>and</w:t>
      </w:r>
      <w:r>
        <w:t xml:space="preserve"> </w:t>
      </w:r>
      <w:r w:rsidRPr="002D3023">
        <w:t>face-to-face</w:t>
      </w:r>
      <w:r>
        <w:t xml:space="preserve"> </w:t>
      </w:r>
      <w:r w:rsidRPr="002D3023">
        <w:t>community</w:t>
      </w:r>
      <w:r>
        <w:t xml:space="preserve"> </w:t>
      </w:r>
      <w:r w:rsidRPr="002D3023">
        <w:t>outreach</w:t>
      </w:r>
      <w:r>
        <w:t xml:space="preserve"> </w:t>
      </w:r>
      <w:r w:rsidRPr="002D3023">
        <w:t>in</w:t>
      </w:r>
      <w:r>
        <w:t xml:space="preserve"> </w:t>
      </w:r>
      <w:r w:rsidRPr="002D3023">
        <w:t>creative</w:t>
      </w:r>
      <w:r>
        <w:t xml:space="preserve"> </w:t>
      </w:r>
      <w:r w:rsidRPr="002D3023">
        <w:t>ways</w:t>
      </w:r>
      <w:r>
        <w:t xml:space="preserve"> </w:t>
      </w:r>
      <w:r w:rsidRPr="002D3023">
        <w:t>to</w:t>
      </w:r>
      <w:r>
        <w:t xml:space="preserve"> </w:t>
      </w:r>
      <w:r w:rsidRPr="002D3023">
        <w:t>simplify</w:t>
      </w:r>
      <w:r>
        <w:t xml:space="preserve"> </w:t>
      </w:r>
      <w:r w:rsidRPr="002D3023">
        <w:t>tax</w:t>
      </w:r>
      <w:r>
        <w:t xml:space="preserve"> </w:t>
      </w:r>
      <w:r w:rsidRPr="002D3023">
        <w:t>demands</w:t>
      </w:r>
      <w:r>
        <w:t xml:space="preserve"> </w:t>
      </w:r>
      <w:r w:rsidRPr="002D3023">
        <w:t>and</w:t>
      </w:r>
      <w:r>
        <w:t xml:space="preserve"> </w:t>
      </w:r>
      <w:r w:rsidRPr="002D3023">
        <w:t>move</w:t>
      </w:r>
      <w:r>
        <w:t xml:space="preserve"> </w:t>
      </w:r>
      <w:r w:rsidRPr="002D3023">
        <w:t>from</w:t>
      </w:r>
      <w:r>
        <w:t xml:space="preserve"> </w:t>
      </w:r>
      <w:r w:rsidRPr="002D3023">
        <w:t>a</w:t>
      </w:r>
      <w:r>
        <w:t xml:space="preserve"> </w:t>
      </w:r>
      <w:r w:rsidRPr="002D3023">
        <w:t>top-down</w:t>
      </w:r>
      <w:r>
        <w:t xml:space="preserve"> </w:t>
      </w:r>
      <w:r w:rsidRPr="002D3023">
        <w:t>ATO</w:t>
      </w:r>
      <w:r>
        <w:t xml:space="preserve"> </w:t>
      </w:r>
      <w:r w:rsidRPr="002D3023">
        <w:t>assessment</w:t>
      </w:r>
      <w:r>
        <w:t xml:space="preserve"> </w:t>
      </w:r>
      <w:r w:rsidRPr="002D3023">
        <w:t>process</w:t>
      </w:r>
      <w:r>
        <w:t xml:space="preserve"> </w:t>
      </w:r>
      <w:r w:rsidRPr="002D3023">
        <w:t>to</w:t>
      </w:r>
      <w:r>
        <w:t xml:space="preserve"> </w:t>
      </w:r>
      <w:r w:rsidRPr="002D3023">
        <w:t>bottom-up</w:t>
      </w:r>
      <w:r>
        <w:t xml:space="preserve"> </w:t>
      </w:r>
      <w:r w:rsidRPr="002D3023">
        <w:t>self-assessment</w:t>
      </w:r>
      <w:r>
        <w:t xml:space="preserve"> </w:t>
      </w:r>
      <w:r w:rsidRPr="002D3023">
        <w:t>by</w:t>
      </w:r>
      <w:r>
        <w:t xml:space="preserve"> </w:t>
      </w:r>
      <w:r w:rsidRPr="002D3023">
        <w:t>citizens.</w:t>
      </w:r>
    </w:p>
    <w:p w14:paraId="426E8186" w14:textId="77777777" w:rsidR="008040C5" w:rsidRDefault="008040C5" w:rsidP="00987839">
      <w:pPr>
        <w:pStyle w:val="BodyText"/>
      </w:pPr>
      <w:r w:rsidRPr="002D3023">
        <w:t>Of</w:t>
      </w:r>
      <w:r>
        <w:t xml:space="preserve"> </w:t>
      </w:r>
      <w:r w:rsidRPr="002D3023">
        <w:t>course</w:t>
      </w:r>
      <w:r>
        <w:t xml:space="preserve"> </w:t>
      </w:r>
      <w:r w:rsidRPr="002D3023">
        <w:t>much</w:t>
      </w:r>
      <w:r>
        <w:t xml:space="preserve"> </w:t>
      </w:r>
      <w:r w:rsidRPr="002D3023">
        <w:t>of</w:t>
      </w:r>
      <w:r>
        <w:t xml:space="preserve"> </w:t>
      </w:r>
      <w:r w:rsidRPr="002D3023">
        <w:t>this</w:t>
      </w:r>
      <w:r>
        <w:t xml:space="preserve"> </w:t>
      </w:r>
      <w:r w:rsidRPr="002D3023">
        <w:t>is</w:t>
      </w:r>
      <w:r>
        <w:t xml:space="preserve"> </w:t>
      </w:r>
      <w:r w:rsidRPr="002D3023">
        <w:t>not</w:t>
      </w:r>
      <w:r>
        <w:t xml:space="preserve"> </w:t>
      </w:r>
      <w:r w:rsidRPr="002D3023">
        <w:t>new</w:t>
      </w:r>
      <w:r>
        <w:t xml:space="preserve"> </w:t>
      </w:r>
      <w:r w:rsidRPr="002D3023">
        <w:t>–</w:t>
      </w:r>
      <w:r>
        <w:t xml:space="preserve"> </w:t>
      </w:r>
      <w:r w:rsidRPr="002D3023">
        <w:t>the</w:t>
      </w:r>
      <w:r>
        <w:t xml:space="preserve"> </w:t>
      </w:r>
      <w:r w:rsidRPr="002D3023">
        <w:t>quite</w:t>
      </w:r>
      <w:r>
        <w:t xml:space="preserve"> </w:t>
      </w:r>
      <w:r w:rsidRPr="002D3023">
        <w:t>ambitious</w:t>
      </w:r>
      <w:r>
        <w:t xml:space="preserve"> </w:t>
      </w:r>
      <w:r w:rsidRPr="002D3023">
        <w:t>engagement</w:t>
      </w:r>
      <w:r>
        <w:t xml:space="preserve"> </w:t>
      </w:r>
      <w:r w:rsidRPr="002D3023">
        <w:t>reforms</w:t>
      </w:r>
      <w:r>
        <w:t xml:space="preserve"> to hardwire the citizen’s voice into the service delivery fabric of </w:t>
      </w:r>
      <w:r w:rsidRPr="002D3023">
        <w:t>Centrelink</w:t>
      </w:r>
      <w:r>
        <w:t xml:space="preserve"> in its early days </w:t>
      </w:r>
      <w:r w:rsidRPr="002D3023">
        <w:t>trod</w:t>
      </w:r>
      <w:r>
        <w:t xml:space="preserve"> </w:t>
      </w:r>
      <w:r w:rsidRPr="002D3023">
        <w:t>this</w:t>
      </w:r>
      <w:r>
        <w:t xml:space="preserve"> </w:t>
      </w:r>
      <w:r w:rsidRPr="002D3023">
        <w:t>ground,</w:t>
      </w:r>
      <w:r>
        <w:t xml:space="preserve"> </w:t>
      </w:r>
      <w:r w:rsidRPr="002D3023">
        <w:t>but</w:t>
      </w:r>
      <w:r>
        <w:t xml:space="preserve"> </w:t>
      </w:r>
      <w:r w:rsidRPr="002D3023">
        <w:t>similar</w:t>
      </w:r>
      <w:r>
        <w:t xml:space="preserve"> </w:t>
      </w:r>
      <w:r w:rsidRPr="002D3023">
        <w:t>approaches</w:t>
      </w:r>
      <w:r>
        <w:t xml:space="preserve"> </w:t>
      </w:r>
      <w:r w:rsidRPr="002D3023">
        <w:t>have</w:t>
      </w:r>
      <w:r>
        <w:t xml:space="preserve"> </w:t>
      </w:r>
      <w:r w:rsidRPr="002D3023">
        <w:t>emerged</w:t>
      </w:r>
      <w:r>
        <w:t xml:space="preserve"> </w:t>
      </w:r>
      <w:r w:rsidRPr="002D3023">
        <w:t>as</w:t>
      </w:r>
      <w:r>
        <w:t xml:space="preserve"> </w:t>
      </w:r>
      <w:r w:rsidRPr="002D3023">
        <w:t>if</w:t>
      </w:r>
      <w:r>
        <w:t xml:space="preserve"> </w:t>
      </w:r>
      <w:r w:rsidRPr="002D3023">
        <w:t>for</w:t>
      </w:r>
      <w:r>
        <w:t xml:space="preserve"> </w:t>
      </w:r>
      <w:r w:rsidRPr="002D3023">
        <w:t>the</w:t>
      </w:r>
      <w:r>
        <w:t xml:space="preserve"> </w:t>
      </w:r>
      <w:r w:rsidRPr="002D3023">
        <w:t>first</w:t>
      </w:r>
      <w:r>
        <w:t xml:space="preserve"> </w:t>
      </w:r>
      <w:r w:rsidRPr="002D3023">
        <w:t>time.</w:t>
      </w:r>
    </w:p>
    <w:p w14:paraId="246BCF0B" w14:textId="77777777" w:rsidR="008040C5" w:rsidRDefault="008040C5" w:rsidP="00987839">
      <w:pPr>
        <w:pStyle w:val="BodyText"/>
      </w:pPr>
      <w:r>
        <w:t xml:space="preserve">The NDIS is a new variation on the theme of citizen-centric policymaking. The NDIS provides individualised packages of support to eligible people with disability. When fully implemented, it will assist around 460,000 </w:t>
      </w:r>
      <w:r>
        <w:lastRenderedPageBreak/>
        <w:t>Australians. Its objective is to enable people with disability to exercise the same choice and control in pursuit of their goals as people without disability.</w:t>
      </w:r>
    </w:p>
    <w:p w14:paraId="56F298E9" w14:textId="77777777" w:rsidR="008040C5" w:rsidRPr="004D77A7" w:rsidRDefault="008040C5" w:rsidP="00987839">
      <w:pPr>
        <w:pStyle w:val="Heading3"/>
      </w:pPr>
      <w:r w:rsidRPr="004D77A7">
        <w:t>Different</w:t>
      </w:r>
      <w:r>
        <w:t xml:space="preserve"> </w:t>
      </w:r>
      <w:r w:rsidRPr="004D77A7">
        <w:t>approaches</w:t>
      </w:r>
      <w:r>
        <w:t xml:space="preserve"> </w:t>
      </w:r>
      <w:r w:rsidRPr="004D77A7">
        <w:t>to</w:t>
      </w:r>
      <w:r>
        <w:t xml:space="preserve"> </w:t>
      </w:r>
      <w:r w:rsidRPr="004D77A7">
        <w:t>community</w:t>
      </w:r>
      <w:r>
        <w:t xml:space="preserve"> </w:t>
      </w:r>
      <w:r w:rsidRPr="004D77A7">
        <w:t>autonomy</w:t>
      </w:r>
    </w:p>
    <w:p w14:paraId="33E0FA29" w14:textId="77777777" w:rsidR="008040C5" w:rsidRDefault="008040C5" w:rsidP="00CE39EE">
      <w:pPr>
        <w:pStyle w:val="BodyText"/>
      </w:pPr>
      <w:r w:rsidRPr="002D3023">
        <w:t>The</w:t>
      </w:r>
      <w:r>
        <w:t xml:space="preserve"> </w:t>
      </w:r>
      <w:r w:rsidRPr="00725111">
        <w:rPr>
          <w:rStyle w:val="Emphasis"/>
        </w:rPr>
        <w:t xml:space="preserve">Empowered Communities </w:t>
      </w:r>
      <w:r w:rsidRPr="002D3023">
        <w:t>program</w:t>
      </w:r>
      <w:r w:rsidRPr="00CE5402">
        <w:rPr>
          <w:rStyle w:val="FootnoteReference"/>
        </w:rPr>
        <w:endnoteReference w:id="26"/>
      </w:r>
      <w:r>
        <w:t xml:space="preserve"> </w:t>
      </w:r>
      <w:r w:rsidRPr="002D3023">
        <w:t>is</w:t>
      </w:r>
      <w:r>
        <w:t xml:space="preserve"> </w:t>
      </w:r>
      <w:r w:rsidRPr="002D3023">
        <w:t>a</w:t>
      </w:r>
      <w:r>
        <w:t xml:space="preserve"> </w:t>
      </w:r>
      <w:r w:rsidRPr="002D3023">
        <w:t>bipartisan</w:t>
      </w:r>
      <w:r>
        <w:t xml:space="preserve"> </w:t>
      </w:r>
      <w:r w:rsidRPr="002D3023">
        <w:t>attempt</w:t>
      </w:r>
      <w:r>
        <w:t xml:space="preserve"> </w:t>
      </w:r>
      <w:r w:rsidRPr="002D3023">
        <w:t>that</w:t>
      </w:r>
      <w:r>
        <w:t xml:space="preserve"> </w:t>
      </w:r>
      <w:r w:rsidRPr="002D3023">
        <w:t>starts</w:t>
      </w:r>
      <w:r>
        <w:t xml:space="preserve"> </w:t>
      </w:r>
      <w:r w:rsidRPr="002D3023">
        <w:t>with</w:t>
      </w:r>
      <w:r>
        <w:t xml:space="preserve"> </w:t>
      </w:r>
      <w:r w:rsidRPr="002D3023">
        <w:t>the</w:t>
      </w:r>
      <w:r>
        <w:t xml:space="preserve"> </w:t>
      </w:r>
      <w:r w:rsidRPr="002D3023">
        <w:t>recognition</w:t>
      </w:r>
      <w:r>
        <w:t xml:space="preserve"> </w:t>
      </w:r>
      <w:r w:rsidRPr="002D3023">
        <w:t>that</w:t>
      </w:r>
      <w:r>
        <w:t xml:space="preserve"> </w:t>
      </w:r>
      <w:r w:rsidRPr="002D3023">
        <w:t>community</w:t>
      </w:r>
      <w:r>
        <w:t xml:space="preserve"> </w:t>
      </w:r>
      <w:r w:rsidRPr="002D3023">
        <w:t>empowerment</w:t>
      </w:r>
      <w:r>
        <w:t xml:space="preserve"> </w:t>
      </w:r>
      <w:r w:rsidRPr="002D3023">
        <w:t>and</w:t>
      </w:r>
      <w:r>
        <w:t xml:space="preserve"> </w:t>
      </w:r>
      <w:r w:rsidRPr="002D3023">
        <w:t>co-design</w:t>
      </w:r>
      <w:r>
        <w:t xml:space="preserve"> </w:t>
      </w:r>
      <w:r w:rsidRPr="002D3023">
        <w:t>are</w:t>
      </w:r>
      <w:r>
        <w:t xml:space="preserve"> </w:t>
      </w:r>
      <w:r w:rsidRPr="002D3023">
        <w:t>critical</w:t>
      </w:r>
      <w:r>
        <w:t xml:space="preserve"> </w:t>
      </w:r>
      <w:r w:rsidRPr="002D3023">
        <w:t>to</w:t>
      </w:r>
      <w:r>
        <w:t xml:space="preserve"> </w:t>
      </w:r>
      <w:r w:rsidRPr="002D3023">
        <w:t>how</w:t>
      </w:r>
      <w:r>
        <w:t xml:space="preserve"> </w:t>
      </w:r>
      <w:r w:rsidRPr="002D3023">
        <w:t>Indigenous</w:t>
      </w:r>
      <w:r>
        <w:t xml:space="preserve"> </w:t>
      </w:r>
      <w:r w:rsidRPr="002D3023">
        <w:t>communities</w:t>
      </w:r>
      <w:r>
        <w:t xml:space="preserve"> </w:t>
      </w:r>
      <w:r w:rsidRPr="002D3023">
        <w:t>and</w:t>
      </w:r>
      <w:r>
        <w:t xml:space="preserve"> </w:t>
      </w:r>
      <w:r w:rsidRPr="002D3023">
        <w:t>governments</w:t>
      </w:r>
      <w:r>
        <w:t xml:space="preserve"> </w:t>
      </w:r>
      <w:r w:rsidRPr="002D3023">
        <w:t>could</w:t>
      </w:r>
      <w:r>
        <w:t xml:space="preserve"> </w:t>
      </w:r>
      <w:r w:rsidRPr="002D3023">
        <w:t>work</w:t>
      </w:r>
      <w:r>
        <w:t xml:space="preserve"> </w:t>
      </w:r>
      <w:r w:rsidRPr="002D3023">
        <w:t>together</w:t>
      </w:r>
      <w:r>
        <w:t xml:space="preserve"> </w:t>
      </w:r>
      <w:r w:rsidRPr="002D3023">
        <w:t>with</w:t>
      </w:r>
      <w:r>
        <w:t xml:space="preserve"> </w:t>
      </w:r>
      <w:r w:rsidRPr="002D3023">
        <w:t>a</w:t>
      </w:r>
      <w:r>
        <w:t xml:space="preserve"> </w:t>
      </w:r>
      <w:r w:rsidRPr="002D3023">
        <w:t>philosophy</w:t>
      </w:r>
      <w:r>
        <w:t xml:space="preserve"> </w:t>
      </w:r>
      <w:r w:rsidRPr="002D3023">
        <w:t>of</w:t>
      </w:r>
      <w:r>
        <w:t xml:space="preserve"> </w:t>
      </w:r>
      <w:r w:rsidRPr="002D3023">
        <w:t>being</w:t>
      </w:r>
      <w:r>
        <w:t xml:space="preserve"> </w:t>
      </w:r>
      <w:r w:rsidRPr="002D3023">
        <w:t>‘designed</w:t>
      </w:r>
      <w:r>
        <w:t xml:space="preserve"> </w:t>
      </w:r>
      <w:r w:rsidRPr="002D3023">
        <w:t>by</w:t>
      </w:r>
      <w:r>
        <w:t xml:space="preserve"> </w:t>
      </w:r>
      <w:r w:rsidRPr="002D3023">
        <w:t>Indigenous</w:t>
      </w:r>
      <w:r>
        <w:t xml:space="preserve"> </w:t>
      </w:r>
      <w:r w:rsidRPr="002D3023">
        <w:t>for</w:t>
      </w:r>
      <w:r>
        <w:t xml:space="preserve"> </w:t>
      </w:r>
      <w:r w:rsidRPr="002D3023">
        <w:t>Indigenous</w:t>
      </w:r>
      <w:r>
        <w:t xml:space="preserve"> </w:t>
      </w:r>
      <w:r w:rsidRPr="002D3023">
        <w:t>people’.</w:t>
      </w:r>
      <w:r>
        <w:t xml:space="preserve"> </w:t>
      </w:r>
      <w:r w:rsidRPr="002D3023">
        <w:t>There</w:t>
      </w:r>
      <w:r>
        <w:t xml:space="preserve"> </w:t>
      </w:r>
      <w:r w:rsidRPr="002D3023">
        <w:t>are</w:t>
      </w:r>
      <w:r>
        <w:t xml:space="preserve"> </w:t>
      </w:r>
      <w:r w:rsidRPr="002D3023">
        <w:t>currently</w:t>
      </w:r>
      <w:r>
        <w:t xml:space="preserve"> </w:t>
      </w:r>
      <w:r w:rsidRPr="002D3023">
        <w:t>eight</w:t>
      </w:r>
      <w:r>
        <w:t xml:space="preserve"> </w:t>
      </w:r>
      <w:r w:rsidRPr="002D3023">
        <w:t>self-selected</w:t>
      </w:r>
      <w:r>
        <w:t xml:space="preserve"> </w:t>
      </w:r>
      <w:r w:rsidRPr="002D3023">
        <w:t>regions</w:t>
      </w:r>
      <w:r>
        <w:t xml:space="preserve"> </w:t>
      </w:r>
      <w:r w:rsidRPr="002D3023">
        <w:t>involved</w:t>
      </w:r>
      <w:r>
        <w:t xml:space="preserve"> </w:t>
      </w:r>
      <w:r w:rsidRPr="002D3023">
        <w:t>in</w:t>
      </w:r>
      <w:r>
        <w:t xml:space="preserve"> </w:t>
      </w:r>
      <w:r w:rsidRPr="002D3023">
        <w:t>the</w:t>
      </w:r>
      <w:r>
        <w:t xml:space="preserve"> </w:t>
      </w:r>
      <w:r w:rsidRPr="002D3023">
        <w:t>program</w:t>
      </w:r>
      <w:r>
        <w:t xml:space="preserve"> </w:t>
      </w:r>
      <w:r w:rsidRPr="002D3023">
        <w:t>(Cape</w:t>
      </w:r>
      <w:r>
        <w:t xml:space="preserve"> </w:t>
      </w:r>
      <w:r w:rsidRPr="002D3023">
        <w:t>York,</w:t>
      </w:r>
      <w:r>
        <w:t xml:space="preserve"> </w:t>
      </w:r>
      <w:r w:rsidRPr="002D3023">
        <w:t>Central</w:t>
      </w:r>
      <w:r>
        <w:t xml:space="preserve"> </w:t>
      </w:r>
      <w:r w:rsidRPr="002D3023">
        <w:t>coast,</w:t>
      </w:r>
      <w:r>
        <w:t xml:space="preserve"> </w:t>
      </w:r>
      <w:r w:rsidRPr="002D3023">
        <w:t>Inner</w:t>
      </w:r>
      <w:r>
        <w:t xml:space="preserve"> </w:t>
      </w:r>
      <w:r w:rsidRPr="002D3023">
        <w:t>Sydney,</w:t>
      </w:r>
      <w:r>
        <w:t xml:space="preserve"> </w:t>
      </w:r>
      <w:r w:rsidRPr="002D3023">
        <w:t>Goulburn</w:t>
      </w:r>
      <w:r>
        <w:t xml:space="preserve"> </w:t>
      </w:r>
      <w:r w:rsidRPr="002D3023">
        <w:t>Murray,</w:t>
      </w:r>
      <w:r>
        <w:t xml:space="preserve"> </w:t>
      </w:r>
      <w:r w:rsidRPr="002D3023">
        <w:t>East</w:t>
      </w:r>
      <w:r>
        <w:t xml:space="preserve"> </w:t>
      </w:r>
      <w:r w:rsidRPr="002D3023">
        <w:t>Kimberley,</w:t>
      </w:r>
      <w:r>
        <w:t xml:space="preserve"> </w:t>
      </w:r>
      <w:r w:rsidRPr="002D3023">
        <w:t>West</w:t>
      </w:r>
      <w:r>
        <w:t xml:space="preserve"> </w:t>
      </w:r>
      <w:r w:rsidRPr="002D3023">
        <w:t>Kimberley,</w:t>
      </w:r>
      <w:r>
        <w:t xml:space="preserve"> </w:t>
      </w:r>
      <w:proofErr w:type="spellStart"/>
      <w:r w:rsidRPr="002D3023">
        <w:t>Ngaanyatjarra</w:t>
      </w:r>
      <w:proofErr w:type="spellEnd"/>
      <w:r>
        <w:t xml:space="preserve"> </w:t>
      </w:r>
      <w:r w:rsidRPr="002D3023">
        <w:t>Pitjantjatjara</w:t>
      </w:r>
      <w:r>
        <w:t xml:space="preserve"> </w:t>
      </w:r>
      <w:r w:rsidRPr="002D3023">
        <w:t>Yankunytjatjara</w:t>
      </w:r>
      <w:r>
        <w:t xml:space="preserve"> </w:t>
      </w:r>
      <w:r w:rsidRPr="002D3023">
        <w:t>Lands</w:t>
      </w:r>
      <w:r>
        <w:t xml:space="preserve"> </w:t>
      </w:r>
      <w:r w:rsidRPr="002D3023">
        <w:t>and</w:t>
      </w:r>
      <w:r>
        <w:t xml:space="preserve"> </w:t>
      </w:r>
      <w:r w:rsidRPr="002D3023">
        <w:t>North</w:t>
      </w:r>
      <w:r>
        <w:t xml:space="preserve"> </w:t>
      </w:r>
      <w:r w:rsidRPr="002D3023">
        <w:t>East</w:t>
      </w:r>
      <w:r>
        <w:t xml:space="preserve"> </w:t>
      </w:r>
      <w:r w:rsidRPr="002D3023">
        <w:t>Arnhem</w:t>
      </w:r>
      <w:r>
        <w:t xml:space="preserve"> </w:t>
      </w:r>
      <w:r w:rsidRPr="002D3023">
        <w:t>Land),</w:t>
      </w:r>
      <w:r>
        <w:t xml:space="preserve"> </w:t>
      </w:r>
      <w:r w:rsidRPr="002D3023">
        <w:t>seven</w:t>
      </w:r>
      <w:r>
        <w:t xml:space="preserve"> </w:t>
      </w:r>
      <w:r w:rsidRPr="002D3023">
        <w:t>of</w:t>
      </w:r>
      <w:r>
        <w:t xml:space="preserve"> </w:t>
      </w:r>
      <w:r w:rsidRPr="002D3023">
        <w:t>which</w:t>
      </w:r>
      <w:r>
        <w:t xml:space="preserve"> </w:t>
      </w:r>
      <w:r w:rsidRPr="002D3023">
        <w:t>have</w:t>
      </w:r>
      <w:r>
        <w:t xml:space="preserve"> </w:t>
      </w:r>
      <w:r w:rsidRPr="002D3023">
        <w:t>nominated</w:t>
      </w:r>
      <w:r>
        <w:t xml:space="preserve"> </w:t>
      </w:r>
      <w:r w:rsidRPr="002D3023">
        <w:t>backbone</w:t>
      </w:r>
      <w:r>
        <w:t xml:space="preserve"> </w:t>
      </w:r>
      <w:r w:rsidRPr="002D3023">
        <w:t>organisations</w:t>
      </w:r>
      <w:r>
        <w:t xml:space="preserve"> </w:t>
      </w:r>
      <w:r w:rsidRPr="002D3023">
        <w:t>and</w:t>
      </w:r>
      <w:r>
        <w:t xml:space="preserve"> </w:t>
      </w:r>
      <w:r w:rsidRPr="002D3023">
        <w:t>completed</w:t>
      </w:r>
      <w:r>
        <w:t xml:space="preserve"> </w:t>
      </w:r>
      <w:r w:rsidRPr="002D3023">
        <w:t>the</w:t>
      </w:r>
      <w:r>
        <w:t xml:space="preserve"> </w:t>
      </w:r>
      <w:r w:rsidRPr="002D3023">
        <w:t>first</w:t>
      </w:r>
      <w:r>
        <w:t xml:space="preserve"> </w:t>
      </w:r>
      <w:r w:rsidRPr="002D3023">
        <w:t>stage</w:t>
      </w:r>
      <w:r>
        <w:t xml:space="preserve"> </w:t>
      </w:r>
      <w:r w:rsidRPr="002D3023">
        <w:t>of</w:t>
      </w:r>
      <w:r>
        <w:t xml:space="preserve"> </w:t>
      </w:r>
      <w:r w:rsidRPr="002D3023">
        <w:t>reporting.</w:t>
      </w:r>
    </w:p>
    <w:p w14:paraId="58E9D6BA" w14:textId="77777777" w:rsidR="008040C5" w:rsidRDefault="008040C5" w:rsidP="00CE39EE">
      <w:pPr>
        <w:pStyle w:val="BodyText"/>
      </w:pPr>
      <w:r w:rsidRPr="002D3023">
        <w:t>The</w:t>
      </w:r>
      <w:r>
        <w:t xml:space="preserve"> </w:t>
      </w:r>
      <w:r w:rsidRPr="002D3023">
        <w:t>Federal</w:t>
      </w:r>
      <w:r>
        <w:t xml:space="preserve"> </w:t>
      </w:r>
      <w:r w:rsidRPr="002D3023">
        <w:t>government</w:t>
      </w:r>
      <w:r>
        <w:t xml:space="preserve"> </w:t>
      </w:r>
      <w:r w:rsidRPr="002D3023">
        <w:t>has</w:t>
      </w:r>
      <w:r>
        <w:t xml:space="preserve"> </w:t>
      </w:r>
      <w:r w:rsidRPr="002D3023">
        <w:t>committed</w:t>
      </w:r>
      <w:r>
        <w:t xml:space="preserve"> </w:t>
      </w:r>
      <w:r w:rsidRPr="002D3023">
        <w:t>$14.4</w:t>
      </w:r>
      <w:r>
        <w:t xml:space="preserve"> </w:t>
      </w:r>
      <w:r w:rsidRPr="002D3023">
        <w:t>million</w:t>
      </w:r>
      <w:r>
        <w:t xml:space="preserve"> </w:t>
      </w:r>
      <w:r w:rsidRPr="002D3023">
        <w:t>over</w:t>
      </w:r>
      <w:r>
        <w:t xml:space="preserve"> </w:t>
      </w:r>
      <w:r w:rsidRPr="002D3023">
        <w:t>three</w:t>
      </w:r>
      <w:r>
        <w:t xml:space="preserve"> </w:t>
      </w:r>
      <w:r w:rsidRPr="002D3023">
        <w:t>years</w:t>
      </w:r>
      <w:r>
        <w:t xml:space="preserve"> </w:t>
      </w:r>
      <w:r w:rsidRPr="002D3023">
        <w:t>to</w:t>
      </w:r>
      <w:r>
        <w:t xml:space="preserve"> </w:t>
      </w:r>
      <w:r w:rsidRPr="002D3023">
        <w:t>30</w:t>
      </w:r>
      <w:r>
        <w:t xml:space="preserve"> </w:t>
      </w:r>
      <w:r w:rsidRPr="002D3023">
        <w:t>June</w:t>
      </w:r>
      <w:r>
        <w:t xml:space="preserve"> </w:t>
      </w:r>
      <w:r w:rsidRPr="002D3023">
        <w:t>2019</w:t>
      </w:r>
      <w:r>
        <w:t xml:space="preserve"> </w:t>
      </w:r>
      <w:r w:rsidRPr="002D3023">
        <w:t>to</w:t>
      </w:r>
      <w:r>
        <w:t xml:space="preserve"> </w:t>
      </w:r>
      <w:r w:rsidRPr="002D3023">
        <w:t>fund</w:t>
      </w:r>
      <w:r>
        <w:t xml:space="preserve"> </w:t>
      </w:r>
      <w:r w:rsidRPr="002D3023">
        <w:t>backbone</w:t>
      </w:r>
      <w:r>
        <w:t xml:space="preserve"> </w:t>
      </w:r>
      <w:r w:rsidRPr="002D3023">
        <w:t>organi</w:t>
      </w:r>
      <w:r>
        <w:t>s</w:t>
      </w:r>
      <w:r w:rsidRPr="002D3023">
        <w:t>ations</w:t>
      </w:r>
      <w:r>
        <w:t xml:space="preserve"> </w:t>
      </w:r>
      <w:r w:rsidRPr="002D3023">
        <w:t>to</w:t>
      </w:r>
      <w:r>
        <w:t xml:space="preserve"> </w:t>
      </w:r>
      <w:r w:rsidRPr="002D3023">
        <w:t>develop</w:t>
      </w:r>
      <w:r>
        <w:t xml:space="preserve"> </w:t>
      </w:r>
      <w:r w:rsidRPr="002D3023">
        <w:t>first</w:t>
      </w:r>
      <w:r>
        <w:t xml:space="preserve"> </w:t>
      </w:r>
      <w:r w:rsidRPr="002D3023">
        <w:t>priority</w:t>
      </w:r>
      <w:r>
        <w:t xml:space="preserve"> </w:t>
      </w:r>
      <w:r w:rsidRPr="002D3023">
        <w:t>agreements</w:t>
      </w:r>
      <w:r>
        <w:t xml:space="preserve"> </w:t>
      </w:r>
      <w:r w:rsidRPr="002D3023">
        <w:t>(during</w:t>
      </w:r>
      <w:r>
        <w:t xml:space="preserve"> </w:t>
      </w:r>
      <w:r w:rsidRPr="002D3023">
        <w:t>2016-17)</w:t>
      </w:r>
      <w:r>
        <w:t xml:space="preserve"> </w:t>
      </w:r>
      <w:r w:rsidRPr="002D3023">
        <w:t>–</w:t>
      </w:r>
      <w:r>
        <w:t xml:space="preserve"> </w:t>
      </w:r>
      <w:r w:rsidRPr="002D3023">
        <w:t>and</w:t>
      </w:r>
      <w:r>
        <w:t xml:space="preserve"> </w:t>
      </w:r>
      <w:r w:rsidRPr="002D3023">
        <w:t>then</w:t>
      </w:r>
      <w:r>
        <w:t xml:space="preserve"> </w:t>
      </w:r>
      <w:r w:rsidRPr="002D3023">
        <w:t>5-year</w:t>
      </w:r>
      <w:r>
        <w:t xml:space="preserve"> </w:t>
      </w:r>
      <w:r w:rsidRPr="002D3023">
        <w:t>regional</w:t>
      </w:r>
      <w:r>
        <w:t xml:space="preserve"> </w:t>
      </w:r>
      <w:r w:rsidRPr="002D3023">
        <w:t>development</w:t>
      </w:r>
      <w:r>
        <w:t xml:space="preserve"> </w:t>
      </w:r>
      <w:r w:rsidRPr="002D3023">
        <w:t>agendas</w:t>
      </w:r>
      <w:r>
        <w:t xml:space="preserve"> </w:t>
      </w:r>
      <w:r w:rsidRPr="002D3023">
        <w:t>for</w:t>
      </w:r>
      <w:r>
        <w:t xml:space="preserve"> </w:t>
      </w:r>
      <w:r w:rsidRPr="002D3023">
        <w:t>each</w:t>
      </w:r>
      <w:r>
        <w:t xml:space="preserve"> </w:t>
      </w:r>
      <w:r w:rsidRPr="002D3023">
        <w:t>of</w:t>
      </w:r>
      <w:r>
        <w:t xml:space="preserve"> </w:t>
      </w:r>
      <w:r w:rsidRPr="002D3023">
        <w:t>the</w:t>
      </w:r>
      <w:r>
        <w:t xml:space="preserve"> </w:t>
      </w:r>
      <w:r w:rsidRPr="002D3023">
        <w:t>regions.</w:t>
      </w:r>
      <w:r>
        <w:t xml:space="preserve"> </w:t>
      </w:r>
      <w:r w:rsidRPr="002D3023">
        <w:t>Some</w:t>
      </w:r>
      <w:r>
        <w:t xml:space="preserve"> </w:t>
      </w:r>
      <w:r w:rsidRPr="002D3023">
        <w:t>regional</w:t>
      </w:r>
      <w:r>
        <w:t xml:space="preserve"> </w:t>
      </w:r>
      <w:r w:rsidRPr="002D3023">
        <w:t>communities</w:t>
      </w:r>
      <w:r>
        <w:t xml:space="preserve"> </w:t>
      </w:r>
      <w:r w:rsidRPr="002D3023">
        <w:t>will</w:t>
      </w:r>
      <w:r>
        <w:t xml:space="preserve"> </w:t>
      </w:r>
      <w:r w:rsidRPr="002D3023">
        <w:t>involve</w:t>
      </w:r>
      <w:r>
        <w:t xml:space="preserve"> </w:t>
      </w:r>
      <w:r w:rsidRPr="002D3023">
        <w:t>state</w:t>
      </w:r>
      <w:r>
        <w:t xml:space="preserve"> </w:t>
      </w:r>
      <w:r w:rsidRPr="002D3023">
        <w:t>governments,</w:t>
      </w:r>
      <w:r>
        <w:t xml:space="preserve"> </w:t>
      </w:r>
      <w:r w:rsidRPr="002D3023">
        <w:t>along</w:t>
      </w:r>
      <w:r>
        <w:t xml:space="preserve"> </w:t>
      </w:r>
      <w:r w:rsidRPr="002D3023">
        <w:t>with</w:t>
      </w:r>
      <w:r>
        <w:t xml:space="preserve"> </w:t>
      </w:r>
      <w:r w:rsidRPr="002D3023">
        <w:t>the</w:t>
      </w:r>
      <w:r>
        <w:t xml:space="preserve"> </w:t>
      </w:r>
      <w:r w:rsidRPr="002D3023">
        <w:t>Federal</w:t>
      </w:r>
      <w:r>
        <w:t xml:space="preserve"> </w:t>
      </w:r>
      <w:r w:rsidRPr="002D3023">
        <w:t>government.</w:t>
      </w:r>
      <w:r>
        <w:t xml:space="preserve"> </w:t>
      </w:r>
      <w:r w:rsidRPr="002D3023">
        <w:t>The</w:t>
      </w:r>
      <w:r>
        <w:t xml:space="preserve"> </w:t>
      </w:r>
      <w:r w:rsidRPr="002D3023">
        <w:t>role</w:t>
      </w:r>
      <w:r>
        <w:t xml:space="preserve"> </w:t>
      </w:r>
      <w:r w:rsidRPr="002D3023">
        <w:t>of</w:t>
      </w:r>
      <w:r>
        <w:t xml:space="preserve"> </w:t>
      </w:r>
      <w:r w:rsidRPr="002D3023">
        <w:t>not-for-profit</w:t>
      </w:r>
      <w:r>
        <w:t xml:space="preserve"> </w:t>
      </w:r>
      <w:r w:rsidRPr="002D3023">
        <w:t>organisation</w:t>
      </w:r>
      <w:r>
        <w:t xml:space="preserve"> </w:t>
      </w:r>
      <w:r w:rsidRPr="002D3023">
        <w:t>Jawun</w:t>
      </w:r>
      <w:r>
        <w:t xml:space="preserve"> </w:t>
      </w:r>
      <w:r w:rsidRPr="002D3023">
        <w:t>as</w:t>
      </w:r>
      <w:r>
        <w:t xml:space="preserve"> </w:t>
      </w:r>
      <w:r w:rsidRPr="002D3023">
        <w:t>a</w:t>
      </w:r>
      <w:r>
        <w:t xml:space="preserve"> </w:t>
      </w:r>
      <w:r w:rsidRPr="002D3023">
        <w:t>critical</w:t>
      </w:r>
      <w:r>
        <w:t xml:space="preserve"> </w:t>
      </w:r>
      <w:r w:rsidRPr="002D3023">
        <w:t>partner</w:t>
      </w:r>
      <w:r>
        <w:t xml:space="preserve"> </w:t>
      </w:r>
      <w:r w:rsidRPr="002D3023">
        <w:t>in</w:t>
      </w:r>
      <w:r>
        <w:t xml:space="preserve"> </w:t>
      </w:r>
      <w:r w:rsidRPr="00725111">
        <w:rPr>
          <w:rStyle w:val="Emphasis"/>
        </w:rPr>
        <w:t>Empowered Communities</w:t>
      </w:r>
      <w:r>
        <w:t xml:space="preserve"> </w:t>
      </w:r>
      <w:r w:rsidRPr="002D3023">
        <w:t>is</w:t>
      </w:r>
      <w:r>
        <w:t xml:space="preserve"> </w:t>
      </w:r>
      <w:r w:rsidRPr="002D3023">
        <w:t>noteworthy.</w:t>
      </w:r>
      <w:r>
        <w:t xml:space="preserve"> </w:t>
      </w:r>
      <w:r w:rsidRPr="002D3023">
        <w:t>No</w:t>
      </w:r>
      <w:r>
        <w:t xml:space="preserve"> </w:t>
      </w:r>
      <w:r w:rsidRPr="002D3023">
        <w:t>evaluation</w:t>
      </w:r>
      <w:r>
        <w:t xml:space="preserve"> </w:t>
      </w:r>
      <w:r w:rsidRPr="002D3023">
        <w:t>has</w:t>
      </w:r>
      <w:r>
        <w:t xml:space="preserve"> </w:t>
      </w:r>
      <w:r w:rsidRPr="002D3023">
        <w:t>yet</w:t>
      </w:r>
      <w:r>
        <w:t xml:space="preserve"> </w:t>
      </w:r>
      <w:r w:rsidRPr="002D3023">
        <w:t>occurred</w:t>
      </w:r>
      <w:r>
        <w:t xml:space="preserve"> </w:t>
      </w:r>
      <w:r w:rsidRPr="002D3023">
        <w:t>on</w:t>
      </w:r>
      <w:r>
        <w:t xml:space="preserve"> </w:t>
      </w:r>
      <w:r w:rsidRPr="002D3023">
        <w:t>the</w:t>
      </w:r>
      <w:r>
        <w:t xml:space="preserve"> </w:t>
      </w:r>
      <w:r w:rsidRPr="002D3023">
        <w:t>program,</w:t>
      </w:r>
      <w:r>
        <w:t xml:space="preserve"> </w:t>
      </w:r>
      <w:r w:rsidRPr="002D3023">
        <w:t>given</w:t>
      </w:r>
      <w:r>
        <w:t xml:space="preserve"> </w:t>
      </w:r>
      <w:r w:rsidRPr="002D3023">
        <w:t>it</w:t>
      </w:r>
      <w:r>
        <w:t xml:space="preserve"> </w:t>
      </w:r>
      <w:r w:rsidRPr="002D3023">
        <w:t>is</w:t>
      </w:r>
      <w:r>
        <w:t xml:space="preserve"> </w:t>
      </w:r>
      <w:r w:rsidRPr="002D3023">
        <w:t>still</w:t>
      </w:r>
      <w:r>
        <w:t xml:space="preserve"> </w:t>
      </w:r>
      <w:r w:rsidRPr="002D3023">
        <w:t>in</w:t>
      </w:r>
      <w:r>
        <w:t xml:space="preserve"> </w:t>
      </w:r>
      <w:r w:rsidRPr="002D3023">
        <w:t>the</w:t>
      </w:r>
      <w:r>
        <w:t xml:space="preserve"> </w:t>
      </w:r>
      <w:r w:rsidRPr="002D3023">
        <w:t>development</w:t>
      </w:r>
      <w:r>
        <w:t xml:space="preserve"> </w:t>
      </w:r>
      <w:r w:rsidRPr="002D3023">
        <w:t>phase.</w:t>
      </w:r>
      <w:r>
        <w:t xml:space="preserve"> </w:t>
      </w:r>
      <w:r w:rsidRPr="002D3023">
        <w:t>While</w:t>
      </w:r>
      <w:r>
        <w:t xml:space="preserve"> </w:t>
      </w:r>
      <w:r w:rsidRPr="002D3023">
        <w:t>there</w:t>
      </w:r>
      <w:r>
        <w:t xml:space="preserve"> </w:t>
      </w:r>
      <w:r w:rsidRPr="002D3023">
        <w:t>is</w:t>
      </w:r>
      <w:r>
        <w:t xml:space="preserve"> </w:t>
      </w:r>
      <w:r w:rsidRPr="002D3023">
        <w:t>promising</w:t>
      </w:r>
      <w:r>
        <w:t xml:space="preserve"> </w:t>
      </w:r>
      <w:r w:rsidRPr="002D3023">
        <w:t>progress</w:t>
      </w:r>
      <w:r>
        <w:t xml:space="preserve"> </w:t>
      </w:r>
      <w:r w:rsidRPr="002D3023">
        <w:t>in</w:t>
      </w:r>
      <w:r>
        <w:t xml:space="preserve"> </w:t>
      </w:r>
      <w:r w:rsidRPr="002D3023">
        <w:t>this</w:t>
      </w:r>
      <w:r>
        <w:t xml:space="preserve"> </w:t>
      </w:r>
      <w:r w:rsidRPr="002D3023">
        <w:t>program,</w:t>
      </w:r>
      <w:r>
        <w:t xml:space="preserve"> </w:t>
      </w:r>
      <w:r w:rsidRPr="002D3023">
        <w:t>supporters</w:t>
      </w:r>
      <w:r>
        <w:t xml:space="preserve"> </w:t>
      </w:r>
      <w:r w:rsidRPr="002D3023">
        <w:t>are</w:t>
      </w:r>
      <w:r>
        <w:t xml:space="preserve"> </w:t>
      </w:r>
      <w:r w:rsidRPr="002D3023">
        <w:t>quick</w:t>
      </w:r>
      <w:r>
        <w:t xml:space="preserve"> </w:t>
      </w:r>
      <w:r w:rsidRPr="002D3023">
        <w:t>to</w:t>
      </w:r>
      <w:r>
        <w:t xml:space="preserve"> </w:t>
      </w:r>
      <w:r w:rsidRPr="002D3023">
        <w:t>note</w:t>
      </w:r>
      <w:r>
        <w:t xml:space="preserve"> </w:t>
      </w:r>
      <w:r w:rsidRPr="002D3023">
        <w:t>that</w:t>
      </w:r>
      <w:r>
        <w:t xml:space="preserve"> </w:t>
      </w:r>
      <w:r w:rsidRPr="00725111">
        <w:rPr>
          <w:rStyle w:val="Emphasis"/>
        </w:rPr>
        <w:t>Empowered Communities</w:t>
      </w:r>
      <w:r>
        <w:t xml:space="preserve"> </w:t>
      </w:r>
      <w:r w:rsidRPr="002D3023">
        <w:t>is</w:t>
      </w:r>
      <w:r>
        <w:t xml:space="preserve"> </w:t>
      </w:r>
      <w:r w:rsidRPr="002D3023">
        <w:t>not</w:t>
      </w:r>
      <w:r>
        <w:t xml:space="preserve"> </w:t>
      </w:r>
      <w:r w:rsidRPr="002D3023">
        <w:t>a</w:t>
      </w:r>
      <w:r>
        <w:t xml:space="preserve"> </w:t>
      </w:r>
      <w:r w:rsidRPr="002D3023">
        <w:t>panacea</w:t>
      </w:r>
      <w:r>
        <w:t xml:space="preserve"> </w:t>
      </w:r>
      <w:r w:rsidRPr="002D3023">
        <w:t>and</w:t>
      </w:r>
      <w:r>
        <w:t xml:space="preserve"> </w:t>
      </w:r>
      <w:r w:rsidRPr="002D3023">
        <w:t>won’t</w:t>
      </w:r>
      <w:r>
        <w:t xml:space="preserve"> </w:t>
      </w:r>
      <w:r w:rsidRPr="002D3023">
        <w:t>by</w:t>
      </w:r>
      <w:r>
        <w:t xml:space="preserve"> </w:t>
      </w:r>
      <w:r w:rsidRPr="002D3023">
        <w:t>itself</w:t>
      </w:r>
      <w:r>
        <w:t xml:space="preserve"> </w:t>
      </w:r>
      <w:r w:rsidRPr="002D3023">
        <w:t>address</w:t>
      </w:r>
      <w:r>
        <w:t xml:space="preserve"> </w:t>
      </w:r>
      <w:r w:rsidRPr="002D3023">
        <w:t>all</w:t>
      </w:r>
      <w:r>
        <w:t xml:space="preserve"> </w:t>
      </w:r>
      <w:r w:rsidRPr="002D3023">
        <w:t>challenges</w:t>
      </w:r>
      <w:r>
        <w:t xml:space="preserve"> </w:t>
      </w:r>
      <w:r w:rsidRPr="002D3023">
        <w:t>facing</w:t>
      </w:r>
      <w:r>
        <w:t xml:space="preserve"> </w:t>
      </w:r>
      <w:r w:rsidRPr="002D3023">
        <w:t>Indigenous</w:t>
      </w:r>
      <w:r>
        <w:t xml:space="preserve"> </w:t>
      </w:r>
      <w:r w:rsidRPr="002D3023">
        <w:t>peoples.</w:t>
      </w:r>
      <w:r>
        <w:t xml:space="preserve"> </w:t>
      </w:r>
      <w:r w:rsidRPr="002D3023">
        <w:t>Given</w:t>
      </w:r>
      <w:r>
        <w:t xml:space="preserve"> </w:t>
      </w:r>
      <w:r w:rsidRPr="002D3023">
        <w:t>funding</w:t>
      </w:r>
      <w:r>
        <w:t xml:space="preserve"> </w:t>
      </w:r>
      <w:r w:rsidRPr="002D3023">
        <w:t>expires</w:t>
      </w:r>
      <w:r>
        <w:t xml:space="preserve"> </w:t>
      </w:r>
      <w:r w:rsidRPr="002D3023">
        <w:t>this</w:t>
      </w:r>
      <w:r>
        <w:t xml:space="preserve"> </w:t>
      </w:r>
      <w:r w:rsidRPr="002D3023">
        <w:t>year,</w:t>
      </w:r>
      <w:r>
        <w:t xml:space="preserve"> </w:t>
      </w:r>
      <w:r w:rsidRPr="002D3023">
        <w:t>it</w:t>
      </w:r>
      <w:r>
        <w:t xml:space="preserve"> </w:t>
      </w:r>
      <w:r w:rsidRPr="002D3023">
        <w:t>will</w:t>
      </w:r>
      <w:r>
        <w:t xml:space="preserve"> </w:t>
      </w:r>
      <w:r w:rsidRPr="002D3023">
        <w:t>be</w:t>
      </w:r>
      <w:r>
        <w:t xml:space="preserve"> </w:t>
      </w:r>
      <w:r w:rsidRPr="002D3023">
        <w:t>interesting</w:t>
      </w:r>
      <w:r>
        <w:t xml:space="preserve"> </w:t>
      </w:r>
      <w:r w:rsidRPr="002D3023">
        <w:t>to</w:t>
      </w:r>
      <w:r>
        <w:t xml:space="preserve"> </w:t>
      </w:r>
      <w:r w:rsidRPr="002D3023">
        <w:t>test</w:t>
      </w:r>
      <w:r>
        <w:t xml:space="preserve"> </w:t>
      </w:r>
      <w:r w:rsidRPr="002D3023">
        <w:t>ongoing</w:t>
      </w:r>
      <w:r>
        <w:t xml:space="preserve"> </w:t>
      </w:r>
      <w:r w:rsidRPr="002D3023">
        <w:t>bipartisan</w:t>
      </w:r>
      <w:r>
        <w:t xml:space="preserve"> </w:t>
      </w:r>
      <w:r w:rsidRPr="002D3023">
        <w:t>support</w:t>
      </w:r>
      <w:r>
        <w:t xml:space="preserve"> </w:t>
      </w:r>
      <w:r w:rsidRPr="002D3023">
        <w:t>with</w:t>
      </w:r>
      <w:r>
        <w:t xml:space="preserve"> </w:t>
      </w:r>
      <w:r w:rsidRPr="002D3023">
        <w:t>meaningful</w:t>
      </w:r>
      <w:r>
        <w:t xml:space="preserve"> </w:t>
      </w:r>
      <w:r w:rsidRPr="002D3023">
        <w:t>resourcing</w:t>
      </w:r>
      <w:r>
        <w:t xml:space="preserve"> </w:t>
      </w:r>
      <w:r w:rsidRPr="002D3023">
        <w:t>for</w:t>
      </w:r>
      <w:r>
        <w:t xml:space="preserve"> </w:t>
      </w:r>
      <w:r w:rsidRPr="002D3023">
        <w:t>the</w:t>
      </w:r>
      <w:r>
        <w:t xml:space="preserve"> </w:t>
      </w:r>
      <w:r w:rsidRPr="002D3023">
        <w:t>communities</w:t>
      </w:r>
      <w:r>
        <w:t xml:space="preserve"> </w:t>
      </w:r>
      <w:r w:rsidRPr="002D3023">
        <w:t>involved.</w:t>
      </w:r>
    </w:p>
    <w:p w14:paraId="1DDF83A0" w14:textId="77777777" w:rsidR="008040C5" w:rsidRDefault="008040C5" w:rsidP="00CE39EE">
      <w:pPr>
        <w:pStyle w:val="BodyText"/>
      </w:pPr>
      <w:r w:rsidRPr="00EE2258">
        <w:t>There</w:t>
      </w:r>
      <w:r>
        <w:t xml:space="preserve"> </w:t>
      </w:r>
      <w:r w:rsidRPr="00EE2258">
        <w:t>are</w:t>
      </w:r>
      <w:r>
        <w:t xml:space="preserve"> </w:t>
      </w:r>
      <w:r w:rsidRPr="00EE2258">
        <w:t>also</w:t>
      </w:r>
      <w:r>
        <w:t xml:space="preserve"> </w:t>
      </w:r>
      <w:r w:rsidRPr="00EE2258">
        <w:t>various</w:t>
      </w:r>
      <w:r>
        <w:t xml:space="preserve"> </w:t>
      </w:r>
      <w:r w:rsidRPr="00EE2258">
        <w:t>efforts</w:t>
      </w:r>
      <w:r>
        <w:t xml:space="preserve"> </w:t>
      </w:r>
      <w:r w:rsidRPr="00EE2258">
        <w:t>to</w:t>
      </w:r>
      <w:r>
        <w:t xml:space="preserve"> </w:t>
      </w:r>
      <w:r w:rsidRPr="00EE2258">
        <w:t>strengthen</w:t>
      </w:r>
      <w:r>
        <w:t xml:space="preserve"> the </w:t>
      </w:r>
      <w:r w:rsidRPr="00EE2258">
        <w:t>community</w:t>
      </w:r>
      <w:r>
        <w:t xml:space="preserve"> </w:t>
      </w:r>
      <w:r w:rsidRPr="00EE2258">
        <w:t>engagement</w:t>
      </w:r>
      <w:r>
        <w:t xml:space="preserve"> skills of APS </w:t>
      </w:r>
      <w:r w:rsidRPr="00EE2258">
        <w:t>senior</w:t>
      </w:r>
      <w:r>
        <w:t xml:space="preserve"> </w:t>
      </w:r>
      <w:r w:rsidRPr="00EE2258">
        <w:t>public</w:t>
      </w:r>
      <w:r>
        <w:t xml:space="preserve"> </w:t>
      </w:r>
      <w:r w:rsidRPr="00EE2258">
        <w:t>service</w:t>
      </w:r>
      <w:r>
        <w:t xml:space="preserve"> </w:t>
      </w:r>
      <w:r w:rsidRPr="00EE2258">
        <w:t>leaders</w:t>
      </w:r>
      <w:r>
        <w:t xml:space="preserve"> (SES Band 2) through </w:t>
      </w:r>
      <w:r w:rsidRPr="00EE2258">
        <w:t>‘Community</w:t>
      </w:r>
      <w:r>
        <w:t xml:space="preserve"> </w:t>
      </w:r>
      <w:r w:rsidRPr="00EE2258">
        <w:t>Visits’</w:t>
      </w:r>
      <w:r>
        <w:t xml:space="preserve"> initiatives to learn from communities</w:t>
      </w:r>
      <w:r w:rsidRPr="00CE5402">
        <w:rPr>
          <w:rStyle w:val="FootnoteReference"/>
        </w:rPr>
        <w:endnoteReference w:id="27"/>
      </w:r>
      <w:r w:rsidRPr="00EE2258">
        <w:t>.</w:t>
      </w:r>
      <w:r>
        <w:t xml:space="preserve"> </w:t>
      </w:r>
      <w:r w:rsidRPr="00EE2258">
        <w:t>Through</w:t>
      </w:r>
      <w:r>
        <w:t xml:space="preserve"> </w:t>
      </w:r>
      <w:r w:rsidRPr="00EE2258">
        <w:t>listening</w:t>
      </w:r>
      <w:r>
        <w:t xml:space="preserve"> </w:t>
      </w:r>
      <w:r w:rsidRPr="00EE2258">
        <w:t>to</w:t>
      </w:r>
      <w:r>
        <w:t xml:space="preserve"> </w:t>
      </w:r>
      <w:r w:rsidRPr="00EE2258">
        <w:t>diverse</w:t>
      </w:r>
      <w:r>
        <w:t xml:space="preserve"> </w:t>
      </w:r>
      <w:r w:rsidRPr="00EE2258">
        <w:t>community</w:t>
      </w:r>
      <w:r>
        <w:t xml:space="preserve"> </w:t>
      </w:r>
      <w:r w:rsidRPr="00EE2258">
        <w:t>members,</w:t>
      </w:r>
      <w:r>
        <w:t xml:space="preserve"> </w:t>
      </w:r>
      <w:r w:rsidRPr="00EE2258">
        <w:t>the</w:t>
      </w:r>
      <w:r>
        <w:t xml:space="preserve"> </w:t>
      </w:r>
      <w:r w:rsidRPr="00EE2258">
        <w:t>visits</w:t>
      </w:r>
      <w:r>
        <w:t xml:space="preserve"> </w:t>
      </w:r>
      <w:r w:rsidRPr="00EE2258">
        <w:t>revealed</w:t>
      </w:r>
      <w:r>
        <w:t xml:space="preserve"> </w:t>
      </w:r>
      <w:r w:rsidRPr="00EE2258">
        <w:t>how</w:t>
      </w:r>
      <w:r>
        <w:t xml:space="preserve"> </w:t>
      </w:r>
      <w:r w:rsidRPr="00EE2258">
        <w:t>there</w:t>
      </w:r>
      <w:r>
        <w:t xml:space="preserve"> </w:t>
      </w:r>
      <w:r w:rsidRPr="00EE2258">
        <w:t>is</w:t>
      </w:r>
      <w:r>
        <w:t xml:space="preserve"> </w:t>
      </w:r>
      <w:r w:rsidRPr="00EE2258">
        <w:t>often</w:t>
      </w:r>
      <w:r>
        <w:t xml:space="preserve"> </w:t>
      </w:r>
      <w:r w:rsidRPr="00EE2258">
        <w:t>a</w:t>
      </w:r>
      <w:r>
        <w:t xml:space="preserve"> </w:t>
      </w:r>
      <w:r w:rsidRPr="00EE2258">
        <w:t>disconnect</w:t>
      </w:r>
      <w:r>
        <w:t xml:space="preserve"> </w:t>
      </w:r>
      <w:r w:rsidRPr="00EE2258">
        <w:t>between</w:t>
      </w:r>
      <w:r>
        <w:t xml:space="preserve"> </w:t>
      </w:r>
      <w:r w:rsidRPr="00EE2258">
        <w:t>the</w:t>
      </w:r>
      <w:r>
        <w:t xml:space="preserve"> </w:t>
      </w:r>
      <w:r w:rsidRPr="00EE2258">
        <w:t>polic</w:t>
      </w:r>
      <w:r>
        <w:t>i</w:t>
      </w:r>
      <w:r w:rsidRPr="00EE2258">
        <w:t>es</w:t>
      </w:r>
      <w:r>
        <w:t xml:space="preserve"> </w:t>
      </w:r>
      <w:r w:rsidRPr="00EE2258">
        <w:t>agencies</w:t>
      </w:r>
      <w:r>
        <w:t xml:space="preserve"> </w:t>
      </w:r>
      <w:r w:rsidRPr="00EE2258">
        <w:t>are</w:t>
      </w:r>
      <w:r>
        <w:t xml:space="preserve"> </w:t>
      </w:r>
      <w:r w:rsidRPr="00EE2258">
        <w:t>trying</w:t>
      </w:r>
      <w:r>
        <w:t xml:space="preserve"> </w:t>
      </w:r>
      <w:r w:rsidRPr="00EE2258">
        <w:t>to</w:t>
      </w:r>
      <w:r>
        <w:t xml:space="preserve"> </w:t>
      </w:r>
      <w:r w:rsidRPr="00EE2258">
        <w:t>‘push</w:t>
      </w:r>
      <w:r>
        <w:t xml:space="preserve"> </w:t>
      </w:r>
      <w:r w:rsidRPr="00EE2258">
        <w:t>down’</w:t>
      </w:r>
      <w:r>
        <w:t xml:space="preserve"> </w:t>
      </w:r>
      <w:r w:rsidRPr="00EE2258">
        <w:t>and</w:t>
      </w:r>
      <w:r>
        <w:t xml:space="preserve"> </w:t>
      </w:r>
      <w:r w:rsidRPr="00EE2258">
        <w:t>what</w:t>
      </w:r>
      <w:r>
        <w:t xml:space="preserve"> </w:t>
      </w:r>
      <w:r w:rsidRPr="00EE2258">
        <w:t>citizens</w:t>
      </w:r>
      <w:r>
        <w:t xml:space="preserve"> </w:t>
      </w:r>
      <w:r w:rsidRPr="00EE2258">
        <w:t>and</w:t>
      </w:r>
      <w:r>
        <w:t xml:space="preserve"> </w:t>
      </w:r>
      <w:r w:rsidRPr="00EE2258">
        <w:t>communities</w:t>
      </w:r>
      <w:r>
        <w:t xml:space="preserve"> </w:t>
      </w:r>
      <w:r w:rsidRPr="00EE2258">
        <w:t>are</w:t>
      </w:r>
      <w:r>
        <w:t xml:space="preserve"> </w:t>
      </w:r>
      <w:r w:rsidRPr="00EE2258">
        <w:t>trying</w:t>
      </w:r>
      <w:r>
        <w:t xml:space="preserve"> </w:t>
      </w:r>
      <w:r w:rsidRPr="00EE2258">
        <w:t>to</w:t>
      </w:r>
      <w:r>
        <w:t xml:space="preserve"> </w:t>
      </w:r>
      <w:r w:rsidRPr="00EE2258">
        <w:t>‘push</w:t>
      </w:r>
      <w:r>
        <w:t xml:space="preserve"> </w:t>
      </w:r>
      <w:r w:rsidRPr="00EE2258">
        <w:t>up’</w:t>
      </w:r>
      <w:r w:rsidRPr="00CE5402">
        <w:rPr>
          <w:rStyle w:val="FootnoteReference"/>
        </w:rPr>
        <w:endnoteReference w:id="28"/>
      </w:r>
      <w:r w:rsidRPr="00EE2258">
        <w:t>.</w:t>
      </w:r>
    </w:p>
    <w:p w14:paraId="22C953BD" w14:textId="77777777" w:rsidR="008040C5" w:rsidRPr="004D77A7" w:rsidRDefault="008040C5" w:rsidP="00F727C5">
      <w:pPr>
        <w:pStyle w:val="Heading3"/>
      </w:pPr>
      <w:r w:rsidRPr="004D77A7">
        <w:t>Where</w:t>
      </w:r>
      <w:r>
        <w:t xml:space="preserve"> </w:t>
      </w:r>
      <w:r w:rsidRPr="004D77A7">
        <w:t>does</w:t>
      </w:r>
      <w:r>
        <w:t xml:space="preserve"> </w:t>
      </w:r>
      <w:r w:rsidRPr="004D77A7">
        <w:t>the</w:t>
      </w:r>
      <w:r>
        <w:t xml:space="preserve"> </w:t>
      </w:r>
      <w:r w:rsidRPr="004D77A7">
        <w:t>current</w:t>
      </w:r>
      <w:r>
        <w:t xml:space="preserve"> </w:t>
      </w:r>
      <w:r w:rsidRPr="004D77A7">
        <w:t>state</w:t>
      </w:r>
      <w:r>
        <w:t xml:space="preserve"> </w:t>
      </w:r>
      <w:r w:rsidRPr="004D77A7">
        <w:t>of</w:t>
      </w:r>
      <w:r>
        <w:t xml:space="preserve"> </w:t>
      </w:r>
      <w:r w:rsidRPr="004D77A7">
        <w:t>play</w:t>
      </w:r>
      <w:r>
        <w:t xml:space="preserve"> </w:t>
      </w:r>
      <w:r w:rsidRPr="004D77A7">
        <w:t>in</w:t>
      </w:r>
      <w:r>
        <w:t xml:space="preserve"> </w:t>
      </w:r>
      <w:r w:rsidRPr="004D77A7">
        <w:t>the</w:t>
      </w:r>
      <w:r>
        <w:t xml:space="preserve"> </w:t>
      </w:r>
      <w:r w:rsidRPr="004D77A7">
        <w:t>APS</w:t>
      </w:r>
      <w:r>
        <w:t xml:space="preserve"> </w:t>
      </w:r>
      <w:r w:rsidRPr="004D77A7">
        <w:t>leave</w:t>
      </w:r>
      <w:r>
        <w:t xml:space="preserve"> </w:t>
      </w:r>
      <w:r w:rsidRPr="004D77A7">
        <w:t>us?</w:t>
      </w:r>
    </w:p>
    <w:p w14:paraId="209E3F7F" w14:textId="77777777" w:rsidR="008040C5" w:rsidRDefault="008040C5" w:rsidP="00CE39EE">
      <w:pPr>
        <w:pStyle w:val="BodyText"/>
      </w:pPr>
      <w:r>
        <w:t>Overall, local solutions architecture is siloed across APS agencies, revolves around programs, often trialled without follow-through, and is somewhat personality-driven. Success in local solutions can sometimes be linked with the presence of champions, but reliance on a champion runs the risk that real change is not sustainable or institutionalised and success can dissipate when the champion moves on.</w:t>
      </w:r>
    </w:p>
    <w:p w14:paraId="71F6A9B3" w14:textId="77777777" w:rsidR="008040C5" w:rsidRDefault="008040C5" w:rsidP="00CE39EE">
      <w:pPr>
        <w:pStyle w:val="BodyText"/>
      </w:pPr>
      <w:r>
        <w:t xml:space="preserve">Ongoing attempts to innovate and experiment with local solutions can </w:t>
      </w:r>
      <w:r w:rsidRPr="00EE2258">
        <w:t>largely</w:t>
      </w:r>
      <w:r>
        <w:t xml:space="preserve"> </w:t>
      </w:r>
      <w:r w:rsidRPr="00EE2258">
        <w:t>be</w:t>
      </w:r>
      <w:r>
        <w:t xml:space="preserve"> </w:t>
      </w:r>
      <w:r w:rsidRPr="00EE2258">
        <w:t>described</w:t>
      </w:r>
      <w:r>
        <w:t xml:space="preserve"> </w:t>
      </w:r>
      <w:r w:rsidRPr="00EE2258">
        <w:t>as</w:t>
      </w:r>
      <w:r>
        <w:t xml:space="preserve"> </w:t>
      </w:r>
      <w:r w:rsidRPr="00EE2258">
        <w:t>ad-hoc</w:t>
      </w:r>
      <w:r>
        <w:t xml:space="preserve"> </w:t>
      </w:r>
      <w:r w:rsidRPr="00EE2258">
        <w:t>and</w:t>
      </w:r>
      <w:r>
        <w:t xml:space="preserve"> </w:t>
      </w:r>
      <w:r w:rsidRPr="00EE2258">
        <w:t>not</w:t>
      </w:r>
      <w:r>
        <w:t xml:space="preserve"> </w:t>
      </w:r>
      <w:r w:rsidRPr="00EE2258">
        <w:t>yet</w:t>
      </w:r>
      <w:r>
        <w:t xml:space="preserve"> </w:t>
      </w:r>
      <w:r w:rsidRPr="00EE2258">
        <w:t>fully</w:t>
      </w:r>
      <w:r>
        <w:t xml:space="preserve"> </w:t>
      </w:r>
      <w:r w:rsidRPr="00EE2258">
        <w:t>integrated</w:t>
      </w:r>
      <w:r>
        <w:t>.</w:t>
      </w:r>
    </w:p>
    <w:p w14:paraId="1ED92B92" w14:textId="77777777" w:rsidR="008040C5" w:rsidRDefault="008040C5" w:rsidP="00CE39EE">
      <w:pPr>
        <w:pStyle w:val="BodyText"/>
      </w:pPr>
      <w:r>
        <w:t xml:space="preserve">This is not surprising. Fundamentally, bureaucracy is primarily designed to deliver universal standards to large populations. It does so through a complex variety of agencies, using a multitude of tools from </w:t>
      </w:r>
      <w:r w:rsidRPr="00226928">
        <w:t>coercive</w:t>
      </w:r>
      <w:r>
        <w:t xml:space="preserve"> </w:t>
      </w:r>
      <w:r w:rsidRPr="00226928">
        <w:t>force</w:t>
      </w:r>
      <w:r>
        <w:t xml:space="preserve"> </w:t>
      </w:r>
      <w:r w:rsidRPr="00226928">
        <w:t>to</w:t>
      </w:r>
      <w:r>
        <w:t xml:space="preserve"> </w:t>
      </w:r>
      <w:r w:rsidRPr="00226928">
        <w:t>shaping</w:t>
      </w:r>
      <w:r>
        <w:t xml:space="preserve"> </w:t>
      </w:r>
      <w:r w:rsidRPr="00226928">
        <w:t>norms</w:t>
      </w:r>
      <w:r>
        <w:t xml:space="preserve"> </w:t>
      </w:r>
      <w:r w:rsidRPr="00226928">
        <w:t>and</w:t>
      </w:r>
      <w:r>
        <w:t xml:space="preserve"> </w:t>
      </w:r>
      <w:r w:rsidRPr="00226928">
        <w:t>expectations,</w:t>
      </w:r>
      <w:r>
        <w:t xml:space="preserve"> </w:t>
      </w:r>
      <w:r w:rsidRPr="00226928">
        <w:t>in</w:t>
      </w:r>
      <w:r>
        <w:t xml:space="preserve"> </w:t>
      </w:r>
      <w:r w:rsidRPr="00226928">
        <w:t>order</w:t>
      </w:r>
      <w:r>
        <w:t xml:space="preserve"> </w:t>
      </w:r>
      <w:r w:rsidRPr="00226928">
        <w:t>to</w:t>
      </w:r>
      <w:r>
        <w:t xml:space="preserve"> </w:t>
      </w:r>
      <w:r w:rsidRPr="00226928">
        <w:t>create</w:t>
      </w:r>
      <w:r>
        <w:t xml:space="preserve"> </w:t>
      </w:r>
      <w:r w:rsidRPr="00226928">
        <w:t>order</w:t>
      </w:r>
      <w:r>
        <w:t xml:space="preserve"> </w:t>
      </w:r>
      <w:r w:rsidRPr="00226928">
        <w:t>from</w:t>
      </w:r>
      <w:r>
        <w:t xml:space="preserve"> </w:t>
      </w:r>
      <w:r w:rsidRPr="00226928">
        <w:t>uncertainty</w:t>
      </w:r>
      <w:r w:rsidRPr="00CE5402">
        <w:rPr>
          <w:rStyle w:val="FootnoteReference"/>
        </w:rPr>
        <w:endnoteReference w:id="29"/>
      </w:r>
      <w:r>
        <w:t xml:space="preserve">. While a range of customer-centric and bespoke tailoring has occurred, the reality is that the hierarchy of bureaucracy, by default, attempts to scale bespoke solutions towards universal standards. Of itself, bureaucracy was never intended to allow for a multitude of diverse communities to make decisions for themselves in their own way. It applies equal, impartial and universal rules and standards to provide consistent outcomes across a big population – a worthy </w:t>
      </w:r>
      <w:proofErr w:type="spellStart"/>
      <w:r>
        <w:t>endeavor</w:t>
      </w:r>
      <w:proofErr w:type="spellEnd"/>
      <w:r>
        <w:t>.</w:t>
      </w:r>
    </w:p>
    <w:p w14:paraId="0C6936F7" w14:textId="77777777" w:rsidR="008040C5" w:rsidRDefault="008040C5" w:rsidP="00CE39EE">
      <w:pPr>
        <w:pStyle w:val="BodyText"/>
      </w:pPr>
      <w:r>
        <w:t xml:space="preserve">The test for programs like the NDIS and </w:t>
      </w:r>
      <w:r w:rsidRPr="00725111">
        <w:rPr>
          <w:rStyle w:val="Emphasis"/>
        </w:rPr>
        <w:t>Empowered Communities</w:t>
      </w:r>
      <w:r>
        <w:t xml:space="preserve"> will be whether simultaneous goals can be met. Can communities achieve the solutions that meet their diverse needs, while withstanding the inbuilt bureaucratic resumption of control aimed at impartial equity for the entire population?</w:t>
      </w:r>
    </w:p>
    <w:p w14:paraId="17F573CF" w14:textId="77777777" w:rsidR="001A0F1B" w:rsidRPr="001A0F1B" w:rsidRDefault="001A0F1B" w:rsidP="001A0F1B">
      <w:pPr>
        <w:pStyle w:val="BodyText"/>
      </w:pPr>
      <w:r w:rsidRPr="001A0F1B">
        <w:br w:type="page"/>
      </w:r>
    </w:p>
    <w:p w14:paraId="3B6E5AAD" w14:textId="31AEBF81" w:rsidR="008040C5" w:rsidRPr="004D77A7" w:rsidRDefault="008040C5" w:rsidP="008040C5">
      <w:pPr>
        <w:pStyle w:val="Heading1"/>
      </w:pPr>
      <w:bookmarkStart w:id="8" w:name="_Toc60826709"/>
      <w:r w:rsidRPr="004D77A7">
        <w:lastRenderedPageBreak/>
        <w:t>What’s</w:t>
      </w:r>
      <w:r>
        <w:t xml:space="preserve"> </w:t>
      </w:r>
      <w:r w:rsidRPr="004D77A7">
        <w:t>the</w:t>
      </w:r>
      <w:r>
        <w:t xml:space="preserve"> </w:t>
      </w:r>
      <w:r w:rsidRPr="004D77A7">
        <w:t>problem?</w:t>
      </w:r>
      <w:bookmarkEnd w:id="8"/>
    </w:p>
    <w:p w14:paraId="13997A7D" w14:textId="77777777" w:rsidR="008040C5" w:rsidRDefault="008040C5" w:rsidP="00CE39EE">
      <w:pPr>
        <w:pStyle w:val="BodyText"/>
      </w:pPr>
      <w:r>
        <w:t>The core problem facing local solutions delivery is that d</w:t>
      </w:r>
      <w:r w:rsidRPr="00EE2258">
        <w:t>espite</w:t>
      </w:r>
      <w:r>
        <w:t xml:space="preserve"> </w:t>
      </w:r>
      <w:r w:rsidRPr="00EE2258">
        <w:t>the</w:t>
      </w:r>
      <w:r>
        <w:t xml:space="preserve"> </w:t>
      </w:r>
      <w:r w:rsidRPr="00EE2258">
        <w:t>APS</w:t>
      </w:r>
      <w:r>
        <w:t xml:space="preserve"> </w:t>
      </w:r>
      <w:r w:rsidRPr="00EE2258">
        <w:t>investing</w:t>
      </w:r>
      <w:r>
        <w:t xml:space="preserve"> </w:t>
      </w:r>
      <w:r w:rsidRPr="00EE2258">
        <w:t>significant</w:t>
      </w:r>
      <w:r>
        <w:t xml:space="preserve"> </w:t>
      </w:r>
      <w:r w:rsidRPr="00EE2258">
        <w:t>amounts</w:t>
      </w:r>
      <w:r>
        <w:t xml:space="preserve"> </w:t>
      </w:r>
      <w:r w:rsidRPr="00EE2258">
        <w:t>of</w:t>
      </w:r>
      <w:r>
        <w:t xml:space="preserve"> </w:t>
      </w:r>
      <w:r w:rsidRPr="00EE2258">
        <w:t>money</w:t>
      </w:r>
      <w:r>
        <w:t xml:space="preserve"> </w:t>
      </w:r>
      <w:r w:rsidRPr="00EE2258">
        <w:t>and</w:t>
      </w:r>
      <w:r>
        <w:t xml:space="preserve"> </w:t>
      </w:r>
      <w:r w:rsidRPr="00EE2258">
        <w:t>resources</w:t>
      </w:r>
      <w:r>
        <w:t xml:space="preserve"> </w:t>
      </w:r>
      <w:r w:rsidRPr="00EE2258">
        <w:t>over</w:t>
      </w:r>
      <w:r>
        <w:t xml:space="preserve"> </w:t>
      </w:r>
      <w:r w:rsidRPr="00EE2258">
        <w:t>a</w:t>
      </w:r>
      <w:r>
        <w:t xml:space="preserve"> </w:t>
      </w:r>
      <w:r w:rsidRPr="00EE2258">
        <w:t>long</w:t>
      </w:r>
      <w:r>
        <w:t xml:space="preserve"> </w:t>
      </w:r>
      <w:r w:rsidRPr="00EE2258">
        <w:t>period</w:t>
      </w:r>
      <w:r>
        <w:t xml:space="preserve"> </w:t>
      </w:r>
      <w:r w:rsidRPr="00EE2258">
        <w:t>of</w:t>
      </w:r>
      <w:r>
        <w:t xml:space="preserve"> </w:t>
      </w:r>
      <w:r w:rsidRPr="00EE2258">
        <w:t>time,</w:t>
      </w:r>
      <w:r>
        <w:t xml:space="preserve"> </w:t>
      </w:r>
      <w:r w:rsidRPr="00EE2258">
        <w:t>Australia</w:t>
      </w:r>
      <w:r>
        <w:t xml:space="preserve"> </w:t>
      </w:r>
      <w:r w:rsidRPr="00EE2258">
        <w:t>has</w:t>
      </w:r>
      <w:r>
        <w:t xml:space="preserve"> </w:t>
      </w:r>
      <w:r w:rsidRPr="00EE2258">
        <w:t>not</w:t>
      </w:r>
      <w:r>
        <w:t xml:space="preserve"> </w:t>
      </w:r>
      <w:r w:rsidRPr="00EE2258">
        <w:t>seen</w:t>
      </w:r>
      <w:r>
        <w:t xml:space="preserve"> </w:t>
      </w:r>
      <w:r w:rsidRPr="00EE2258">
        <w:t>a</w:t>
      </w:r>
      <w:r>
        <w:t xml:space="preserve"> </w:t>
      </w:r>
      <w:r w:rsidRPr="00EE2258">
        <w:t>similarly</w:t>
      </w:r>
      <w:r>
        <w:t xml:space="preserve"> </w:t>
      </w:r>
      <w:r w:rsidRPr="00EE2258">
        <w:t>significant</w:t>
      </w:r>
      <w:r>
        <w:t xml:space="preserve"> </w:t>
      </w:r>
      <w:r w:rsidRPr="00EE2258">
        <w:t>lift</w:t>
      </w:r>
      <w:r>
        <w:t xml:space="preserve"> </w:t>
      </w:r>
      <w:r w:rsidRPr="00EE2258">
        <w:t>in</w:t>
      </w:r>
      <w:r>
        <w:t xml:space="preserve"> </w:t>
      </w:r>
      <w:r w:rsidRPr="00EE2258">
        <w:t>key</w:t>
      </w:r>
      <w:r>
        <w:t xml:space="preserve"> </w:t>
      </w:r>
      <w:r w:rsidRPr="00EE2258">
        <w:t>economic</w:t>
      </w:r>
      <w:r>
        <w:t xml:space="preserve"> </w:t>
      </w:r>
      <w:r w:rsidRPr="00EE2258">
        <w:t>and</w:t>
      </w:r>
      <w:r>
        <w:t xml:space="preserve"> </w:t>
      </w:r>
      <w:r w:rsidRPr="00EE2258">
        <w:t>social</w:t>
      </w:r>
      <w:r>
        <w:t xml:space="preserve"> </w:t>
      </w:r>
      <w:r w:rsidRPr="00EE2258">
        <w:t>indicators</w:t>
      </w:r>
      <w:r>
        <w:t xml:space="preserve"> </w:t>
      </w:r>
      <w:r w:rsidRPr="00EE2258">
        <w:t>for</w:t>
      </w:r>
      <w:r>
        <w:t xml:space="preserve"> </w:t>
      </w:r>
      <w:r w:rsidRPr="00EE2258">
        <w:t>many</w:t>
      </w:r>
      <w:r>
        <w:t xml:space="preserve"> </w:t>
      </w:r>
      <w:r w:rsidRPr="00EE2258">
        <w:t>communities.</w:t>
      </w:r>
      <w:r>
        <w:t xml:space="preserve"> Nor has it delivered a coherent service delivery system to citizens and local communities who are still seeking seamless, coordinated responses to their needs.</w:t>
      </w:r>
    </w:p>
    <w:p w14:paraId="01FCC682" w14:textId="77777777" w:rsidR="008040C5" w:rsidRDefault="008040C5" w:rsidP="00CE39EE">
      <w:pPr>
        <w:pStyle w:val="BodyText"/>
      </w:pPr>
      <w:r>
        <w:t>Embedded in this general problem is a set of more discrete dilemmas:</w:t>
      </w:r>
    </w:p>
    <w:p w14:paraId="59582C70" w14:textId="77777777" w:rsidR="008040C5" w:rsidRDefault="008040C5" w:rsidP="001A0F1B">
      <w:pPr>
        <w:pStyle w:val="ListBullet"/>
      </w:pPr>
      <w:r w:rsidRPr="00557719">
        <w:t>the</w:t>
      </w:r>
      <w:r>
        <w:t xml:space="preserve"> </w:t>
      </w:r>
      <w:r w:rsidRPr="00557719">
        <w:t>APS</w:t>
      </w:r>
      <w:r>
        <w:t xml:space="preserve"> </w:t>
      </w:r>
      <w:r w:rsidRPr="00557719">
        <w:t>appears</w:t>
      </w:r>
      <w:r>
        <w:t xml:space="preserve"> </w:t>
      </w:r>
      <w:r w:rsidRPr="00557719">
        <w:t>to</w:t>
      </w:r>
      <w:r>
        <w:t xml:space="preserve"> </w:t>
      </w:r>
      <w:r w:rsidRPr="00557719">
        <w:t>have</w:t>
      </w:r>
      <w:r>
        <w:t xml:space="preserve"> </w:t>
      </w:r>
      <w:r w:rsidRPr="00557719">
        <w:t>no</w:t>
      </w:r>
      <w:r>
        <w:t xml:space="preserve"> </w:t>
      </w:r>
      <w:r w:rsidRPr="00557719">
        <w:t>agreed</w:t>
      </w:r>
      <w:r>
        <w:t xml:space="preserve"> </w:t>
      </w:r>
      <w:r w:rsidRPr="00557719">
        <w:t>understanding</w:t>
      </w:r>
      <w:r>
        <w:t xml:space="preserve"> </w:t>
      </w:r>
      <w:r w:rsidRPr="00557719">
        <w:t>of</w:t>
      </w:r>
      <w:r>
        <w:t xml:space="preserve"> </w:t>
      </w:r>
      <w:r w:rsidRPr="00557719">
        <w:t>what</w:t>
      </w:r>
      <w:r>
        <w:t xml:space="preserve"> </w:t>
      </w:r>
      <w:r w:rsidRPr="00557719">
        <w:t>local</w:t>
      </w:r>
      <w:r>
        <w:t xml:space="preserve"> </w:t>
      </w:r>
      <w:r w:rsidRPr="00557719">
        <w:t>solutions</w:t>
      </w:r>
      <w:r>
        <w:t xml:space="preserve"> </w:t>
      </w:r>
      <w:r w:rsidRPr="00557719">
        <w:t>means,</w:t>
      </w:r>
      <w:r>
        <w:t xml:space="preserve"> </w:t>
      </w:r>
      <w:r w:rsidRPr="00557719">
        <w:t>and</w:t>
      </w:r>
      <w:r>
        <w:t xml:space="preserve"> </w:t>
      </w:r>
      <w:r w:rsidRPr="00557719">
        <w:t>how</w:t>
      </w:r>
      <w:r>
        <w:t xml:space="preserve"> </w:t>
      </w:r>
      <w:r w:rsidRPr="00557719">
        <w:t>its</w:t>
      </w:r>
      <w:r>
        <w:t xml:space="preserve"> </w:t>
      </w:r>
      <w:r w:rsidRPr="00557719">
        <w:t>current</w:t>
      </w:r>
      <w:r>
        <w:t xml:space="preserve"> </w:t>
      </w:r>
      <w:r w:rsidRPr="00557719">
        <w:t>services</w:t>
      </w:r>
      <w:r>
        <w:t xml:space="preserve"> </w:t>
      </w:r>
      <w:r w:rsidRPr="00557719">
        <w:t>are</w:t>
      </w:r>
      <w:r>
        <w:t xml:space="preserve"> </w:t>
      </w:r>
      <w:r w:rsidRPr="00557719">
        <w:t>deployed;</w:t>
      </w:r>
    </w:p>
    <w:p w14:paraId="26AD9BE9" w14:textId="77777777" w:rsidR="008040C5" w:rsidRDefault="008040C5" w:rsidP="001A0F1B">
      <w:pPr>
        <w:pStyle w:val="ListBullet"/>
      </w:pPr>
      <w:r>
        <w:t>the APS lacks joined-up coherent architecture across its own agencies, as well as with other jurisdictions and sectors;</w:t>
      </w:r>
    </w:p>
    <w:p w14:paraId="6D42EE3E" w14:textId="77777777" w:rsidR="008040C5" w:rsidRDefault="008040C5" w:rsidP="001A0F1B">
      <w:pPr>
        <w:pStyle w:val="ListBullet"/>
      </w:pPr>
      <w:r>
        <w:t>decisions tend to be imposed from a central programmatic view, instead of prioritizing frontline perspectives and local communities’ experiences and expertise;</w:t>
      </w:r>
    </w:p>
    <w:p w14:paraId="3BBAADFF" w14:textId="77777777" w:rsidR="008040C5" w:rsidRDefault="008040C5" w:rsidP="001A0F1B">
      <w:pPr>
        <w:pStyle w:val="ListBullet"/>
      </w:pPr>
      <w:r>
        <w:t>experiments and lessons don’t appear to be systematically captured or sustainably hardwired into the APS, because governments and service leaders change semi-regularly.</w:t>
      </w:r>
    </w:p>
    <w:p w14:paraId="03B1D1A7" w14:textId="77777777" w:rsidR="008040C5" w:rsidRDefault="008040C5" w:rsidP="001A0F1B">
      <w:pPr>
        <w:pStyle w:val="BodyText"/>
      </w:pPr>
      <w:r>
        <w:t>Why is this the case? To help find out, we held over 50 revie</w:t>
      </w:r>
      <w:r w:rsidRPr="00EE2258">
        <w:t>w</w:t>
      </w:r>
      <w:r>
        <w:t xml:space="preserve"> </w:t>
      </w:r>
      <w:r w:rsidRPr="00EE2258">
        <w:t>discussions</w:t>
      </w:r>
      <w:r>
        <w:t xml:space="preserve"> </w:t>
      </w:r>
      <w:r w:rsidRPr="00EE2258">
        <w:t>with</w:t>
      </w:r>
      <w:r>
        <w:t xml:space="preserve"> an array of </w:t>
      </w:r>
      <w:r w:rsidRPr="00EE2258">
        <w:t>current</w:t>
      </w:r>
      <w:r>
        <w:t xml:space="preserve"> </w:t>
      </w:r>
      <w:r w:rsidRPr="00EE2258">
        <w:t>and</w:t>
      </w:r>
      <w:r>
        <w:t xml:space="preserve"> </w:t>
      </w:r>
      <w:r w:rsidRPr="00EE2258">
        <w:t>former</w:t>
      </w:r>
      <w:r>
        <w:t xml:space="preserve"> </w:t>
      </w:r>
      <w:r w:rsidRPr="00EE2258">
        <w:t>practitioners</w:t>
      </w:r>
      <w:r>
        <w:t xml:space="preserve"> </w:t>
      </w:r>
      <w:r w:rsidRPr="00EE2258">
        <w:t>as</w:t>
      </w:r>
      <w:r>
        <w:t xml:space="preserve"> </w:t>
      </w:r>
      <w:r w:rsidRPr="00EE2258">
        <w:t>well</w:t>
      </w:r>
      <w:r>
        <w:t xml:space="preserve"> </w:t>
      </w:r>
      <w:r w:rsidRPr="00EE2258">
        <w:t>as</w:t>
      </w:r>
      <w:r>
        <w:t xml:space="preserve"> </w:t>
      </w:r>
      <w:r w:rsidRPr="00EE2258">
        <w:t>those</w:t>
      </w:r>
      <w:r>
        <w:t xml:space="preserve"> </w:t>
      </w:r>
      <w:r w:rsidRPr="00EE2258">
        <w:t>in</w:t>
      </w:r>
      <w:r>
        <w:t xml:space="preserve"> </w:t>
      </w:r>
      <w:r w:rsidRPr="00EE2258">
        <w:t>departments</w:t>
      </w:r>
      <w:r>
        <w:t xml:space="preserve"> </w:t>
      </w:r>
      <w:r w:rsidRPr="00EE2258">
        <w:t>charged</w:t>
      </w:r>
      <w:r>
        <w:t xml:space="preserve"> </w:t>
      </w:r>
      <w:r w:rsidRPr="00EE2258">
        <w:t>with</w:t>
      </w:r>
      <w:r>
        <w:t xml:space="preserve"> </w:t>
      </w:r>
      <w:r w:rsidRPr="00EE2258">
        <w:t>designing</w:t>
      </w:r>
      <w:r>
        <w:t xml:space="preserve"> </w:t>
      </w:r>
      <w:r w:rsidRPr="00EE2258">
        <w:t>policy</w:t>
      </w:r>
      <w:r>
        <w:t xml:space="preserve"> </w:t>
      </w:r>
      <w:r w:rsidRPr="00EE2258">
        <w:t>and</w:t>
      </w:r>
      <w:r>
        <w:t xml:space="preserve"> </w:t>
      </w:r>
      <w:r w:rsidRPr="00EE2258">
        <w:t>program</w:t>
      </w:r>
      <w:r>
        <w:t xml:space="preserve"> </w:t>
      </w:r>
      <w:r w:rsidRPr="00EE2258">
        <w:t>delivery.</w:t>
      </w:r>
      <w:r>
        <w:t xml:space="preserve"> This spanned APS, state/territory and local government levels. A range of community sector leaders also gave their perspectives. T</w:t>
      </w:r>
      <w:r w:rsidRPr="00EE2258">
        <w:t>heir</w:t>
      </w:r>
      <w:r>
        <w:t xml:space="preserve"> </w:t>
      </w:r>
      <w:r w:rsidRPr="00EE2258">
        <w:t>feedback</w:t>
      </w:r>
      <w:r>
        <w:t xml:space="preserve"> </w:t>
      </w:r>
      <w:r w:rsidRPr="00EE2258">
        <w:t>has</w:t>
      </w:r>
      <w:r>
        <w:t xml:space="preserve"> </w:t>
      </w:r>
      <w:r w:rsidRPr="00EE2258">
        <w:t>been</w:t>
      </w:r>
      <w:r>
        <w:t xml:space="preserve"> </w:t>
      </w:r>
      <w:r w:rsidRPr="00EE2258">
        <w:t>captured</w:t>
      </w:r>
      <w:r>
        <w:t xml:space="preserve"> </w:t>
      </w:r>
      <w:r w:rsidRPr="00EE2258">
        <w:t>to</w:t>
      </w:r>
      <w:r>
        <w:t xml:space="preserve"> </w:t>
      </w:r>
      <w:r w:rsidRPr="00EE2258">
        <w:t>give</w:t>
      </w:r>
      <w:r>
        <w:t xml:space="preserve"> </w:t>
      </w:r>
      <w:r w:rsidRPr="00EE2258">
        <w:t>a</w:t>
      </w:r>
      <w:r>
        <w:t xml:space="preserve"> </w:t>
      </w:r>
      <w:r w:rsidRPr="00EE2258">
        <w:t>sense</w:t>
      </w:r>
      <w:r>
        <w:t xml:space="preserve"> </w:t>
      </w:r>
      <w:r w:rsidRPr="00EE2258">
        <w:t>of</w:t>
      </w:r>
      <w:r>
        <w:t xml:space="preserve"> </w:t>
      </w:r>
      <w:r w:rsidRPr="00EE2258">
        <w:t>the</w:t>
      </w:r>
      <w:r>
        <w:t xml:space="preserve"> </w:t>
      </w:r>
      <w:r w:rsidRPr="00EE2258">
        <w:t>problems</w:t>
      </w:r>
      <w:r>
        <w:t xml:space="preserve"> </w:t>
      </w:r>
      <w:r w:rsidRPr="00EE2258">
        <w:t>and</w:t>
      </w:r>
      <w:r>
        <w:t xml:space="preserve"> </w:t>
      </w:r>
      <w:r w:rsidRPr="00EE2258">
        <w:t>opportunities</w:t>
      </w:r>
      <w:r>
        <w:t xml:space="preserve"> </w:t>
      </w:r>
      <w:r w:rsidRPr="00EE2258">
        <w:t>that</w:t>
      </w:r>
      <w:r>
        <w:t xml:space="preserve"> </w:t>
      </w:r>
      <w:r w:rsidRPr="00EE2258">
        <w:t>exist</w:t>
      </w:r>
      <w:r>
        <w:t>, which we outline thematically below</w:t>
      </w:r>
      <w:r w:rsidRPr="00EE2258">
        <w:t>.</w:t>
      </w:r>
    </w:p>
    <w:p w14:paraId="57C4A81E" w14:textId="77777777" w:rsidR="008040C5" w:rsidRDefault="008040C5" w:rsidP="001A0F1B">
      <w:pPr>
        <w:pStyle w:val="BodyText"/>
      </w:pPr>
      <w:r w:rsidRPr="00EE2258">
        <w:t>There</w:t>
      </w:r>
      <w:r>
        <w:t xml:space="preserve"> is </w:t>
      </w:r>
      <w:r w:rsidRPr="00EE2258">
        <w:t>a</w:t>
      </w:r>
      <w:r>
        <w:t xml:space="preserve"> </w:t>
      </w:r>
      <w:r w:rsidRPr="00EE2258">
        <w:t>range</w:t>
      </w:r>
      <w:r>
        <w:t xml:space="preserve"> </w:t>
      </w:r>
      <w:r w:rsidRPr="00EE2258">
        <w:t>of</w:t>
      </w:r>
      <w:r>
        <w:t xml:space="preserve"> </w:t>
      </w:r>
      <w:r w:rsidRPr="00EE2258">
        <w:t>intersecting</w:t>
      </w:r>
      <w:r>
        <w:t xml:space="preserve"> </w:t>
      </w:r>
      <w:r w:rsidRPr="00EE2258">
        <w:t>factors</w:t>
      </w:r>
      <w:r>
        <w:t xml:space="preserve"> </w:t>
      </w:r>
      <w:r w:rsidRPr="00EE2258">
        <w:t>which</w:t>
      </w:r>
      <w:r>
        <w:t xml:space="preserve"> </w:t>
      </w:r>
      <w:r w:rsidRPr="00EE2258">
        <w:t>contribute</w:t>
      </w:r>
      <w:r>
        <w:t xml:space="preserve"> </w:t>
      </w:r>
      <w:r w:rsidRPr="00EE2258">
        <w:t>to</w:t>
      </w:r>
      <w:r>
        <w:t xml:space="preserve"> </w:t>
      </w:r>
      <w:r w:rsidRPr="00EE2258">
        <w:t>a</w:t>
      </w:r>
      <w:r>
        <w:t xml:space="preserve"> flawed </w:t>
      </w:r>
      <w:r w:rsidRPr="00EE2258">
        <w:t>picture</w:t>
      </w:r>
      <w:r>
        <w:t xml:space="preserve"> </w:t>
      </w:r>
      <w:r w:rsidRPr="00EE2258">
        <w:t>of</w:t>
      </w:r>
      <w:r>
        <w:t xml:space="preserve"> </w:t>
      </w:r>
      <w:r w:rsidRPr="00EE2258">
        <w:t>local</w:t>
      </w:r>
      <w:r>
        <w:t xml:space="preserve"> </w:t>
      </w:r>
      <w:r w:rsidRPr="00EE2258">
        <w:t>service</w:t>
      </w:r>
      <w:r>
        <w:t xml:space="preserve"> </w:t>
      </w:r>
      <w:r w:rsidRPr="00EE2258">
        <w:t>delivery</w:t>
      </w:r>
      <w:r>
        <w:t xml:space="preserve"> focus </w:t>
      </w:r>
      <w:r w:rsidRPr="00EE2258">
        <w:t>by</w:t>
      </w:r>
      <w:r>
        <w:t xml:space="preserve"> </w:t>
      </w:r>
      <w:r w:rsidRPr="00EE2258">
        <w:t>the</w:t>
      </w:r>
      <w:r>
        <w:t xml:space="preserve"> </w:t>
      </w:r>
      <w:r w:rsidRPr="00EE2258">
        <w:t>APS.</w:t>
      </w:r>
      <w:r>
        <w:t xml:space="preserve"> We have organised these problems under five domain headings to help inform our subsequent recommendations.</w:t>
      </w:r>
    </w:p>
    <w:p w14:paraId="2E72666F" w14:textId="3E688BAA" w:rsidR="008040C5" w:rsidRDefault="008040C5" w:rsidP="00422788">
      <w:pPr>
        <w:pStyle w:val="Heading2"/>
      </w:pPr>
      <w:bookmarkStart w:id="9" w:name="_Toc60826710"/>
      <w:r w:rsidRPr="00DA2E8B">
        <w:t>Leadership</w:t>
      </w:r>
      <w:r>
        <w:t xml:space="preserve"> </w:t>
      </w:r>
      <w:r w:rsidRPr="00DA2E8B">
        <w:t>and</w:t>
      </w:r>
      <w:r>
        <w:t xml:space="preserve"> </w:t>
      </w:r>
      <w:r w:rsidRPr="00DA2E8B">
        <w:t>stewardship</w:t>
      </w:r>
      <w:bookmarkEnd w:id="9"/>
    </w:p>
    <w:p w14:paraId="75D07A80" w14:textId="77777777" w:rsidR="008040C5" w:rsidRDefault="008040C5" w:rsidP="001A0F1B">
      <w:pPr>
        <w:pStyle w:val="BodyText"/>
      </w:pPr>
      <w:r>
        <w:t xml:space="preserve">The APS, as the national steward operating on government mandates, has a unique role to play to provide a comprehensive and overarching vision for service delivery across the country. In addition, </w:t>
      </w:r>
      <w:r w:rsidRPr="00EE2258">
        <w:rPr>
          <w:lang w:val="en"/>
        </w:rPr>
        <w:t>APS</w:t>
      </w:r>
      <w:r>
        <w:rPr>
          <w:lang w:val="en"/>
        </w:rPr>
        <w:t xml:space="preserve"> </w:t>
      </w:r>
      <w:r w:rsidRPr="00EE2258">
        <w:rPr>
          <w:lang w:val="en"/>
        </w:rPr>
        <w:t>local</w:t>
      </w:r>
      <w:r>
        <w:rPr>
          <w:lang w:val="en"/>
        </w:rPr>
        <w:t xml:space="preserve"> </w:t>
      </w:r>
      <w:r w:rsidRPr="00EE2258">
        <w:rPr>
          <w:lang w:val="en"/>
        </w:rPr>
        <w:t>delivery</w:t>
      </w:r>
      <w:r>
        <w:rPr>
          <w:lang w:val="en"/>
        </w:rPr>
        <w:t xml:space="preserve"> </w:t>
      </w:r>
      <w:r w:rsidRPr="00EE2258">
        <w:rPr>
          <w:lang w:val="en"/>
        </w:rPr>
        <w:t>is</w:t>
      </w:r>
      <w:r>
        <w:rPr>
          <w:lang w:val="en"/>
        </w:rPr>
        <w:t xml:space="preserve"> </w:t>
      </w:r>
      <w:r w:rsidRPr="00EE2258">
        <w:rPr>
          <w:lang w:val="en"/>
        </w:rPr>
        <w:t>often</w:t>
      </w:r>
      <w:r>
        <w:rPr>
          <w:lang w:val="en"/>
        </w:rPr>
        <w:t xml:space="preserve"> </w:t>
      </w:r>
      <w:r w:rsidRPr="00EE2258">
        <w:rPr>
          <w:lang w:val="en"/>
        </w:rPr>
        <w:t>dependent</w:t>
      </w:r>
      <w:r>
        <w:rPr>
          <w:lang w:val="en"/>
        </w:rPr>
        <w:t xml:space="preserve"> </w:t>
      </w:r>
      <w:r w:rsidRPr="00EE2258">
        <w:rPr>
          <w:lang w:val="en"/>
        </w:rPr>
        <w:t>on</w:t>
      </w:r>
      <w:r>
        <w:rPr>
          <w:lang w:val="en"/>
        </w:rPr>
        <w:t xml:space="preserve"> </w:t>
      </w:r>
      <w:r w:rsidRPr="00EE2258">
        <w:rPr>
          <w:lang w:val="en"/>
        </w:rPr>
        <w:t>the</w:t>
      </w:r>
      <w:r>
        <w:rPr>
          <w:lang w:val="en"/>
        </w:rPr>
        <w:t xml:space="preserve"> </w:t>
      </w:r>
      <w:r w:rsidRPr="00EE2258">
        <w:rPr>
          <w:lang w:val="en"/>
        </w:rPr>
        <w:t>deep</w:t>
      </w:r>
      <w:r>
        <w:rPr>
          <w:lang w:val="en"/>
        </w:rPr>
        <w:t xml:space="preserve"> </w:t>
      </w:r>
      <w:r w:rsidRPr="00EE2258">
        <w:rPr>
          <w:lang w:val="en"/>
        </w:rPr>
        <w:t>community</w:t>
      </w:r>
      <w:r>
        <w:rPr>
          <w:lang w:val="en"/>
        </w:rPr>
        <w:t xml:space="preserve"> </w:t>
      </w:r>
      <w:r w:rsidRPr="00EE2258">
        <w:rPr>
          <w:lang w:val="en"/>
        </w:rPr>
        <w:t>knowledge</w:t>
      </w:r>
      <w:r>
        <w:rPr>
          <w:lang w:val="en"/>
        </w:rPr>
        <w:t xml:space="preserve"> </w:t>
      </w:r>
      <w:r w:rsidRPr="00EE2258">
        <w:rPr>
          <w:lang w:val="en"/>
        </w:rPr>
        <w:t>of</w:t>
      </w:r>
      <w:r>
        <w:rPr>
          <w:lang w:val="en"/>
        </w:rPr>
        <w:t xml:space="preserve"> </w:t>
      </w:r>
      <w:r w:rsidRPr="00EE2258">
        <w:rPr>
          <w:lang w:val="en"/>
        </w:rPr>
        <w:t>local</w:t>
      </w:r>
      <w:r>
        <w:rPr>
          <w:lang w:val="en"/>
        </w:rPr>
        <w:t xml:space="preserve"> </w:t>
      </w:r>
      <w:r w:rsidRPr="00EE2258">
        <w:rPr>
          <w:lang w:val="en"/>
        </w:rPr>
        <w:t>and</w:t>
      </w:r>
      <w:r>
        <w:rPr>
          <w:lang w:val="en"/>
        </w:rPr>
        <w:t xml:space="preserve"> </w:t>
      </w:r>
      <w:r w:rsidRPr="00EE2258">
        <w:rPr>
          <w:lang w:val="en"/>
        </w:rPr>
        <w:t>state/territory</w:t>
      </w:r>
      <w:r>
        <w:rPr>
          <w:lang w:val="en"/>
        </w:rPr>
        <w:t xml:space="preserve"> governments</w:t>
      </w:r>
      <w:r w:rsidRPr="00EE2258">
        <w:rPr>
          <w:lang w:val="en"/>
        </w:rPr>
        <w:t>,</w:t>
      </w:r>
      <w:r>
        <w:rPr>
          <w:lang w:val="en"/>
        </w:rPr>
        <w:t xml:space="preserve"> </w:t>
      </w:r>
      <w:r w:rsidRPr="00EE2258">
        <w:rPr>
          <w:lang w:val="en"/>
        </w:rPr>
        <w:t>as</w:t>
      </w:r>
      <w:r>
        <w:rPr>
          <w:lang w:val="en"/>
        </w:rPr>
        <w:t xml:space="preserve"> </w:t>
      </w:r>
      <w:r w:rsidRPr="00EE2258">
        <w:rPr>
          <w:lang w:val="en"/>
        </w:rPr>
        <w:t>well</w:t>
      </w:r>
      <w:r>
        <w:rPr>
          <w:lang w:val="en"/>
        </w:rPr>
        <w:t xml:space="preserve"> </w:t>
      </w:r>
      <w:r w:rsidRPr="00EE2258">
        <w:rPr>
          <w:lang w:val="en"/>
        </w:rPr>
        <w:t>as</w:t>
      </w:r>
      <w:r>
        <w:rPr>
          <w:lang w:val="en"/>
        </w:rPr>
        <w:t xml:space="preserve"> </w:t>
      </w:r>
      <w:r w:rsidRPr="00EE2258">
        <w:rPr>
          <w:lang w:val="en"/>
        </w:rPr>
        <w:t>third</w:t>
      </w:r>
      <w:r>
        <w:rPr>
          <w:lang w:val="en"/>
        </w:rPr>
        <w:t xml:space="preserve"> </w:t>
      </w:r>
      <w:r w:rsidRPr="00EE2258">
        <w:rPr>
          <w:lang w:val="en"/>
        </w:rPr>
        <w:t>sector</w:t>
      </w:r>
      <w:r>
        <w:rPr>
          <w:lang w:val="en"/>
        </w:rPr>
        <w:t xml:space="preserve"> </w:t>
      </w:r>
      <w:r w:rsidRPr="00EE2258">
        <w:rPr>
          <w:lang w:val="en"/>
        </w:rPr>
        <w:t>or</w:t>
      </w:r>
      <w:r>
        <w:rPr>
          <w:lang w:val="en"/>
        </w:rPr>
        <w:t xml:space="preserve"> </w:t>
      </w:r>
      <w:r w:rsidRPr="00EE2258">
        <w:rPr>
          <w:lang w:val="en"/>
        </w:rPr>
        <w:t>private</w:t>
      </w:r>
      <w:r>
        <w:rPr>
          <w:lang w:val="en"/>
        </w:rPr>
        <w:t xml:space="preserve"> </w:t>
      </w:r>
      <w:r w:rsidRPr="00EE2258">
        <w:rPr>
          <w:lang w:val="en"/>
        </w:rPr>
        <w:t>sector</w:t>
      </w:r>
      <w:r>
        <w:rPr>
          <w:lang w:val="en"/>
        </w:rPr>
        <w:t xml:space="preserve"> </w:t>
      </w:r>
      <w:r w:rsidRPr="00EE2258">
        <w:rPr>
          <w:lang w:val="en"/>
        </w:rPr>
        <w:t>service</w:t>
      </w:r>
      <w:r>
        <w:rPr>
          <w:lang w:val="en"/>
        </w:rPr>
        <w:t xml:space="preserve"> </w:t>
      </w:r>
      <w:r w:rsidRPr="00EE2258">
        <w:rPr>
          <w:lang w:val="en"/>
        </w:rPr>
        <w:t>delivery</w:t>
      </w:r>
      <w:r>
        <w:rPr>
          <w:lang w:val="en"/>
        </w:rPr>
        <w:t xml:space="preserve"> </w:t>
      </w:r>
      <w:r w:rsidRPr="00EE2258">
        <w:rPr>
          <w:lang w:val="en"/>
        </w:rPr>
        <w:t>agents.</w:t>
      </w:r>
      <w:r>
        <w:rPr>
          <w:lang w:val="en"/>
        </w:rPr>
        <w:t xml:space="preserve"> </w:t>
      </w:r>
      <w:r w:rsidRPr="0057054F">
        <w:rPr>
          <w:lang w:val="en"/>
        </w:rPr>
        <w:t>Opportunities</w:t>
      </w:r>
      <w:r>
        <w:rPr>
          <w:lang w:val="en"/>
        </w:rPr>
        <w:t xml:space="preserve"> </w:t>
      </w:r>
      <w:r w:rsidRPr="0057054F">
        <w:rPr>
          <w:lang w:val="en"/>
        </w:rPr>
        <w:t>exist</w:t>
      </w:r>
      <w:r>
        <w:rPr>
          <w:lang w:val="en"/>
        </w:rPr>
        <w:t xml:space="preserve"> </w:t>
      </w:r>
      <w:r w:rsidRPr="0057054F">
        <w:rPr>
          <w:lang w:val="en"/>
        </w:rPr>
        <w:t>for</w:t>
      </w:r>
      <w:r>
        <w:rPr>
          <w:lang w:val="en"/>
        </w:rPr>
        <w:t xml:space="preserve"> </w:t>
      </w:r>
      <w:r w:rsidRPr="0057054F">
        <w:rPr>
          <w:lang w:val="en"/>
        </w:rPr>
        <w:t>the</w:t>
      </w:r>
      <w:r>
        <w:rPr>
          <w:lang w:val="en"/>
        </w:rPr>
        <w:t xml:space="preserve"> </w:t>
      </w:r>
      <w:r w:rsidRPr="0057054F">
        <w:rPr>
          <w:lang w:val="en"/>
        </w:rPr>
        <w:t>APS</w:t>
      </w:r>
      <w:r>
        <w:rPr>
          <w:lang w:val="en"/>
        </w:rPr>
        <w:t xml:space="preserve"> </w:t>
      </w:r>
      <w:r w:rsidRPr="0057054F">
        <w:rPr>
          <w:lang w:val="en"/>
        </w:rPr>
        <w:t>to</w:t>
      </w:r>
      <w:r>
        <w:rPr>
          <w:lang w:val="en"/>
        </w:rPr>
        <w:t xml:space="preserve"> </w:t>
      </w:r>
      <w:r w:rsidRPr="0057054F">
        <w:rPr>
          <w:lang w:val="en"/>
        </w:rPr>
        <w:t>both</w:t>
      </w:r>
      <w:r>
        <w:rPr>
          <w:lang w:val="en"/>
        </w:rPr>
        <w:t xml:space="preserve"> </w:t>
      </w:r>
      <w:r w:rsidRPr="0057054F">
        <w:rPr>
          <w:lang w:val="en"/>
        </w:rPr>
        <w:t>improve</w:t>
      </w:r>
      <w:r>
        <w:rPr>
          <w:lang w:val="en"/>
        </w:rPr>
        <w:t xml:space="preserve"> </w:t>
      </w:r>
      <w:r w:rsidRPr="0057054F">
        <w:rPr>
          <w:lang w:val="en"/>
        </w:rPr>
        <w:t>its</w:t>
      </w:r>
      <w:r>
        <w:rPr>
          <w:lang w:val="en"/>
        </w:rPr>
        <w:t xml:space="preserve"> </w:t>
      </w:r>
      <w:r w:rsidRPr="0057054F">
        <w:rPr>
          <w:lang w:val="en"/>
        </w:rPr>
        <w:t>stewardship</w:t>
      </w:r>
      <w:r>
        <w:rPr>
          <w:lang w:val="en"/>
        </w:rPr>
        <w:t xml:space="preserve"> </w:t>
      </w:r>
      <w:r w:rsidRPr="0057054F">
        <w:rPr>
          <w:lang w:val="en"/>
        </w:rPr>
        <w:t>role</w:t>
      </w:r>
      <w:r>
        <w:rPr>
          <w:lang w:val="en"/>
        </w:rPr>
        <w:t xml:space="preserve"> </w:t>
      </w:r>
      <w:r w:rsidRPr="0057054F">
        <w:rPr>
          <w:lang w:val="en"/>
        </w:rPr>
        <w:t>and</w:t>
      </w:r>
      <w:r>
        <w:rPr>
          <w:lang w:val="en"/>
        </w:rPr>
        <w:t xml:space="preserve"> </w:t>
      </w:r>
      <w:proofErr w:type="spellStart"/>
      <w:r w:rsidRPr="0057054F">
        <w:rPr>
          <w:lang w:val="en"/>
        </w:rPr>
        <w:t>capitalise</w:t>
      </w:r>
      <w:proofErr w:type="spellEnd"/>
      <w:r>
        <w:rPr>
          <w:lang w:val="en"/>
        </w:rPr>
        <w:t xml:space="preserve"> </w:t>
      </w:r>
      <w:r w:rsidRPr="0057054F">
        <w:rPr>
          <w:lang w:val="en"/>
        </w:rPr>
        <w:t>on</w:t>
      </w:r>
      <w:r>
        <w:rPr>
          <w:lang w:val="en"/>
        </w:rPr>
        <w:t xml:space="preserve"> </w:t>
      </w:r>
      <w:r w:rsidRPr="0057054F">
        <w:rPr>
          <w:lang w:val="en"/>
        </w:rPr>
        <w:t>its</w:t>
      </w:r>
      <w:r>
        <w:rPr>
          <w:lang w:val="en"/>
        </w:rPr>
        <w:t xml:space="preserve"> </w:t>
      </w:r>
      <w:r w:rsidRPr="0057054F">
        <w:rPr>
          <w:lang w:val="en"/>
        </w:rPr>
        <w:t>existing</w:t>
      </w:r>
      <w:r>
        <w:rPr>
          <w:lang w:val="en"/>
        </w:rPr>
        <w:t xml:space="preserve"> </w:t>
      </w:r>
      <w:r w:rsidRPr="0057054F">
        <w:rPr>
          <w:lang w:val="en"/>
        </w:rPr>
        <w:t>insights.</w:t>
      </w:r>
    </w:p>
    <w:p w14:paraId="59F879F5" w14:textId="77777777" w:rsidR="008040C5" w:rsidRPr="00462E01" w:rsidRDefault="008040C5" w:rsidP="001A0F1B">
      <w:pPr>
        <w:pStyle w:val="Heading3"/>
      </w:pPr>
      <w:r w:rsidRPr="00462E01">
        <w:t>A</w:t>
      </w:r>
      <w:r>
        <w:t xml:space="preserve"> </w:t>
      </w:r>
      <w:r w:rsidRPr="00462E01">
        <w:t>lack</w:t>
      </w:r>
      <w:r>
        <w:t xml:space="preserve"> </w:t>
      </w:r>
      <w:r w:rsidRPr="00462E01">
        <w:t>of</w:t>
      </w:r>
      <w:r>
        <w:t xml:space="preserve"> </w:t>
      </w:r>
      <w:r w:rsidRPr="00462E01">
        <w:t>national</w:t>
      </w:r>
      <w:r>
        <w:t xml:space="preserve"> </w:t>
      </w:r>
      <w:r w:rsidRPr="00462E01">
        <w:t>stewardship</w:t>
      </w:r>
      <w:r>
        <w:t xml:space="preserve"> </w:t>
      </w:r>
      <w:r w:rsidRPr="00462E01">
        <w:t>for</w:t>
      </w:r>
      <w:r>
        <w:t xml:space="preserve"> </w:t>
      </w:r>
      <w:r w:rsidRPr="00462E01">
        <w:t>service</w:t>
      </w:r>
      <w:r>
        <w:t xml:space="preserve"> </w:t>
      </w:r>
      <w:r w:rsidRPr="00462E01">
        <w:t>delivery</w:t>
      </w:r>
    </w:p>
    <w:p w14:paraId="2C6B96C7" w14:textId="77777777" w:rsidR="008040C5" w:rsidRDefault="008040C5" w:rsidP="001A0F1B">
      <w:pPr>
        <w:pStyle w:val="BodyText"/>
      </w:pPr>
      <w:r>
        <w:t>There are two key dimensions to national stewardship. At some times, the APS should provide direct service delivery. At other times, it should not play an active delivery role itself, but must recognise when others (state/territory, local, third sector, private sector or communities themselves) are better placed to deliver.</w:t>
      </w:r>
    </w:p>
    <w:p w14:paraId="368423EA" w14:textId="77777777" w:rsidR="008040C5" w:rsidRDefault="008040C5" w:rsidP="001A0F1B">
      <w:pPr>
        <w:pStyle w:val="BodyText"/>
      </w:pPr>
      <w:r>
        <w:t>As such, the APS as national steward would play a key enabling</w:t>
      </w:r>
      <w:r w:rsidRPr="00CE5402">
        <w:rPr>
          <w:rStyle w:val="FootnoteReference"/>
        </w:rPr>
        <w:endnoteReference w:id="30"/>
      </w:r>
      <w:r>
        <w:t xml:space="preserve"> and assessment role, determining capacities, knowledge, resourcing, service delivery footprints and opportunities that could be leveraged to enhance local service delivery outcomes. There is currently no single point of contact for communities in dealing with the APS in delivering local solutions. There are multiple agencies in similar locations, who are unaware of each other’s activities.</w:t>
      </w:r>
    </w:p>
    <w:p w14:paraId="066296C3" w14:textId="77777777" w:rsidR="008040C5" w:rsidRDefault="008040C5" w:rsidP="001A0F1B">
      <w:pPr>
        <w:pStyle w:val="BodyText"/>
      </w:pPr>
      <w:r>
        <w:lastRenderedPageBreak/>
        <w:t>The state of play (outlined above) demonstrates a strong APS presence, but with room for improvement, particularly around strategic planning and the APS taking on a more active national steward role in service delivery. The state of play currently lacks Cabinet representation and equivalent attention to the importance of service delivery as a priority equal to policy.</w:t>
      </w:r>
    </w:p>
    <w:p w14:paraId="0F3E66A6" w14:textId="77777777" w:rsidR="008040C5" w:rsidRPr="00462E01" w:rsidRDefault="008040C5" w:rsidP="001A0F1B">
      <w:pPr>
        <w:pStyle w:val="Heading3"/>
      </w:pPr>
      <w:r w:rsidRPr="00462E01">
        <w:t>Not</w:t>
      </w:r>
      <w:r>
        <w:t xml:space="preserve"> </w:t>
      </w:r>
      <w:r w:rsidRPr="00462E01">
        <w:t>yet</w:t>
      </w:r>
      <w:r>
        <w:t xml:space="preserve"> </w:t>
      </w:r>
      <w:r w:rsidRPr="00462E01">
        <w:t>capitalising</w:t>
      </w:r>
      <w:r>
        <w:t xml:space="preserve"> </w:t>
      </w:r>
      <w:r w:rsidRPr="00462E01">
        <w:t>on</w:t>
      </w:r>
      <w:r>
        <w:t xml:space="preserve"> </w:t>
      </w:r>
      <w:r w:rsidRPr="00462E01">
        <w:t>frontline</w:t>
      </w:r>
      <w:r>
        <w:t xml:space="preserve"> </w:t>
      </w:r>
      <w:r w:rsidRPr="00462E01">
        <w:t>perspectives</w:t>
      </w:r>
    </w:p>
    <w:p w14:paraId="67F49D6F" w14:textId="77777777" w:rsidR="008040C5" w:rsidRDefault="008040C5" w:rsidP="001A0F1B">
      <w:pPr>
        <w:pStyle w:val="BodyText"/>
        <w:rPr>
          <w:lang w:val="en"/>
        </w:rPr>
      </w:pPr>
      <w:r w:rsidRPr="00EE2258">
        <w:rPr>
          <w:lang w:val="en"/>
        </w:rPr>
        <w:t>APS</w:t>
      </w:r>
      <w:r>
        <w:rPr>
          <w:lang w:val="en"/>
        </w:rPr>
        <w:t xml:space="preserve"> </w:t>
      </w:r>
      <w:r w:rsidRPr="00EE2258">
        <w:rPr>
          <w:lang w:val="en"/>
        </w:rPr>
        <w:t>local</w:t>
      </w:r>
      <w:r>
        <w:rPr>
          <w:lang w:val="en"/>
        </w:rPr>
        <w:t xml:space="preserve"> </w:t>
      </w:r>
      <w:r w:rsidRPr="00EE2258">
        <w:rPr>
          <w:lang w:val="en"/>
        </w:rPr>
        <w:t>staff</w:t>
      </w:r>
      <w:r>
        <w:rPr>
          <w:lang w:val="en"/>
        </w:rPr>
        <w:t xml:space="preserve"> </w:t>
      </w:r>
      <w:r w:rsidRPr="00EE2258">
        <w:rPr>
          <w:lang w:val="en"/>
        </w:rPr>
        <w:t>have</w:t>
      </w:r>
      <w:r>
        <w:rPr>
          <w:lang w:val="en"/>
        </w:rPr>
        <w:t xml:space="preserve"> deep community knowledge, </w:t>
      </w:r>
      <w:r w:rsidRPr="00EE2258">
        <w:rPr>
          <w:lang w:val="en"/>
        </w:rPr>
        <w:t>but</w:t>
      </w:r>
      <w:r>
        <w:rPr>
          <w:lang w:val="en"/>
        </w:rPr>
        <w:t xml:space="preserve"> </w:t>
      </w:r>
      <w:r w:rsidRPr="00EE2258">
        <w:rPr>
          <w:lang w:val="en"/>
        </w:rPr>
        <w:t>there</w:t>
      </w:r>
      <w:r>
        <w:rPr>
          <w:lang w:val="en"/>
        </w:rPr>
        <w:t xml:space="preserve"> </w:t>
      </w:r>
      <w:r w:rsidRPr="00EE2258">
        <w:rPr>
          <w:lang w:val="en"/>
        </w:rPr>
        <w:t>does</w:t>
      </w:r>
      <w:r>
        <w:rPr>
          <w:lang w:val="en"/>
        </w:rPr>
        <w:t xml:space="preserve"> </w:t>
      </w:r>
      <w:r w:rsidRPr="00EE2258">
        <w:rPr>
          <w:lang w:val="en"/>
        </w:rPr>
        <w:t>not</w:t>
      </w:r>
      <w:r>
        <w:rPr>
          <w:lang w:val="en"/>
        </w:rPr>
        <w:t xml:space="preserve"> </w:t>
      </w:r>
      <w:r w:rsidRPr="00EE2258">
        <w:rPr>
          <w:lang w:val="en"/>
        </w:rPr>
        <w:t>appear</w:t>
      </w:r>
      <w:r>
        <w:rPr>
          <w:lang w:val="en"/>
        </w:rPr>
        <w:t xml:space="preserve"> </w:t>
      </w:r>
      <w:r w:rsidRPr="00EE2258">
        <w:rPr>
          <w:lang w:val="en"/>
        </w:rPr>
        <w:t>to</w:t>
      </w:r>
      <w:r>
        <w:rPr>
          <w:lang w:val="en"/>
        </w:rPr>
        <w:t xml:space="preserve"> </w:t>
      </w:r>
      <w:r w:rsidRPr="00EE2258">
        <w:rPr>
          <w:lang w:val="en"/>
        </w:rPr>
        <w:t>be</w:t>
      </w:r>
      <w:r>
        <w:rPr>
          <w:lang w:val="en"/>
        </w:rPr>
        <w:t xml:space="preserve"> </w:t>
      </w:r>
      <w:r w:rsidRPr="00EE2258">
        <w:rPr>
          <w:lang w:val="en"/>
        </w:rPr>
        <w:t>a</w:t>
      </w:r>
      <w:r>
        <w:rPr>
          <w:lang w:val="en"/>
        </w:rPr>
        <w:t xml:space="preserve"> </w:t>
      </w:r>
      <w:r w:rsidRPr="00EE2258">
        <w:rPr>
          <w:lang w:val="en"/>
        </w:rPr>
        <w:t>method</w:t>
      </w:r>
      <w:r>
        <w:rPr>
          <w:lang w:val="en"/>
        </w:rPr>
        <w:t xml:space="preserve"> </w:t>
      </w:r>
      <w:r w:rsidRPr="00EE2258">
        <w:rPr>
          <w:lang w:val="en"/>
        </w:rPr>
        <w:t>by</w:t>
      </w:r>
      <w:r>
        <w:rPr>
          <w:lang w:val="en"/>
        </w:rPr>
        <w:t xml:space="preserve"> </w:t>
      </w:r>
      <w:r w:rsidRPr="00EE2258">
        <w:rPr>
          <w:lang w:val="en"/>
        </w:rPr>
        <w:t>which</w:t>
      </w:r>
      <w:r>
        <w:rPr>
          <w:lang w:val="en"/>
        </w:rPr>
        <w:t xml:space="preserve"> </w:t>
      </w:r>
      <w:r w:rsidRPr="00EE2258">
        <w:rPr>
          <w:lang w:val="en"/>
        </w:rPr>
        <w:t>to</w:t>
      </w:r>
      <w:r>
        <w:rPr>
          <w:lang w:val="en"/>
        </w:rPr>
        <w:t xml:space="preserve"> holistically </w:t>
      </w:r>
      <w:r w:rsidRPr="00EE2258">
        <w:rPr>
          <w:lang w:val="en"/>
        </w:rPr>
        <w:t>capture</w:t>
      </w:r>
      <w:r>
        <w:rPr>
          <w:lang w:val="en"/>
        </w:rPr>
        <w:t xml:space="preserve"> this knowledge </w:t>
      </w:r>
      <w:r w:rsidRPr="00EE2258">
        <w:rPr>
          <w:lang w:val="en"/>
        </w:rPr>
        <w:t>for</w:t>
      </w:r>
      <w:r>
        <w:rPr>
          <w:lang w:val="en"/>
        </w:rPr>
        <w:t xml:space="preserve"> </w:t>
      </w:r>
      <w:r w:rsidRPr="00EE2258">
        <w:rPr>
          <w:lang w:val="en"/>
        </w:rPr>
        <w:t>the</w:t>
      </w:r>
      <w:r>
        <w:rPr>
          <w:lang w:val="en"/>
        </w:rPr>
        <w:t xml:space="preserve"> </w:t>
      </w:r>
      <w:r w:rsidRPr="00EE2258">
        <w:rPr>
          <w:lang w:val="en"/>
        </w:rPr>
        <w:t>APS</w:t>
      </w:r>
      <w:r>
        <w:rPr>
          <w:lang w:val="en"/>
        </w:rPr>
        <w:t xml:space="preserve">. It is difficult to find </w:t>
      </w:r>
      <w:r w:rsidRPr="00EE2258">
        <w:rPr>
          <w:lang w:val="en"/>
        </w:rPr>
        <w:t>evidence</w:t>
      </w:r>
      <w:r>
        <w:rPr>
          <w:lang w:val="en"/>
        </w:rPr>
        <w:t xml:space="preserve"> </w:t>
      </w:r>
      <w:r w:rsidRPr="00EE2258">
        <w:rPr>
          <w:lang w:val="en"/>
        </w:rPr>
        <w:t>of</w:t>
      </w:r>
      <w:r>
        <w:rPr>
          <w:lang w:val="en"/>
        </w:rPr>
        <w:t xml:space="preserve"> </w:t>
      </w:r>
      <w:r w:rsidRPr="00EE2258">
        <w:rPr>
          <w:lang w:val="en"/>
        </w:rPr>
        <w:t>how</w:t>
      </w:r>
      <w:r>
        <w:rPr>
          <w:lang w:val="en"/>
        </w:rPr>
        <w:t xml:space="preserve"> </w:t>
      </w:r>
      <w:r w:rsidRPr="00EE2258">
        <w:rPr>
          <w:lang w:val="en"/>
        </w:rPr>
        <w:t>their</w:t>
      </w:r>
      <w:r>
        <w:rPr>
          <w:lang w:val="en"/>
        </w:rPr>
        <w:t xml:space="preserve"> </w:t>
      </w:r>
      <w:r w:rsidRPr="00EE2258">
        <w:rPr>
          <w:lang w:val="en"/>
        </w:rPr>
        <w:t>experiences</w:t>
      </w:r>
      <w:r>
        <w:rPr>
          <w:lang w:val="en"/>
        </w:rPr>
        <w:t xml:space="preserve"> and </w:t>
      </w:r>
      <w:r w:rsidRPr="00EE2258">
        <w:rPr>
          <w:lang w:val="en"/>
        </w:rPr>
        <w:t>knowledge</w:t>
      </w:r>
      <w:r>
        <w:rPr>
          <w:lang w:val="en"/>
        </w:rPr>
        <w:t xml:space="preserve"> </w:t>
      </w:r>
      <w:r w:rsidRPr="00EE2258">
        <w:rPr>
          <w:lang w:val="en"/>
        </w:rPr>
        <w:t>informs</w:t>
      </w:r>
      <w:r>
        <w:rPr>
          <w:lang w:val="en"/>
        </w:rPr>
        <w:t xml:space="preserve"> </w:t>
      </w:r>
      <w:r w:rsidRPr="00EE2258">
        <w:rPr>
          <w:lang w:val="en"/>
        </w:rPr>
        <w:t>policy</w:t>
      </w:r>
      <w:r>
        <w:rPr>
          <w:lang w:val="en"/>
        </w:rPr>
        <w:t xml:space="preserve"> </w:t>
      </w:r>
      <w:r w:rsidRPr="00EE2258">
        <w:rPr>
          <w:lang w:val="en"/>
        </w:rPr>
        <w:t>or</w:t>
      </w:r>
      <w:r>
        <w:rPr>
          <w:lang w:val="en"/>
        </w:rPr>
        <w:t xml:space="preserve"> </w:t>
      </w:r>
      <w:r w:rsidRPr="00EE2258">
        <w:rPr>
          <w:lang w:val="en"/>
        </w:rPr>
        <w:t>revision</w:t>
      </w:r>
      <w:r>
        <w:rPr>
          <w:lang w:val="en"/>
        </w:rPr>
        <w:t xml:space="preserve"> </w:t>
      </w:r>
      <w:r w:rsidRPr="00EE2258">
        <w:rPr>
          <w:lang w:val="en"/>
        </w:rPr>
        <w:t>to</w:t>
      </w:r>
      <w:r>
        <w:rPr>
          <w:lang w:val="en"/>
        </w:rPr>
        <w:t xml:space="preserve"> </w:t>
      </w:r>
      <w:r w:rsidRPr="00EE2258">
        <w:rPr>
          <w:lang w:val="en"/>
        </w:rPr>
        <w:t>practice</w:t>
      </w:r>
      <w:r>
        <w:rPr>
          <w:lang w:val="en"/>
        </w:rPr>
        <w:t>. As such, t</w:t>
      </w:r>
      <w:r w:rsidRPr="003020BE">
        <w:rPr>
          <w:lang w:val="en"/>
        </w:rPr>
        <w:t>he</w:t>
      </w:r>
      <w:r>
        <w:rPr>
          <w:lang w:val="en"/>
        </w:rPr>
        <w:t xml:space="preserve"> </w:t>
      </w:r>
      <w:r w:rsidRPr="003020BE">
        <w:rPr>
          <w:lang w:val="en"/>
        </w:rPr>
        <w:t>current</w:t>
      </w:r>
      <w:r>
        <w:rPr>
          <w:lang w:val="en"/>
        </w:rPr>
        <w:t xml:space="preserve"> </w:t>
      </w:r>
      <w:r w:rsidRPr="003020BE">
        <w:rPr>
          <w:lang w:val="en"/>
        </w:rPr>
        <w:t>APS</w:t>
      </w:r>
      <w:r>
        <w:rPr>
          <w:lang w:val="en"/>
        </w:rPr>
        <w:t xml:space="preserve"> </w:t>
      </w:r>
      <w:r w:rsidRPr="003020BE">
        <w:rPr>
          <w:lang w:val="en"/>
        </w:rPr>
        <w:t>features</w:t>
      </w:r>
      <w:r>
        <w:rPr>
          <w:lang w:val="en"/>
        </w:rPr>
        <w:t xml:space="preserve"> </w:t>
      </w:r>
      <w:r w:rsidRPr="003020BE">
        <w:rPr>
          <w:lang w:val="en"/>
        </w:rPr>
        <w:t>relationships</w:t>
      </w:r>
      <w:r>
        <w:rPr>
          <w:lang w:val="en"/>
        </w:rPr>
        <w:t xml:space="preserve"> </w:t>
      </w:r>
      <w:r w:rsidRPr="003020BE">
        <w:rPr>
          <w:lang w:val="en"/>
        </w:rPr>
        <w:t>with</w:t>
      </w:r>
      <w:r>
        <w:rPr>
          <w:lang w:val="en"/>
        </w:rPr>
        <w:t xml:space="preserve"> </w:t>
      </w:r>
      <w:r w:rsidRPr="003020BE">
        <w:rPr>
          <w:lang w:val="en"/>
        </w:rPr>
        <w:t>communities</w:t>
      </w:r>
      <w:r>
        <w:rPr>
          <w:lang w:val="en"/>
        </w:rPr>
        <w:t xml:space="preserve"> </w:t>
      </w:r>
      <w:r w:rsidRPr="003020BE">
        <w:rPr>
          <w:lang w:val="en"/>
        </w:rPr>
        <w:t>that</w:t>
      </w:r>
      <w:r>
        <w:rPr>
          <w:lang w:val="en"/>
        </w:rPr>
        <w:t xml:space="preserve"> </w:t>
      </w:r>
      <w:r w:rsidRPr="003020BE">
        <w:rPr>
          <w:lang w:val="en"/>
        </w:rPr>
        <w:t>are</w:t>
      </w:r>
      <w:r>
        <w:rPr>
          <w:lang w:val="en"/>
        </w:rPr>
        <w:t xml:space="preserve"> comparatively </w:t>
      </w:r>
      <w:r w:rsidRPr="003020BE">
        <w:rPr>
          <w:lang w:val="en"/>
        </w:rPr>
        <w:t>‘thin’.</w:t>
      </w:r>
    </w:p>
    <w:p w14:paraId="2E488ED5" w14:textId="77777777" w:rsidR="008040C5" w:rsidRDefault="008040C5" w:rsidP="001A0F1B">
      <w:pPr>
        <w:pStyle w:val="BodyText"/>
        <w:rPr>
          <w:lang w:val="en"/>
        </w:rPr>
      </w:pPr>
      <w:r w:rsidRPr="00EE2258">
        <w:rPr>
          <w:lang w:val="en"/>
        </w:rPr>
        <w:t>Currently,</w:t>
      </w:r>
      <w:r>
        <w:rPr>
          <w:lang w:val="en"/>
        </w:rPr>
        <w:t xml:space="preserve"> </w:t>
      </w:r>
      <w:r w:rsidRPr="00EE2258">
        <w:rPr>
          <w:lang w:val="en"/>
        </w:rPr>
        <w:t>the</w:t>
      </w:r>
      <w:r>
        <w:rPr>
          <w:lang w:val="en"/>
        </w:rPr>
        <w:t xml:space="preserve"> </w:t>
      </w:r>
      <w:r w:rsidRPr="00EE2258">
        <w:rPr>
          <w:lang w:val="en"/>
        </w:rPr>
        <w:t>direct</w:t>
      </w:r>
      <w:r>
        <w:rPr>
          <w:lang w:val="en"/>
        </w:rPr>
        <w:t xml:space="preserve"> </w:t>
      </w:r>
      <w:r w:rsidRPr="00EE2258">
        <w:rPr>
          <w:lang w:val="en"/>
        </w:rPr>
        <w:t>relationship</w:t>
      </w:r>
      <w:r>
        <w:rPr>
          <w:lang w:val="en"/>
        </w:rPr>
        <w:t xml:space="preserve"> </w:t>
      </w:r>
      <w:r w:rsidRPr="00EE2258">
        <w:rPr>
          <w:lang w:val="en"/>
        </w:rPr>
        <w:t>between</w:t>
      </w:r>
      <w:r>
        <w:rPr>
          <w:lang w:val="en"/>
        </w:rPr>
        <w:t xml:space="preserve"> </w:t>
      </w:r>
      <w:r w:rsidRPr="00EE2258">
        <w:rPr>
          <w:lang w:val="en"/>
        </w:rPr>
        <w:t>the</w:t>
      </w:r>
      <w:r>
        <w:rPr>
          <w:lang w:val="en"/>
        </w:rPr>
        <w:t xml:space="preserve"> </w:t>
      </w:r>
      <w:r w:rsidRPr="00EE2258">
        <w:rPr>
          <w:lang w:val="en"/>
        </w:rPr>
        <w:t>APS</w:t>
      </w:r>
      <w:r>
        <w:rPr>
          <w:lang w:val="en"/>
        </w:rPr>
        <w:t xml:space="preserve"> </w:t>
      </w:r>
      <w:r w:rsidRPr="00EE2258">
        <w:rPr>
          <w:lang w:val="en"/>
        </w:rPr>
        <w:t>and</w:t>
      </w:r>
      <w:r>
        <w:rPr>
          <w:lang w:val="en"/>
        </w:rPr>
        <w:t xml:space="preserve"> </w:t>
      </w:r>
      <w:r w:rsidRPr="00EE2258">
        <w:rPr>
          <w:lang w:val="en"/>
        </w:rPr>
        <w:t>the</w:t>
      </w:r>
      <w:r>
        <w:rPr>
          <w:lang w:val="en"/>
        </w:rPr>
        <w:t xml:space="preserve"> </w:t>
      </w:r>
      <w:r w:rsidRPr="00EE2258">
        <w:rPr>
          <w:lang w:val="en"/>
        </w:rPr>
        <w:t>communities</w:t>
      </w:r>
      <w:r>
        <w:rPr>
          <w:lang w:val="en"/>
        </w:rPr>
        <w:t xml:space="preserve"> </w:t>
      </w:r>
      <w:r w:rsidRPr="00EE2258">
        <w:rPr>
          <w:lang w:val="en"/>
        </w:rPr>
        <w:t>it</w:t>
      </w:r>
      <w:r>
        <w:rPr>
          <w:lang w:val="en"/>
        </w:rPr>
        <w:t xml:space="preserve"> </w:t>
      </w:r>
      <w:r w:rsidRPr="00EE2258">
        <w:rPr>
          <w:lang w:val="en"/>
        </w:rPr>
        <w:t>serves</w:t>
      </w:r>
      <w:r>
        <w:rPr>
          <w:lang w:val="en"/>
        </w:rPr>
        <w:t xml:space="preserve"> </w:t>
      </w:r>
      <w:r w:rsidRPr="00EE2258">
        <w:rPr>
          <w:lang w:val="en"/>
        </w:rPr>
        <w:t>is</w:t>
      </w:r>
      <w:r>
        <w:rPr>
          <w:lang w:val="en"/>
        </w:rPr>
        <w:t xml:space="preserve"> </w:t>
      </w:r>
      <w:r w:rsidRPr="00EE2258">
        <w:rPr>
          <w:lang w:val="en"/>
        </w:rPr>
        <w:t>largely</w:t>
      </w:r>
      <w:r>
        <w:rPr>
          <w:lang w:val="en"/>
        </w:rPr>
        <w:t xml:space="preserve"> </w:t>
      </w:r>
      <w:r w:rsidRPr="00EE2258">
        <w:rPr>
          <w:lang w:val="en"/>
        </w:rPr>
        <w:t>carried</w:t>
      </w:r>
      <w:r>
        <w:rPr>
          <w:lang w:val="en"/>
        </w:rPr>
        <w:t xml:space="preserve"> </w:t>
      </w:r>
      <w:r w:rsidRPr="00EE2258">
        <w:rPr>
          <w:lang w:val="en"/>
        </w:rPr>
        <w:t>out</w:t>
      </w:r>
      <w:r>
        <w:rPr>
          <w:lang w:val="en"/>
        </w:rPr>
        <w:t xml:space="preserve"> </w:t>
      </w:r>
      <w:r w:rsidRPr="00EE2258">
        <w:rPr>
          <w:lang w:val="en"/>
        </w:rPr>
        <w:t>through</w:t>
      </w:r>
      <w:r>
        <w:rPr>
          <w:lang w:val="en"/>
        </w:rPr>
        <w:t xml:space="preserve"> </w:t>
      </w:r>
      <w:r w:rsidRPr="00EE2258">
        <w:rPr>
          <w:lang w:val="en"/>
        </w:rPr>
        <w:t>national</w:t>
      </w:r>
      <w:r>
        <w:rPr>
          <w:lang w:val="en"/>
        </w:rPr>
        <w:t xml:space="preserve"> </w:t>
      </w:r>
      <w:r w:rsidRPr="00EE2258">
        <w:rPr>
          <w:lang w:val="en"/>
        </w:rPr>
        <w:t>agendas,</w:t>
      </w:r>
      <w:r>
        <w:rPr>
          <w:lang w:val="en"/>
        </w:rPr>
        <w:t xml:space="preserve"> </w:t>
      </w:r>
      <w:r w:rsidRPr="00EE2258">
        <w:rPr>
          <w:lang w:val="en"/>
        </w:rPr>
        <w:t>or</w:t>
      </w:r>
      <w:r>
        <w:rPr>
          <w:lang w:val="en"/>
        </w:rPr>
        <w:t xml:space="preserve"> </w:t>
      </w:r>
      <w:r w:rsidRPr="00EE2258">
        <w:rPr>
          <w:lang w:val="en"/>
        </w:rPr>
        <w:t>through</w:t>
      </w:r>
      <w:r>
        <w:rPr>
          <w:lang w:val="en"/>
        </w:rPr>
        <w:t xml:space="preserve"> </w:t>
      </w:r>
      <w:r w:rsidRPr="00EE2258">
        <w:rPr>
          <w:lang w:val="en"/>
        </w:rPr>
        <w:t>more</w:t>
      </w:r>
      <w:r>
        <w:rPr>
          <w:lang w:val="en"/>
        </w:rPr>
        <w:t xml:space="preserve"> </w:t>
      </w:r>
      <w:r w:rsidRPr="00EE2258">
        <w:rPr>
          <w:lang w:val="en"/>
        </w:rPr>
        <w:t>independent</w:t>
      </w:r>
      <w:r>
        <w:rPr>
          <w:lang w:val="en"/>
        </w:rPr>
        <w:t xml:space="preserve"> </w:t>
      </w:r>
      <w:r w:rsidRPr="00EE2258">
        <w:rPr>
          <w:lang w:val="en"/>
        </w:rPr>
        <w:t>arms-length</w:t>
      </w:r>
      <w:r>
        <w:rPr>
          <w:lang w:val="en"/>
        </w:rPr>
        <w:t xml:space="preserve"> </w:t>
      </w:r>
      <w:r w:rsidRPr="00EE2258">
        <w:rPr>
          <w:lang w:val="en"/>
        </w:rPr>
        <w:t>agencies</w:t>
      </w:r>
      <w:r>
        <w:rPr>
          <w:lang w:val="en"/>
        </w:rPr>
        <w:t xml:space="preserve"> </w:t>
      </w:r>
      <w:r w:rsidRPr="00EE2258">
        <w:rPr>
          <w:lang w:val="en"/>
        </w:rPr>
        <w:t>such</w:t>
      </w:r>
      <w:r>
        <w:rPr>
          <w:lang w:val="en"/>
        </w:rPr>
        <w:t xml:space="preserve"> </w:t>
      </w:r>
      <w:r w:rsidRPr="00EE2258">
        <w:rPr>
          <w:lang w:val="en"/>
        </w:rPr>
        <w:t>as</w:t>
      </w:r>
      <w:r>
        <w:rPr>
          <w:lang w:val="en"/>
        </w:rPr>
        <w:t xml:space="preserve"> </w:t>
      </w:r>
      <w:r w:rsidRPr="00EE2258">
        <w:rPr>
          <w:lang w:val="en"/>
        </w:rPr>
        <w:t>the</w:t>
      </w:r>
      <w:r>
        <w:rPr>
          <w:lang w:val="en"/>
        </w:rPr>
        <w:t xml:space="preserve"> ATO</w:t>
      </w:r>
      <w:r w:rsidRPr="00EE2258">
        <w:rPr>
          <w:lang w:val="en"/>
        </w:rPr>
        <w:t>.</w:t>
      </w:r>
      <w:r>
        <w:rPr>
          <w:lang w:val="en"/>
        </w:rPr>
        <w:t xml:space="preserve"> </w:t>
      </w:r>
      <w:r w:rsidRPr="00EE2258">
        <w:rPr>
          <w:lang w:val="en"/>
        </w:rPr>
        <w:t>We</w:t>
      </w:r>
      <w:r>
        <w:rPr>
          <w:lang w:val="en"/>
        </w:rPr>
        <w:t xml:space="preserve"> </w:t>
      </w:r>
      <w:r w:rsidRPr="00EE2258">
        <w:rPr>
          <w:lang w:val="en"/>
        </w:rPr>
        <w:t>note</w:t>
      </w:r>
      <w:r>
        <w:rPr>
          <w:lang w:val="en"/>
        </w:rPr>
        <w:t xml:space="preserve"> </w:t>
      </w:r>
      <w:r w:rsidRPr="00EE2258">
        <w:rPr>
          <w:lang w:val="en"/>
        </w:rPr>
        <w:t>that</w:t>
      </w:r>
      <w:r>
        <w:rPr>
          <w:lang w:val="en"/>
        </w:rPr>
        <w:t xml:space="preserve"> DHS </w:t>
      </w:r>
      <w:r w:rsidRPr="00EE2258">
        <w:rPr>
          <w:lang w:val="en"/>
        </w:rPr>
        <w:t>functions</w:t>
      </w:r>
      <w:r>
        <w:rPr>
          <w:lang w:val="en"/>
        </w:rPr>
        <w:t xml:space="preserve"> </w:t>
      </w:r>
      <w:r w:rsidRPr="00EE2258">
        <w:rPr>
          <w:lang w:val="en"/>
        </w:rPr>
        <w:t>previously</w:t>
      </w:r>
      <w:r>
        <w:rPr>
          <w:lang w:val="en"/>
        </w:rPr>
        <w:t xml:space="preserve"> </w:t>
      </w:r>
      <w:r w:rsidRPr="00EE2258">
        <w:rPr>
          <w:lang w:val="en"/>
        </w:rPr>
        <w:t>carried</w:t>
      </w:r>
      <w:r>
        <w:rPr>
          <w:lang w:val="en"/>
        </w:rPr>
        <w:t xml:space="preserve"> </w:t>
      </w:r>
      <w:r w:rsidRPr="00EE2258">
        <w:rPr>
          <w:lang w:val="en"/>
        </w:rPr>
        <w:t>out</w:t>
      </w:r>
      <w:r>
        <w:rPr>
          <w:lang w:val="en"/>
        </w:rPr>
        <w:t xml:space="preserve"> </w:t>
      </w:r>
      <w:r w:rsidRPr="00EE2258">
        <w:rPr>
          <w:lang w:val="en"/>
        </w:rPr>
        <w:t>through</w:t>
      </w:r>
      <w:r>
        <w:rPr>
          <w:lang w:val="en"/>
        </w:rPr>
        <w:t xml:space="preserve"> </w:t>
      </w:r>
      <w:r w:rsidRPr="00EE2258">
        <w:rPr>
          <w:lang w:val="en"/>
        </w:rPr>
        <w:t>more</w:t>
      </w:r>
      <w:r>
        <w:rPr>
          <w:lang w:val="en"/>
        </w:rPr>
        <w:t xml:space="preserve"> </w:t>
      </w:r>
      <w:r w:rsidRPr="00EE2258">
        <w:rPr>
          <w:lang w:val="en"/>
        </w:rPr>
        <w:t>independent</w:t>
      </w:r>
      <w:r>
        <w:rPr>
          <w:lang w:val="en"/>
        </w:rPr>
        <w:t xml:space="preserve"> </w:t>
      </w:r>
      <w:r w:rsidRPr="00EE2258">
        <w:rPr>
          <w:lang w:val="en"/>
        </w:rPr>
        <w:t>agencies</w:t>
      </w:r>
      <w:r>
        <w:rPr>
          <w:lang w:val="en"/>
        </w:rPr>
        <w:t xml:space="preserve"> </w:t>
      </w:r>
      <w:r w:rsidRPr="00EE2258">
        <w:rPr>
          <w:lang w:val="en"/>
        </w:rPr>
        <w:t>in</w:t>
      </w:r>
      <w:r>
        <w:rPr>
          <w:lang w:val="en"/>
        </w:rPr>
        <w:t xml:space="preserve"> </w:t>
      </w:r>
      <w:r w:rsidRPr="00EE2258">
        <w:rPr>
          <w:lang w:val="en"/>
        </w:rPr>
        <w:t>the</w:t>
      </w:r>
      <w:r>
        <w:rPr>
          <w:lang w:val="en"/>
        </w:rPr>
        <w:t xml:space="preserve"> </w:t>
      </w:r>
      <w:r w:rsidRPr="00EE2258">
        <w:rPr>
          <w:lang w:val="en"/>
        </w:rPr>
        <w:t>past</w:t>
      </w:r>
      <w:r>
        <w:rPr>
          <w:lang w:val="en"/>
        </w:rPr>
        <w:t xml:space="preserve"> </w:t>
      </w:r>
      <w:r w:rsidRPr="00EE2258">
        <w:rPr>
          <w:lang w:val="en"/>
        </w:rPr>
        <w:t>are</w:t>
      </w:r>
      <w:r>
        <w:rPr>
          <w:lang w:val="en"/>
        </w:rPr>
        <w:t xml:space="preserve"> </w:t>
      </w:r>
      <w:r w:rsidRPr="00EE2258">
        <w:rPr>
          <w:lang w:val="en"/>
        </w:rPr>
        <w:t>now</w:t>
      </w:r>
      <w:r>
        <w:rPr>
          <w:lang w:val="en"/>
        </w:rPr>
        <w:t xml:space="preserve"> </w:t>
      </w:r>
      <w:r w:rsidRPr="00EE2258">
        <w:rPr>
          <w:lang w:val="en"/>
        </w:rPr>
        <w:t>mainstreamed</w:t>
      </w:r>
      <w:r>
        <w:rPr>
          <w:lang w:val="en"/>
        </w:rPr>
        <w:t xml:space="preserve"> </w:t>
      </w:r>
      <w:r w:rsidRPr="00EE2258">
        <w:rPr>
          <w:lang w:val="en"/>
        </w:rPr>
        <w:t>into</w:t>
      </w:r>
      <w:r>
        <w:rPr>
          <w:lang w:val="en"/>
        </w:rPr>
        <w:t xml:space="preserve"> </w:t>
      </w:r>
      <w:r w:rsidRPr="00EE2258">
        <w:rPr>
          <w:lang w:val="en"/>
        </w:rPr>
        <w:t>departments.</w:t>
      </w:r>
      <w:r>
        <w:rPr>
          <w:lang w:val="en"/>
        </w:rPr>
        <w:t xml:space="preserve"> </w:t>
      </w:r>
      <w:r w:rsidRPr="00EE2258">
        <w:rPr>
          <w:lang w:val="en"/>
        </w:rPr>
        <w:t>Ministers</w:t>
      </w:r>
      <w:r>
        <w:rPr>
          <w:lang w:val="en"/>
        </w:rPr>
        <w:t xml:space="preserve"> </w:t>
      </w:r>
      <w:r w:rsidRPr="00EE2258">
        <w:rPr>
          <w:lang w:val="en"/>
        </w:rPr>
        <w:t>with</w:t>
      </w:r>
      <w:r>
        <w:rPr>
          <w:lang w:val="en"/>
        </w:rPr>
        <w:t xml:space="preserve"> </w:t>
      </w:r>
      <w:r w:rsidRPr="00EE2258">
        <w:rPr>
          <w:lang w:val="en"/>
        </w:rPr>
        <w:t>service</w:t>
      </w:r>
      <w:r>
        <w:rPr>
          <w:lang w:val="en"/>
        </w:rPr>
        <w:t xml:space="preserve"> </w:t>
      </w:r>
      <w:r w:rsidRPr="00EE2258">
        <w:rPr>
          <w:lang w:val="en"/>
        </w:rPr>
        <w:t>delivery</w:t>
      </w:r>
      <w:r>
        <w:rPr>
          <w:lang w:val="en"/>
        </w:rPr>
        <w:t xml:space="preserve"> responsibilities </w:t>
      </w:r>
      <w:r w:rsidRPr="00EE2258">
        <w:rPr>
          <w:lang w:val="en"/>
        </w:rPr>
        <w:t>are</w:t>
      </w:r>
      <w:r>
        <w:rPr>
          <w:lang w:val="en"/>
        </w:rPr>
        <w:t xml:space="preserve"> </w:t>
      </w:r>
      <w:r w:rsidRPr="00EE2258">
        <w:rPr>
          <w:lang w:val="en"/>
        </w:rPr>
        <w:t>also</w:t>
      </w:r>
      <w:r>
        <w:rPr>
          <w:lang w:val="en"/>
        </w:rPr>
        <w:t xml:space="preserve"> </w:t>
      </w:r>
      <w:r w:rsidRPr="00EE2258">
        <w:rPr>
          <w:lang w:val="en"/>
        </w:rPr>
        <w:t>not</w:t>
      </w:r>
      <w:r>
        <w:rPr>
          <w:lang w:val="en"/>
        </w:rPr>
        <w:t xml:space="preserve"> </w:t>
      </w:r>
      <w:r w:rsidRPr="00EE2258">
        <w:rPr>
          <w:lang w:val="en"/>
        </w:rPr>
        <w:t>always</w:t>
      </w:r>
      <w:r>
        <w:rPr>
          <w:lang w:val="en"/>
        </w:rPr>
        <w:t xml:space="preserve"> members of </w:t>
      </w:r>
      <w:r w:rsidRPr="00EE2258">
        <w:rPr>
          <w:lang w:val="en"/>
        </w:rPr>
        <w:t>Cabinet</w:t>
      </w:r>
      <w:r>
        <w:rPr>
          <w:lang w:val="en"/>
        </w:rPr>
        <w:t>, and therefore the Executive can continue to develop policy in a vacuum of the need to ensure national policies have the necessary tight (for accountability and consistency) and loose (for responsiveness) properties</w:t>
      </w:r>
      <w:r w:rsidRPr="00CE5402">
        <w:rPr>
          <w:rStyle w:val="FootnoteReference"/>
        </w:rPr>
        <w:endnoteReference w:id="31"/>
      </w:r>
      <w:r w:rsidRPr="00EE2258">
        <w:rPr>
          <w:lang w:val="en"/>
        </w:rPr>
        <w:t>.</w:t>
      </w:r>
    </w:p>
    <w:p w14:paraId="309C3D3F" w14:textId="77777777" w:rsidR="008040C5" w:rsidRDefault="008040C5" w:rsidP="001A0F1B">
      <w:pPr>
        <w:pStyle w:val="BodyText"/>
        <w:rPr>
          <w:color w:val="000000" w:themeColor="text1"/>
        </w:rPr>
      </w:pPr>
      <w:r>
        <w:rPr>
          <w:color w:val="000000" w:themeColor="text1"/>
        </w:rPr>
        <w:t>Nevertheless, DHS is effectively the ‘go-to’ agency on the ground as it has stronger connections with the community and the largest presence. Examples were cited of the Department of Jobs seeking DHS local intelligence to help frame input to a new policy proposal on regional Australia because they did not have the data. Similarly, we understand the Department of Defence sought DHS assistance to help with community engagement around the PFAS (poly-fluoroalkyl substances) affecting various locations.</w:t>
      </w:r>
    </w:p>
    <w:p w14:paraId="74E678BE" w14:textId="77777777" w:rsidR="008040C5" w:rsidRDefault="008040C5" w:rsidP="001A0F1B">
      <w:pPr>
        <w:pStyle w:val="BodyText"/>
        <w:rPr>
          <w:color w:val="000000" w:themeColor="text1"/>
        </w:rPr>
      </w:pPr>
      <w:r>
        <w:rPr>
          <w:color w:val="000000" w:themeColor="text1"/>
        </w:rPr>
        <w:t>L</w:t>
      </w:r>
      <w:r w:rsidRPr="00EE2258">
        <w:rPr>
          <w:color w:val="000000" w:themeColor="text1"/>
        </w:rPr>
        <w:t>ocal</w:t>
      </w:r>
      <w:r>
        <w:rPr>
          <w:color w:val="000000" w:themeColor="text1"/>
        </w:rPr>
        <w:t xml:space="preserve"> </w:t>
      </w:r>
      <w:r w:rsidRPr="00EE2258">
        <w:rPr>
          <w:color w:val="000000" w:themeColor="text1"/>
        </w:rPr>
        <w:t>service</w:t>
      </w:r>
      <w:r>
        <w:rPr>
          <w:color w:val="000000" w:themeColor="text1"/>
        </w:rPr>
        <w:t xml:space="preserve"> </w:t>
      </w:r>
      <w:r w:rsidRPr="00EE2258">
        <w:rPr>
          <w:color w:val="000000" w:themeColor="text1"/>
        </w:rPr>
        <w:t>delivery</w:t>
      </w:r>
      <w:r>
        <w:rPr>
          <w:color w:val="000000" w:themeColor="text1"/>
        </w:rPr>
        <w:t xml:space="preserve"> </w:t>
      </w:r>
      <w:r w:rsidRPr="00EE2258">
        <w:rPr>
          <w:color w:val="000000" w:themeColor="text1"/>
        </w:rPr>
        <w:t>agents</w:t>
      </w:r>
      <w:r>
        <w:rPr>
          <w:color w:val="000000" w:themeColor="text1"/>
        </w:rPr>
        <w:t xml:space="preserve"> </w:t>
      </w:r>
      <w:r w:rsidRPr="00EE2258">
        <w:rPr>
          <w:color w:val="000000" w:themeColor="text1"/>
        </w:rPr>
        <w:t>(be</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community</w:t>
      </w:r>
      <w:r>
        <w:rPr>
          <w:color w:val="000000" w:themeColor="text1"/>
        </w:rPr>
        <w:t xml:space="preserve"> </w:t>
      </w:r>
      <w:r w:rsidRPr="00EE2258">
        <w:rPr>
          <w:color w:val="000000" w:themeColor="text1"/>
        </w:rPr>
        <w:t>members</w:t>
      </w:r>
      <w:r>
        <w:rPr>
          <w:color w:val="000000" w:themeColor="text1"/>
        </w:rPr>
        <w:t xml:space="preserve"> </w:t>
      </w:r>
      <w:r w:rsidRPr="00EE2258">
        <w:rPr>
          <w:color w:val="000000" w:themeColor="text1"/>
        </w:rPr>
        <w:t>or</w:t>
      </w:r>
      <w:r>
        <w:rPr>
          <w:color w:val="000000" w:themeColor="text1"/>
        </w:rPr>
        <w:t xml:space="preserve"> </w:t>
      </w:r>
      <w:r w:rsidRPr="00EE2258">
        <w:rPr>
          <w:color w:val="000000" w:themeColor="text1"/>
        </w:rPr>
        <w:t>public</w:t>
      </w:r>
      <w:r>
        <w:rPr>
          <w:color w:val="000000" w:themeColor="text1"/>
        </w:rPr>
        <w:t xml:space="preserve"> </w:t>
      </w:r>
      <w:r w:rsidRPr="00EE2258">
        <w:rPr>
          <w:color w:val="000000" w:themeColor="text1"/>
        </w:rPr>
        <w:t>servant</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or</w:t>
      </w:r>
      <w:r>
        <w:rPr>
          <w:color w:val="000000" w:themeColor="text1"/>
        </w:rPr>
        <w:t xml:space="preserve"> </w:t>
      </w:r>
      <w:r w:rsidRPr="00EE2258">
        <w:rPr>
          <w:color w:val="000000" w:themeColor="text1"/>
        </w:rPr>
        <w:t>third</w:t>
      </w:r>
      <w:r>
        <w:rPr>
          <w:color w:val="000000" w:themeColor="text1"/>
        </w:rPr>
        <w:t xml:space="preserve"> </w:t>
      </w:r>
      <w:r w:rsidRPr="00EE2258">
        <w:rPr>
          <w:color w:val="000000" w:themeColor="text1"/>
        </w:rPr>
        <w:t>providers)</w:t>
      </w:r>
      <w:r>
        <w:rPr>
          <w:color w:val="000000" w:themeColor="text1"/>
        </w:rPr>
        <w:t xml:space="preserve"> </w:t>
      </w:r>
      <w:r w:rsidRPr="00EE2258">
        <w:rPr>
          <w:color w:val="000000" w:themeColor="text1"/>
        </w:rPr>
        <w:t>are</w:t>
      </w:r>
      <w:r>
        <w:rPr>
          <w:color w:val="000000" w:themeColor="text1"/>
        </w:rPr>
        <w:t xml:space="preserve"> </w:t>
      </w:r>
      <w:r w:rsidRPr="00EE2258">
        <w:rPr>
          <w:color w:val="000000" w:themeColor="text1"/>
        </w:rPr>
        <w:t>at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bottom</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programmatic</w:t>
      </w:r>
      <w:r>
        <w:rPr>
          <w:color w:val="000000" w:themeColor="text1"/>
        </w:rPr>
        <w:t xml:space="preserve"> </w:t>
      </w:r>
      <w:r w:rsidRPr="00EE2258">
        <w:rPr>
          <w:color w:val="000000" w:themeColor="text1"/>
        </w:rPr>
        <w:t>funnel.</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directly</w:t>
      </w:r>
      <w:r>
        <w:rPr>
          <w:color w:val="000000" w:themeColor="text1"/>
        </w:rPr>
        <w:t xml:space="preserve"> </w:t>
      </w:r>
      <w:r w:rsidRPr="00EE2258">
        <w:rPr>
          <w:color w:val="000000" w:themeColor="text1"/>
        </w:rPr>
        <w:t>live</w:t>
      </w:r>
      <w:r>
        <w:rPr>
          <w:color w:val="000000" w:themeColor="text1"/>
        </w:rPr>
        <w:t xml:space="preserve"> </w:t>
      </w:r>
      <w:r w:rsidRPr="00EE2258">
        <w:rPr>
          <w:color w:val="000000" w:themeColor="text1"/>
        </w:rPr>
        <w:t>out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consequences</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impersonally-generated</w:t>
      </w:r>
      <w:r>
        <w:rPr>
          <w:color w:val="000000" w:themeColor="text1"/>
        </w:rPr>
        <w:t xml:space="preserve"> </w:t>
      </w:r>
      <w:r w:rsidRPr="00EE2258">
        <w:rPr>
          <w:color w:val="000000" w:themeColor="text1"/>
        </w:rPr>
        <w:t>policy.</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experience</w:t>
      </w:r>
      <w:r>
        <w:rPr>
          <w:color w:val="000000" w:themeColor="text1"/>
        </w:rPr>
        <w:t xml:space="preserve"> </w:t>
      </w:r>
      <w:r w:rsidRPr="00EE2258">
        <w:rPr>
          <w:color w:val="000000" w:themeColor="text1"/>
        </w:rPr>
        <w:t>repetitive</w:t>
      </w:r>
      <w:r>
        <w:rPr>
          <w:color w:val="000000" w:themeColor="text1"/>
        </w:rPr>
        <w:t xml:space="preserve"> </w:t>
      </w:r>
      <w:r w:rsidRPr="00EE2258">
        <w:rPr>
          <w:color w:val="000000" w:themeColor="text1"/>
        </w:rPr>
        <w:t>requests</w:t>
      </w:r>
      <w:r>
        <w:rPr>
          <w:color w:val="000000" w:themeColor="text1"/>
        </w:rPr>
        <w:t xml:space="preserve"> </w:t>
      </w:r>
      <w:r w:rsidRPr="00EE2258">
        <w:rPr>
          <w:color w:val="000000" w:themeColor="text1"/>
        </w:rPr>
        <w:t>for</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same</w:t>
      </w:r>
      <w:r>
        <w:rPr>
          <w:color w:val="000000" w:themeColor="text1"/>
        </w:rPr>
        <w:t xml:space="preserve"> </w:t>
      </w:r>
      <w:r w:rsidRPr="00EE2258">
        <w:rPr>
          <w:color w:val="000000" w:themeColor="text1"/>
        </w:rPr>
        <w:t>information,</w:t>
      </w:r>
      <w:r>
        <w:rPr>
          <w:color w:val="000000" w:themeColor="text1"/>
        </w:rPr>
        <w:t xml:space="preserve"> </w:t>
      </w:r>
      <w:r w:rsidRPr="00EE2258">
        <w:rPr>
          <w:color w:val="000000" w:themeColor="text1"/>
        </w:rPr>
        <w:t>as</w:t>
      </w:r>
      <w:r>
        <w:rPr>
          <w:color w:val="000000" w:themeColor="text1"/>
        </w:rPr>
        <w:t xml:space="preserve"> </w:t>
      </w:r>
      <w:r w:rsidRPr="00EE2258">
        <w:rPr>
          <w:color w:val="000000" w:themeColor="text1"/>
        </w:rPr>
        <w:t>well</w:t>
      </w:r>
      <w:r>
        <w:rPr>
          <w:color w:val="000000" w:themeColor="text1"/>
        </w:rPr>
        <w:t xml:space="preserve"> </w:t>
      </w:r>
      <w:r w:rsidRPr="00EE2258">
        <w:rPr>
          <w:color w:val="000000" w:themeColor="text1"/>
        </w:rPr>
        <w:t>as</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dissonance,</w:t>
      </w:r>
      <w:r>
        <w:rPr>
          <w:color w:val="000000" w:themeColor="text1"/>
        </w:rPr>
        <w:t xml:space="preserve"> </w:t>
      </w:r>
      <w:r w:rsidRPr="00EE2258">
        <w:rPr>
          <w:color w:val="000000" w:themeColor="text1"/>
        </w:rPr>
        <w:t>overlaps</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gaps</w:t>
      </w:r>
      <w:r>
        <w:rPr>
          <w:color w:val="000000" w:themeColor="text1"/>
        </w:rPr>
        <w:t xml:space="preserve"> </w:t>
      </w:r>
      <w:r w:rsidRPr="00EE2258">
        <w:rPr>
          <w:color w:val="000000" w:themeColor="text1"/>
        </w:rPr>
        <w:t>in</w:t>
      </w:r>
      <w:r>
        <w:rPr>
          <w:color w:val="000000" w:themeColor="text1"/>
        </w:rPr>
        <w:t xml:space="preserve"> </w:t>
      </w:r>
      <w:r w:rsidRPr="00EE2258">
        <w:rPr>
          <w:color w:val="000000" w:themeColor="text1"/>
        </w:rPr>
        <w:t>programmatic</w:t>
      </w:r>
      <w:r>
        <w:rPr>
          <w:color w:val="000000" w:themeColor="text1"/>
        </w:rPr>
        <w:t xml:space="preserve"> </w:t>
      </w:r>
      <w:r w:rsidRPr="00EE2258">
        <w:rPr>
          <w:color w:val="000000" w:themeColor="text1"/>
        </w:rPr>
        <w:t>imposed</w:t>
      </w:r>
      <w:r>
        <w:rPr>
          <w:color w:val="000000" w:themeColor="text1"/>
        </w:rPr>
        <w:t xml:space="preserve"> </w:t>
      </w:r>
      <w:r w:rsidRPr="00EE2258">
        <w:rPr>
          <w:color w:val="000000" w:themeColor="text1"/>
        </w:rPr>
        <w:t>solutions</w:t>
      </w:r>
      <w:r>
        <w:rPr>
          <w:color w:val="000000" w:themeColor="text1"/>
        </w:rPr>
        <w:t xml:space="preserve"> </w:t>
      </w:r>
      <w:r w:rsidRPr="00EE2258">
        <w:rPr>
          <w:color w:val="000000" w:themeColor="text1"/>
        </w:rPr>
        <w:t>which</w:t>
      </w:r>
      <w:r>
        <w:rPr>
          <w:color w:val="000000" w:themeColor="text1"/>
        </w:rPr>
        <w:t xml:space="preserve"> </w:t>
      </w:r>
      <w:r w:rsidRPr="00EE2258">
        <w:rPr>
          <w:color w:val="000000" w:themeColor="text1"/>
        </w:rPr>
        <w:t>have</w:t>
      </w:r>
      <w:r>
        <w:rPr>
          <w:color w:val="000000" w:themeColor="text1"/>
        </w:rPr>
        <w:t xml:space="preserve"> </w:t>
      </w:r>
      <w:r w:rsidRPr="00EE2258">
        <w:rPr>
          <w:color w:val="000000" w:themeColor="text1"/>
        </w:rPr>
        <w:t>been</w:t>
      </w:r>
      <w:r>
        <w:rPr>
          <w:color w:val="000000" w:themeColor="text1"/>
        </w:rPr>
        <w:t xml:space="preserve"> </w:t>
      </w:r>
      <w:r w:rsidRPr="00EE2258">
        <w:rPr>
          <w:color w:val="000000" w:themeColor="text1"/>
        </w:rPr>
        <w:t>designed</w:t>
      </w:r>
      <w:r>
        <w:rPr>
          <w:color w:val="000000" w:themeColor="text1"/>
        </w:rPr>
        <w:t xml:space="preserve"> (or in many cases over-designed) </w:t>
      </w:r>
      <w:r w:rsidRPr="00EE2258">
        <w:rPr>
          <w:color w:val="000000" w:themeColor="text1"/>
        </w:rPr>
        <w:t>elsewhere.</w:t>
      </w:r>
    </w:p>
    <w:p w14:paraId="48B30F94" w14:textId="77777777" w:rsidR="008040C5" w:rsidRDefault="008040C5" w:rsidP="001A0F1B">
      <w:pPr>
        <w:pStyle w:val="BodyText"/>
        <w:rPr>
          <w:color w:val="000000" w:themeColor="text1"/>
        </w:rPr>
      </w:pPr>
      <w:r w:rsidRPr="00EE2258">
        <w:rPr>
          <w:color w:val="000000" w:themeColor="text1"/>
        </w:rPr>
        <w:t>Frontline</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can</w:t>
      </w:r>
      <w:r>
        <w:rPr>
          <w:color w:val="000000" w:themeColor="text1"/>
        </w:rPr>
        <w:t xml:space="preserve"> </w:t>
      </w:r>
      <w:r w:rsidRPr="00EE2258">
        <w:rPr>
          <w:color w:val="000000" w:themeColor="text1"/>
        </w:rPr>
        <w:t>tweak</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improve</w:t>
      </w:r>
      <w:r>
        <w:rPr>
          <w:color w:val="000000" w:themeColor="text1"/>
        </w:rPr>
        <w:t xml:space="preserve"> </w:t>
      </w:r>
      <w:r w:rsidRPr="00EE2258">
        <w:rPr>
          <w:color w:val="000000" w:themeColor="text1"/>
        </w:rPr>
        <w:t>local</w:t>
      </w:r>
      <w:r>
        <w:rPr>
          <w:color w:val="000000" w:themeColor="text1"/>
        </w:rPr>
        <w:t xml:space="preserve"> </w:t>
      </w:r>
      <w:r w:rsidRPr="00EE2258">
        <w:rPr>
          <w:color w:val="000000" w:themeColor="text1"/>
        </w:rPr>
        <w:t>solutions</w:t>
      </w:r>
      <w:r>
        <w:rPr>
          <w:color w:val="000000" w:themeColor="text1"/>
        </w:rPr>
        <w:t xml:space="preserve"> </w:t>
      </w:r>
      <w:r w:rsidRPr="00EE2258">
        <w:rPr>
          <w:color w:val="000000" w:themeColor="text1"/>
        </w:rPr>
        <w:t>–</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would</w:t>
      </w:r>
      <w:r>
        <w:rPr>
          <w:color w:val="000000" w:themeColor="text1"/>
        </w:rPr>
        <w:t xml:space="preserve"> </w:t>
      </w:r>
      <w:r w:rsidRPr="00EE2258">
        <w:rPr>
          <w:color w:val="000000" w:themeColor="text1"/>
        </w:rPr>
        <w:t>like</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do</w:t>
      </w:r>
      <w:r>
        <w:rPr>
          <w:color w:val="000000" w:themeColor="text1"/>
        </w:rPr>
        <w:t xml:space="preserve"> </w:t>
      </w:r>
      <w:r w:rsidRPr="00EE2258">
        <w:rPr>
          <w:color w:val="000000" w:themeColor="text1"/>
        </w:rPr>
        <w:t>so</w:t>
      </w:r>
      <w:r>
        <w:rPr>
          <w:color w:val="000000" w:themeColor="text1"/>
        </w:rPr>
        <w:t xml:space="preserve"> </w:t>
      </w:r>
      <w:r w:rsidRPr="00EE2258">
        <w:rPr>
          <w:color w:val="000000" w:themeColor="text1"/>
        </w:rPr>
        <w:t>–</w:t>
      </w:r>
      <w:r>
        <w:rPr>
          <w:color w:val="000000" w:themeColor="text1"/>
        </w:rPr>
        <w:t xml:space="preserve"> </w:t>
      </w:r>
      <w:r w:rsidRPr="00EE2258">
        <w:rPr>
          <w:color w:val="000000" w:themeColor="text1"/>
        </w:rPr>
        <w:t>but</w:t>
      </w:r>
      <w:r>
        <w:rPr>
          <w:color w:val="000000" w:themeColor="text1"/>
        </w:rPr>
        <w:t xml:space="preserve"> </w:t>
      </w:r>
      <w:r w:rsidRPr="00EE2258">
        <w:rPr>
          <w:color w:val="000000" w:themeColor="text1"/>
        </w:rPr>
        <w:t>this</w:t>
      </w:r>
      <w:r>
        <w:rPr>
          <w:color w:val="000000" w:themeColor="text1"/>
        </w:rPr>
        <w:t xml:space="preserve"> </w:t>
      </w:r>
      <w:r w:rsidRPr="00EE2258">
        <w:rPr>
          <w:color w:val="000000" w:themeColor="text1"/>
        </w:rPr>
        <w:t>type</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innovation</w:t>
      </w:r>
      <w:r>
        <w:rPr>
          <w:color w:val="000000" w:themeColor="text1"/>
        </w:rPr>
        <w:t xml:space="preserve"> </w:t>
      </w:r>
      <w:r w:rsidRPr="00EE2258">
        <w:rPr>
          <w:color w:val="000000" w:themeColor="text1"/>
        </w:rPr>
        <w:t>too</w:t>
      </w:r>
      <w:r>
        <w:rPr>
          <w:color w:val="000000" w:themeColor="text1"/>
        </w:rPr>
        <w:t xml:space="preserve"> </w:t>
      </w:r>
      <w:r w:rsidRPr="00EE2258">
        <w:rPr>
          <w:color w:val="000000" w:themeColor="text1"/>
        </w:rPr>
        <w:t>often</w:t>
      </w:r>
      <w:r>
        <w:rPr>
          <w:color w:val="000000" w:themeColor="text1"/>
        </w:rPr>
        <w:t xml:space="preserve"> </w:t>
      </w:r>
      <w:r w:rsidRPr="00EE2258">
        <w:rPr>
          <w:color w:val="000000" w:themeColor="text1"/>
        </w:rPr>
        <w:t>occurs</w:t>
      </w:r>
      <w:r>
        <w:rPr>
          <w:color w:val="000000" w:themeColor="text1"/>
        </w:rPr>
        <w:t xml:space="preserve"> </w:t>
      </w:r>
      <w:r w:rsidRPr="00EE2258">
        <w:rPr>
          <w:color w:val="000000" w:themeColor="text1"/>
        </w:rPr>
        <w:t>‘under</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radar’</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on</w:t>
      </w:r>
      <w:r>
        <w:rPr>
          <w:color w:val="000000" w:themeColor="text1"/>
        </w:rPr>
        <w:t xml:space="preserve"> </w:t>
      </w:r>
      <w:r w:rsidRPr="00EE2258">
        <w:rPr>
          <w:color w:val="000000" w:themeColor="text1"/>
        </w:rPr>
        <w:t>a</w:t>
      </w:r>
      <w:r>
        <w:rPr>
          <w:color w:val="000000" w:themeColor="text1"/>
        </w:rPr>
        <w:t xml:space="preserve"> </w:t>
      </w:r>
      <w:r w:rsidRPr="00EE2258">
        <w:rPr>
          <w:color w:val="000000" w:themeColor="text1"/>
        </w:rPr>
        <w:t>‘what</w:t>
      </w:r>
      <w:r>
        <w:rPr>
          <w:color w:val="000000" w:themeColor="text1"/>
        </w:rPr>
        <w:t xml:space="preserve"> </w:t>
      </w:r>
      <w:r w:rsidRPr="00EE2258">
        <w:rPr>
          <w:color w:val="000000" w:themeColor="text1"/>
        </w:rPr>
        <w:t>can</w:t>
      </w:r>
      <w:r>
        <w:rPr>
          <w:color w:val="000000" w:themeColor="text1"/>
        </w:rPr>
        <w:t xml:space="preserve"> </w:t>
      </w:r>
      <w:r w:rsidRPr="00EE2258">
        <w:rPr>
          <w:color w:val="000000" w:themeColor="text1"/>
        </w:rPr>
        <w:t>we</w:t>
      </w:r>
      <w:r>
        <w:rPr>
          <w:color w:val="000000" w:themeColor="text1"/>
        </w:rPr>
        <w:t xml:space="preserve"> </w:t>
      </w:r>
      <w:r w:rsidRPr="00EE2258">
        <w:rPr>
          <w:color w:val="000000" w:themeColor="text1"/>
        </w:rPr>
        <w:t>get</w:t>
      </w:r>
      <w:r>
        <w:rPr>
          <w:color w:val="000000" w:themeColor="text1"/>
        </w:rPr>
        <w:t xml:space="preserve"> </w:t>
      </w:r>
      <w:r w:rsidRPr="00EE2258">
        <w:rPr>
          <w:color w:val="000000" w:themeColor="text1"/>
        </w:rPr>
        <w:t>away</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basis.</w:t>
      </w:r>
      <w:r>
        <w:rPr>
          <w:color w:val="000000" w:themeColor="text1"/>
        </w:rPr>
        <w:t xml:space="preserve"> </w:t>
      </w:r>
      <w:r w:rsidRPr="00EE2258">
        <w:rPr>
          <w:color w:val="000000" w:themeColor="text1"/>
        </w:rPr>
        <w:t>Frontline</w:t>
      </w:r>
      <w:r>
        <w:rPr>
          <w:color w:val="000000" w:themeColor="text1"/>
        </w:rPr>
        <w:t xml:space="preserve"> </w:t>
      </w:r>
      <w:r w:rsidRPr="00EE2258">
        <w:rPr>
          <w:color w:val="000000" w:themeColor="text1"/>
        </w:rPr>
        <w:t>APS</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are</w:t>
      </w:r>
      <w:r>
        <w:rPr>
          <w:color w:val="000000" w:themeColor="text1"/>
        </w:rPr>
        <w:t xml:space="preserve"> </w:t>
      </w:r>
      <w:r w:rsidRPr="00EE2258">
        <w:rPr>
          <w:color w:val="000000" w:themeColor="text1"/>
        </w:rPr>
        <w:t>not</w:t>
      </w:r>
      <w:r>
        <w:rPr>
          <w:color w:val="000000" w:themeColor="text1"/>
        </w:rPr>
        <w:t xml:space="preserve"> </w:t>
      </w:r>
      <w:r w:rsidRPr="00EE2258">
        <w:rPr>
          <w:color w:val="000000" w:themeColor="text1"/>
        </w:rPr>
        <w:t>empowered</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directly</w:t>
      </w:r>
      <w:r>
        <w:rPr>
          <w:color w:val="000000" w:themeColor="text1"/>
        </w:rPr>
        <w:t xml:space="preserve"> </w:t>
      </w:r>
      <w:r w:rsidRPr="00EE2258">
        <w:rPr>
          <w:color w:val="000000" w:themeColor="text1"/>
        </w:rPr>
        <w:t>serve</w:t>
      </w:r>
      <w:r>
        <w:rPr>
          <w:color w:val="000000" w:themeColor="text1"/>
        </w:rPr>
        <w:t xml:space="preserve"> </w:t>
      </w:r>
      <w:r w:rsidRPr="00EE2258">
        <w:rPr>
          <w:color w:val="000000" w:themeColor="text1"/>
        </w:rPr>
        <w:t>communities</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take</w:t>
      </w:r>
      <w:r>
        <w:rPr>
          <w:color w:val="000000" w:themeColor="text1"/>
        </w:rPr>
        <w:t xml:space="preserve"> </w:t>
      </w:r>
      <w:r w:rsidRPr="00EE2258">
        <w:rPr>
          <w:color w:val="000000" w:themeColor="text1"/>
        </w:rPr>
        <w:t>positive</w:t>
      </w:r>
      <w:r>
        <w:rPr>
          <w:color w:val="000000" w:themeColor="text1"/>
        </w:rPr>
        <w:t xml:space="preserve"> </w:t>
      </w:r>
      <w:r w:rsidRPr="00EE2258">
        <w:rPr>
          <w:color w:val="000000" w:themeColor="text1"/>
        </w:rPr>
        <w:t>risks.</w:t>
      </w:r>
      <w:r>
        <w:rPr>
          <w:color w:val="000000" w:themeColor="text1"/>
        </w:rPr>
        <w:t xml:space="preserve"> Top down policy making, commonly described as a disconnect between Canberra policy staff and service delivery networks, often does not involve front line staff or recognition of local problems which do not fit programmatic constructs. There is a lack of understanding and value placed on the respective roles and contributions of policy and delivery staff and the importance of the feedback loop in any policy development and review process.</w:t>
      </w:r>
    </w:p>
    <w:p w14:paraId="186972AA" w14:textId="4BC2CCD4" w:rsidR="008040C5" w:rsidRPr="00DA2E8B" w:rsidRDefault="008040C5" w:rsidP="00422788">
      <w:pPr>
        <w:pStyle w:val="Heading2"/>
      </w:pPr>
      <w:bookmarkStart w:id="10" w:name="_Toc60826711"/>
      <w:r w:rsidRPr="00DA2E8B">
        <w:t>Mapping,</w:t>
      </w:r>
      <w:r>
        <w:t xml:space="preserve"> </w:t>
      </w:r>
      <w:r w:rsidRPr="00DA2E8B">
        <w:t>data</w:t>
      </w:r>
      <w:r>
        <w:t xml:space="preserve"> </w:t>
      </w:r>
      <w:r w:rsidRPr="00DA2E8B">
        <w:t>and</w:t>
      </w:r>
      <w:r>
        <w:t xml:space="preserve"> </w:t>
      </w:r>
      <w:r w:rsidRPr="00DA2E8B">
        <w:t>ICT</w:t>
      </w:r>
      <w:bookmarkEnd w:id="10"/>
    </w:p>
    <w:p w14:paraId="2060ABB1" w14:textId="77777777" w:rsidR="008040C5" w:rsidRDefault="008040C5" w:rsidP="001A0F1B">
      <w:pPr>
        <w:pStyle w:val="BodyText"/>
      </w:pPr>
      <w:r>
        <w:t xml:space="preserve">We heard from many agencies and stakeholders how it is extremely difficult to build a </w:t>
      </w:r>
      <w:r w:rsidRPr="00EE2258">
        <w:t>holistic</w:t>
      </w:r>
      <w:r>
        <w:t xml:space="preserve"> </w:t>
      </w:r>
      <w:r w:rsidRPr="00EE2258">
        <w:t>picture</w:t>
      </w:r>
      <w:r>
        <w:t xml:space="preserve"> </w:t>
      </w:r>
      <w:r w:rsidRPr="00EE2258">
        <w:t>of</w:t>
      </w:r>
      <w:r>
        <w:t xml:space="preserve"> </w:t>
      </w:r>
      <w:r w:rsidRPr="00EE2258">
        <w:t>what</w:t>
      </w:r>
      <w:r>
        <w:t xml:space="preserve"> </w:t>
      </w:r>
      <w:r w:rsidRPr="00EE2258">
        <w:t>the</w:t>
      </w:r>
      <w:r>
        <w:t xml:space="preserve"> </w:t>
      </w:r>
      <w:r w:rsidRPr="00EE2258">
        <w:t>APS</w:t>
      </w:r>
      <w:r>
        <w:t xml:space="preserve"> </w:t>
      </w:r>
      <w:r w:rsidRPr="00EE2258">
        <w:t>delivery</w:t>
      </w:r>
      <w:r>
        <w:t xml:space="preserve"> </w:t>
      </w:r>
      <w:r w:rsidRPr="00EE2258">
        <w:t>footprint</w:t>
      </w:r>
      <w:r>
        <w:t xml:space="preserve"> </w:t>
      </w:r>
      <w:r w:rsidRPr="00EE2258">
        <w:t>is</w:t>
      </w:r>
      <w:r>
        <w:t>, with respect to local solutions</w:t>
      </w:r>
      <w:r w:rsidRPr="00EE2258">
        <w:t>.</w:t>
      </w:r>
      <w:r>
        <w:t xml:space="preserve"> S</w:t>
      </w:r>
      <w:r w:rsidRPr="00EE2258">
        <w:t>ystematic</w:t>
      </w:r>
      <w:r>
        <w:t xml:space="preserve"> data </w:t>
      </w:r>
      <w:r w:rsidRPr="00EE2258">
        <w:t>collection</w:t>
      </w:r>
      <w:r>
        <w:t xml:space="preserve"> </w:t>
      </w:r>
      <w:r w:rsidRPr="00EE2258">
        <w:t>and</w:t>
      </w:r>
      <w:r>
        <w:t xml:space="preserve"> </w:t>
      </w:r>
      <w:r w:rsidRPr="00EE2258">
        <w:t>sharing</w:t>
      </w:r>
      <w:r>
        <w:t xml:space="preserve"> is weak, and poor knowledge retention leads to </w:t>
      </w:r>
      <w:r w:rsidRPr="00EE2258">
        <w:t>citizens</w:t>
      </w:r>
      <w:r>
        <w:t xml:space="preserve"> </w:t>
      </w:r>
      <w:r w:rsidRPr="00EE2258">
        <w:t>and</w:t>
      </w:r>
      <w:r>
        <w:t xml:space="preserve"> </w:t>
      </w:r>
      <w:r w:rsidRPr="00EE2258">
        <w:t>communit</w:t>
      </w:r>
      <w:r>
        <w:t xml:space="preserve">ies feeling the greatest </w:t>
      </w:r>
      <w:r w:rsidRPr="00EE2258">
        <w:t>impact</w:t>
      </w:r>
      <w:r>
        <w:t>.</w:t>
      </w:r>
    </w:p>
    <w:p w14:paraId="37A7672A" w14:textId="77777777" w:rsidR="008040C5" w:rsidRDefault="008040C5" w:rsidP="001A0F1B">
      <w:pPr>
        <w:pStyle w:val="Heading3"/>
      </w:pPr>
      <w:r>
        <w:t>A f</w:t>
      </w:r>
      <w:r w:rsidRPr="00EE2258">
        <w:t>ragmented</w:t>
      </w:r>
      <w:r>
        <w:t xml:space="preserve"> and uncoordinated </w:t>
      </w:r>
      <w:r w:rsidRPr="00EE2258">
        <w:t>picture</w:t>
      </w:r>
    </w:p>
    <w:p w14:paraId="2C2D8323" w14:textId="77777777" w:rsidR="008040C5" w:rsidRDefault="008040C5" w:rsidP="001A0F1B">
      <w:pPr>
        <w:pStyle w:val="BodyText"/>
      </w:pPr>
      <w:r>
        <w:t>Promising experiments (such as the collective impact sites) have tended to be the exception rather than the rule. W</w:t>
      </w:r>
      <w:r w:rsidRPr="00EE2258">
        <w:t>e</w:t>
      </w:r>
      <w:r>
        <w:t xml:space="preserve"> </w:t>
      </w:r>
      <w:r w:rsidRPr="00EE2258">
        <w:t>cannot</w:t>
      </w:r>
      <w:r>
        <w:t xml:space="preserve"> easily </w:t>
      </w:r>
      <w:r w:rsidRPr="00EE2258">
        <w:t>map</w:t>
      </w:r>
      <w:r>
        <w:t xml:space="preserve"> </w:t>
      </w:r>
      <w:r w:rsidRPr="00EE2258">
        <w:t>the</w:t>
      </w:r>
      <w:r>
        <w:t xml:space="preserve"> </w:t>
      </w:r>
      <w:r w:rsidRPr="00EE2258">
        <w:t>level</w:t>
      </w:r>
      <w:r>
        <w:t xml:space="preserve"> </w:t>
      </w:r>
      <w:r w:rsidRPr="00EE2258">
        <w:t>and</w:t>
      </w:r>
      <w:r>
        <w:t xml:space="preserve"> </w:t>
      </w:r>
      <w:r w:rsidRPr="00EE2258">
        <w:t>coordinated</w:t>
      </w:r>
      <w:r>
        <w:t xml:space="preserve"> </w:t>
      </w:r>
      <w:r w:rsidRPr="00EE2258">
        <w:t>disbursement</w:t>
      </w:r>
      <w:r>
        <w:t xml:space="preserve"> </w:t>
      </w:r>
      <w:r w:rsidRPr="00EE2258">
        <w:t>of</w:t>
      </w:r>
      <w:r>
        <w:t xml:space="preserve"> </w:t>
      </w:r>
      <w:r w:rsidRPr="00EE2258">
        <w:t>monies</w:t>
      </w:r>
      <w:r>
        <w:t xml:space="preserve"> </w:t>
      </w:r>
      <w:r w:rsidRPr="00EE2258">
        <w:t>spent</w:t>
      </w:r>
      <w:r>
        <w:t xml:space="preserve"> </w:t>
      </w:r>
      <w:r w:rsidRPr="00EE2258">
        <w:t>through</w:t>
      </w:r>
      <w:r>
        <w:t xml:space="preserve"> </w:t>
      </w:r>
      <w:r w:rsidRPr="00EE2258">
        <w:t>APS</w:t>
      </w:r>
      <w:r>
        <w:t xml:space="preserve"> </w:t>
      </w:r>
      <w:r w:rsidRPr="00EE2258">
        <w:t>activities,</w:t>
      </w:r>
      <w:r>
        <w:t xml:space="preserve"> </w:t>
      </w:r>
      <w:r w:rsidRPr="00EE2258">
        <w:t>or</w:t>
      </w:r>
      <w:r>
        <w:t xml:space="preserve"> </w:t>
      </w:r>
      <w:r w:rsidRPr="00EE2258">
        <w:t>staffing.</w:t>
      </w:r>
      <w:r>
        <w:t xml:space="preserve"> </w:t>
      </w:r>
      <w:r w:rsidRPr="00EE2258">
        <w:t>While</w:t>
      </w:r>
      <w:r>
        <w:t xml:space="preserve"> </w:t>
      </w:r>
      <w:r w:rsidRPr="00EE2258">
        <w:t>each</w:t>
      </w:r>
      <w:r>
        <w:t xml:space="preserve"> </w:t>
      </w:r>
      <w:r w:rsidRPr="00EE2258">
        <w:t>department</w:t>
      </w:r>
      <w:r>
        <w:t xml:space="preserve"> </w:t>
      </w:r>
      <w:r w:rsidRPr="00EE2258">
        <w:t>may</w:t>
      </w:r>
      <w:r>
        <w:t xml:space="preserve"> </w:t>
      </w:r>
      <w:r w:rsidRPr="00EE2258">
        <w:t>be</w:t>
      </w:r>
      <w:r>
        <w:t xml:space="preserve"> </w:t>
      </w:r>
      <w:r w:rsidRPr="00EE2258">
        <w:t>able</w:t>
      </w:r>
      <w:r>
        <w:t xml:space="preserve"> </w:t>
      </w:r>
      <w:r w:rsidRPr="00EE2258">
        <w:t>to</w:t>
      </w:r>
      <w:r>
        <w:t xml:space="preserve"> </w:t>
      </w:r>
      <w:r w:rsidRPr="00EE2258">
        <w:t>tell</w:t>
      </w:r>
      <w:r>
        <w:t xml:space="preserve"> </w:t>
      </w:r>
      <w:r w:rsidRPr="00EE2258">
        <w:t>their</w:t>
      </w:r>
      <w:r>
        <w:t xml:space="preserve"> </w:t>
      </w:r>
      <w:r w:rsidRPr="00EE2258">
        <w:t>own</w:t>
      </w:r>
      <w:r>
        <w:t xml:space="preserve"> </w:t>
      </w:r>
      <w:r w:rsidRPr="00EE2258">
        <w:t>story</w:t>
      </w:r>
      <w:r>
        <w:t xml:space="preserve"> </w:t>
      </w:r>
      <w:r w:rsidRPr="00EE2258">
        <w:t>of</w:t>
      </w:r>
      <w:r>
        <w:t xml:space="preserve"> </w:t>
      </w:r>
      <w:r w:rsidRPr="00EE2258">
        <w:t>action,</w:t>
      </w:r>
      <w:r>
        <w:t xml:space="preserve"> </w:t>
      </w:r>
      <w:r w:rsidRPr="00EE2258">
        <w:t>there</w:t>
      </w:r>
      <w:r>
        <w:t xml:space="preserve"> </w:t>
      </w:r>
      <w:r w:rsidRPr="00EE2258">
        <w:t>is</w:t>
      </w:r>
      <w:r>
        <w:t xml:space="preserve"> </w:t>
      </w:r>
      <w:r w:rsidRPr="00EE2258">
        <w:t>no</w:t>
      </w:r>
      <w:r>
        <w:t xml:space="preserve"> </w:t>
      </w:r>
      <w:r w:rsidRPr="00EE2258">
        <w:t>holistic</w:t>
      </w:r>
      <w:r>
        <w:t xml:space="preserve"> </w:t>
      </w:r>
      <w:r w:rsidRPr="00EE2258">
        <w:t>view</w:t>
      </w:r>
      <w:r>
        <w:t xml:space="preserve"> </w:t>
      </w:r>
      <w:r w:rsidRPr="00EE2258">
        <w:t>that</w:t>
      </w:r>
      <w:r>
        <w:t xml:space="preserve"> </w:t>
      </w:r>
      <w:r w:rsidRPr="00EE2258">
        <w:t>depicts</w:t>
      </w:r>
      <w:r>
        <w:t xml:space="preserve"> </w:t>
      </w:r>
      <w:r w:rsidRPr="00EE2258">
        <w:t>APS</w:t>
      </w:r>
      <w:r>
        <w:t xml:space="preserve"> </w:t>
      </w:r>
      <w:r w:rsidRPr="00EE2258">
        <w:t>engagement</w:t>
      </w:r>
      <w:r>
        <w:t xml:space="preserve"> </w:t>
      </w:r>
      <w:r w:rsidRPr="00EE2258">
        <w:t>with</w:t>
      </w:r>
      <w:r>
        <w:t xml:space="preserve"> </w:t>
      </w:r>
      <w:r w:rsidRPr="00EE2258">
        <w:t>local</w:t>
      </w:r>
      <w:r>
        <w:t xml:space="preserve"> </w:t>
      </w:r>
      <w:r w:rsidRPr="00EE2258">
        <w:t>solutions,</w:t>
      </w:r>
      <w:r>
        <w:t xml:space="preserve"> </w:t>
      </w:r>
      <w:r w:rsidRPr="00EE2258">
        <w:t>let</w:t>
      </w:r>
      <w:r>
        <w:t xml:space="preserve"> </w:t>
      </w:r>
      <w:r w:rsidRPr="00EE2258">
        <w:t>alone</w:t>
      </w:r>
      <w:r>
        <w:t xml:space="preserve"> </w:t>
      </w:r>
      <w:r w:rsidRPr="00EE2258">
        <w:t>the</w:t>
      </w:r>
      <w:r>
        <w:t xml:space="preserve"> </w:t>
      </w:r>
      <w:r w:rsidRPr="00EE2258">
        <w:t>public</w:t>
      </w:r>
      <w:r>
        <w:t xml:space="preserve"> </w:t>
      </w:r>
      <w:r w:rsidRPr="00EE2258">
        <w:t>service</w:t>
      </w:r>
      <w:r>
        <w:t xml:space="preserve"> </w:t>
      </w:r>
      <w:r w:rsidRPr="00EE2258">
        <w:t>delivery</w:t>
      </w:r>
      <w:r>
        <w:t xml:space="preserve"> </w:t>
      </w:r>
      <w:r w:rsidRPr="00EE2258">
        <w:t>footprint</w:t>
      </w:r>
      <w:r>
        <w:t xml:space="preserve"> </w:t>
      </w:r>
      <w:r w:rsidRPr="00EE2258">
        <w:t>across</w:t>
      </w:r>
      <w:r>
        <w:t xml:space="preserve"> </w:t>
      </w:r>
      <w:r w:rsidRPr="00EE2258">
        <w:t>all</w:t>
      </w:r>
      <w:r>
        <w:t xml:space="preserve"> </w:t>
      </w:r>
      <w:r w:rsidRPr="00EE2258">
        <w:t>levels</w:t>
      </w:r>
      <w:r>
        <w:t xml:space="preserve"> </w:t>
      </w:r>
      <w:r w:rsidRPr="00EE2258">
        <w:t>of</w:t>
      </w:r>
      <w:r>
        <w:t xml:space="preserve"> </w:t>
      </w:r>
      <w:r w:rsidRPr="00EE2258">
        <w:t>government.</w:t>
      </w:r>
    </w:p>
    <w:p w14:paraId="690C9720" w14:textId="77777777" w:rsidR="008040C5" w:rsidRDefault="008040C5" w:rsidP="001A0F1B">
      <w:pPr>
        <w:pStyle w:val="BodyText"/>
      </w:pPr>
      <w:r w:rsidRPr="00EE2258">
        <w:lastRenderedPageBreak/>
        <w:t>Duplication</w:t>
      </w:r>
      <w:r>
        <w:t xml:space="preserve"> </w:t>
      </w:r>
      <w:r w:rsidRPr="00EE2258">
        <w:t>of</w:t>
      </w:r>
      <w:r>
        <w:t xml:space="preserve"> </w:t>
      </w:r>
      <w:r w:rsidRPr="00EE2258">
        <w:t>government</w:t>
      </w:r>
      <w:r>
        <w:t xml:space="preserve"> </w:t>
      </w:r>
      <w:r w:rsidRPr="00EE2258">
        <w:t>effort,</w:t>
      </w:r>
      <w:r>
        <w:t xml:space="preserve"> </w:t>
      </w:r>
      <w:r w:rsidRPr="00EE2258">
        <w:t>often</w:t>
      </w:r>
      <w:r>
        <w:t xml:space="preserve"> </w:t>
      </w:r>
      <w:r w:rsidRPr="00EE2258">
        <w:t>presenting</w:t>
      </w:r>
      <w:r>
        <w:t xml:space="preserve"> </w:t>
      </w:r>
      <w:r w:rsidRPr="00EE2258">
        <w:t>as</w:t>
      </w:r>
      <w:r>
        <w:t xml:space="preserve"> </w:t>
      </w:r>
      <w:r w:rsidRPr="00EE2258">
        <w:t>an</w:t>
      </w:r>
      <w:r>
        <w:t xml:space="preserve"> </w:t>
      </w:r>
      <w:r w:rsidRPr="00EE2258">
        <w:t>extreme</w:t>
      </w:r>
      <w:r>
        <w:t xml:space="preserve"> </w:t>
      </w:r>
      <w:r w:rsidRPr="00EE2258">
        <w:t>overload</w:t>
      </w:r>
      <w:r>
        <w:t xml:space="preserve"> </w:t>
      </w:r>
      <w:r w:rsidRPr="00EE2258">
        <w:t>of</w:t>
      </w:r>
      <w:r>
        <w:t xml:space="preserve"> </w:t>
      </w:r>
      <w:r w:rsidRPr="00EE2258">
        <w:t>disconnected</w:t>
      </w:r>
      <w:r>
        <w:t xml:space="preserve"> </w:t>
      </w:r>
      <w:r w:rsidRPr="00EE2258">
        <w:t>programs</w:t>
      </w:r>
      <w:r w:rsidRPr="00CE5402">
        <w:rPr>
          <w:rStyle w:val="FootnoteReference"/>
        </w:rPr>
        <w:endnoteReference w:id="32"/>
      </w:r>
      <w:r w:rsidRPr="00EE2258">
        <w:t>,</w:t>
      </w:r>
      <w:r>
        <w:t xml:space="preserve"> </w:t>
      </w:r>
      <w:r w:rsidRPr="00EE2258">
        <w:t>remains</w:t>
      </w:r>
      <w:r>
        <w:t xml:space="preserve"> </w:t>
      </w:r>
      <w:r w:rsidRPr="00EE2258">
        <w:t>a</w:t>
      </w:r>
      <w:r>
        <w:t xml:space="preserve"> </w:t>
      </w:r>
      <w:r w:rsidRPr="00EE2258">
        <w:t>reality</w:t>
      </w:r>
      <w:r>
        <w:t xml:space="preserve"> </w:t>
      </w:r>
      <w:r w:rsidRPr="00EE2258">
        <w:t>that</w:t>
      </w:r>
      <w:r>
        <w:t xml:space="preserve"> </w:t>
      </w:r>
      <w:r w:rsidRPr="00EE2258">
        <w:t>is</w:t>
      </w:r>
      <w:r>
        <w:t xml:space="preserve"> </w:t>
      </w:r>
      <w:r w:rsidRPr="00EE2258">
        <w:t>observed</w:t>
      </w:r>
      <w:r>
        <w:t xml:space="preserve"> </w:t>
      </w:r>
      <w:r w:rsidRPr="00EE2258">
        <w:t>acutely</w:t>
      </w:r>
      <w:r>
        <w:t xml:space="preserve"> </w:t>
      </w:r>
      <w:r w:rsidRPr="00EE2258">
        <w:t>at</w:t>
      </w:r>
      <w:r>
        <w:t xml:space="preserve"> </w:t>
      </w:r>
      <w:r w:rsidRPr="00EE2258">
        <w:t>the</w:t>
      </w:r>
      <w:r>
        <w:t xml:space="preserve"> </w:t>
      </w:r>
      <w:r w:rsidRPr="00EE2258">
        <w:t>local</w:t>
      </w:r>
      <w:r>
        <w:t xml:space="preserve"> </w:t>
      </w:r>
      <w:r w:rsidRPr="00EE2258">
        <w:t>level.</w:t>
      </w:r>
    </w:p>
    <w:p w14:paraId="230E966C" w14:textId="77777777" w:rsidR="008040C5" w:rsidRDefault="008040C5" w:rsidP="001A0F1B">
      <w:pPr>
        <w:pStyle w:val="BodyText"/>
      </w:pPr>
      <w:r w:rsidRPr="00EE2258">
        <w:t>Rather</w:t>
      </w:r>
      <w:r>
        <w:t xml:space="preserve"> </w:t>
      </w:r>
      <w:r w:rsidRPr="00EE2258">
        <w:t>than</w:t>
      </w:r>
      <w:r>
        <w:t xml:space="preserve"> </w:t>
      </w:r>
      <w:r w:rsidRPr="00EE2258">
        <w:t>a</w:t>
      </w:r>
      <w:r>
        <w:t xml:space="preserve"> </w:t>
      </w:r>
      <w:r w:rsidRPr="00EE2258">
        <w:t>more</w:t>
      </w:r>
      <w:r>
        <w:t xml:space="preserve"> </w:t>
      </w:r>
      <w:r w:rsidRPr="00EE2258">
        <w:t>consistent</w:t>
      </w:r>
      <w:r>
        <w:t xml:space="preserve"> </w:t>
      </w:r>
      <w:r w:rsidRPr="00EE2258">
        <w:t>and</w:t>
      </w:r>
      <w:r>
        <w:t xml:space="preserve"> </w:t>
      </w:r>
      <w:r w:rsidRPr="00EE2258">
        <w:t>streamlined</w:t>
      </w:r>
      <w:r>
        <w:t xml:space="preserve"> </w:t>
      </w:r>
      <w:r w:rsidRPr="00EE2258">
        <w:t>approach,</w:t>
      </w:r>
      <w:r>
        <w:t xml:space="preserve"> </w:t>
      </w:r>
      <w:r w:rsidRPr="00EE2258">
        <w:t>repetition</w:t>
      </w:r>
      <w:r>
        <w:t xml:space="preserve"> </w:t>
      </w:r>
      <w:r w:rsidRPr="00EE2258">
        <w:t>persists</w:t>
      </w:r>
      <w:r>
        <w:t xml:space="preserve"> </w:t>
      </w:r>
      <w:r w:rsidRPr="00EE2258">
        <w:t>with</w:t>
      </w:r>
      <w:r>
        <w:t xml:space="preserve"> </w:t>
      </w:r>
      <w:r w:rsidRPr="00EE2258">
        <w:t>a</w:t>
      </w:r>
      <w:r>
        <w:t xml:space="preserve"> </w:t>
      </w:r>
      <w:r w:rsidRPr="00EE2258">
        <w:t>myriad</w:t>
      </w:r>
      <w:r>
        <w:t xml:space="preserve"> </w:t>
      </w:r>
      <w:r w:rsidRPr="00EE2258">
        <w:t>of</w:t>
      </w:r>
      <w:r>
        <w:t xml:space="preserve"> </w:t>
      </w:r>
      <w:r w:rsidRPr="00EE2258">
        <w:t>committees</w:t>
      </w:r>
      <w:r>
        <w:t xml:space="preserve"> </w:t>
      </w:r>
      <w:r w:rsidRPr="00EE2258">
        <w:t>and</w:t>
      </w:r>
      <w:r>
        <w:t xml:space="preserve"> </w:t>
      </w:r>
      <w:r w:rsidRPr="00EE2258">
        <w:t>consultative</w:t>
      </w:r>
      <w:r>
        <w:t xml:space="preserve"> </w:t>
      </w:r>
      <w:r w:rsidRPr="00EE2258">
        <w:t>mechanisms</w:t>
      </w:r>
      <w:r>
        <w:t xml:space="preserve"> </w:t>
      </w:r>
      <w:r w:rsidRPr="00EE2258">
        <w:t>in</w:t>
      </w:r>
      <w:r>
        <w:t xml:space="preserve"> </w:t>
      </w:r>
      <w:r w:rsidRPr="00EE2258">
        <w:t>place</w:t>
      </w:r>
      <w:r>
        <w:t xml:space="preserve"> </w:t>
      </w:r>
      <w:r w:rsidRPr="00EE2258">
        <w:t>within</w:t>
      </w:r>
      <w:r>
        <w:t xml:space="preserve"> d</w:t>
      </w:r>
      <w:r w:rsidRPr="00EE2258">
        <w:t>epartments.</w:t>
      </w:r>
    </w:p>
    <w:p w14:paraId="01AD6104" w14:textId="77777777" w:rsidR="008040C5" w:rsidRDefault="008040C5" w:rsidP="001A0F1B">
      <w:pPr>
        <w:pStyle w:val="BodyText"/>
      </w:pPr>
      <w:r>
        <w:t>Information and Communications Technology (ICT), if fully optimized, should go a long way to allowing individuals to help themselves, thus freeing up APS resources to invest in the more complex end of service delivery. That has been the theory but often savings are harvested instead. Real improvements could be made in service delivery if the APS, state and territory, and local governments combined ICT efforts to provide seamless, behind-the-scenes improvements so that the back office dimensions to service delivery are invisible, and it becomes irrelevant to the citizen as to with whom they are dealing.</w:t>
      </w:r>
    </w:p>
    <w:p w14:paraId="736F7745" w14:textId="77777777" w:rsidR="008040C5" w:rsidRDefault="008040C5" w:rsidP="001A0F1B">
      <w:pPr>
        <w:pStyle w:val="Heading3"/>
      </w:pPr>
      <w:r>
        <w:t>K</w:t>
      </w:r>
      <w:r w:rsidRPr="00DE44F7">
        <w:t>nowledge</w:t>
      </w:r>
      <w:r>
        <w:t xml:space="preserve"> and data systems</w:t>
      </w:r>
    </w:p>
    <w:p w14:paraId="163F8157" w14:textId="77777777" w:rsidR="008040C5" w:rsidRDefault="008040C5" w:rsidP="00823044">
      <w:pPr>
        <w:pStyle w:val="BodyText"/>
      </w:pPr>
      <w:r w:rsidRPr="00EE2258">
        <w:rPr>
          <w:color w:val="000000" w:themeColor="text1"/>
        </w:rPr>
        <w:t>In</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APS,</w:t>
      </w:r>
      <w:r>
        <w:rPr>
          <w:color w:val="000000" w:themeColor="text1"/>
        </w:rPr>
        <w:t xml:space="preserve"> </w:t>
      </w:r>
      <w:r w:rsidRPr="00EE2258">
        <w:rPr>
          <w:color w:val="000000" w:themeColor="text1"/>
        </w:rPr>
        <w:t>d</w:t>
      </w:r>
      <w:r w:rsidRPr="00EE2258">
        <w:t>ata</w:t>
      </w:r>
      <w:r>
        <w:t xml:space="preserve"> </w:t>
      </w:r>
      <w:r w:rsidRPr="00EE2258">
        <w:t>footprints,</w:t>
      </w:r>
      <w:r>
        <w:t xml:space="preserve"> </w:t>
      </w:r>
      <w:r w:rsidRPr="00EE2258">
        <w:t>population</w:t>
      </w:r>
      <w:r>
        <w:t xml:space="preserve"> </w:t>
      </w:r>
      <w:r w:rsidRPr="00EE2258">
        <w:t>analysis,</w:t>
      </w:r>
      <w:r>
        <w:t xml:space="preserve"> </w:t>
      </w:r>
      <w:r w:rsidRPr="00EE2258">
        <w:t>political</w:t>
      </w:r>
      <w:r>
        <w:t xml:space="preserve"> </w:t>
      </w:r>
      <w:r w:rsidRPr="00EE2258">
        <w:t>geography</w:t>
      </w:r>
      <w:r>
        <w:t xml:space="preserve"> </w:t>
      </w:r>
      <w:r w:rsidRPr="00EE2258">
        <w:t>analysis</w:t>
      </w:r>
      <w:r>
        <w:t xml:space="preserve"> </w:t>
      </w:r>
      <w:r w:rsidRPr="00EE2258">
        <w:t>and</w:t>
      </w:r>
      <w:r>
        <w:t xml:space="preserve"> </w:t>
      </w:r>
      <w:r w:rsidRPr="00EE2258">
        <w:t>sophisticated</w:t>
      </w:r>
      <w:r>
        <w:t xml:space="preserve"> </w:t>
      </w:r>
      <w:r w:rsidRPr="00EE2258">
        <w:t>deployment</w:t>
      </w:r>
      <w:r>
        <w:t xml:space="preserve"> </w:t>
      </w:r>
      <w:r w:rsidRPr="00EE2258">
        <w:t>of</w:t>
      </w:r>
      <w:r>
        <w:t xml:space="preserve"> </w:t>
      </w:r>
      <w:r w:rsidRPr="00EE2258">
        <w:t>data</w:t>
      </w:r>
      <w:r>
        <w:t xml:space="preserve"> </w:t>
      </w:r>
      <w:r w:rsidRPr="00EE2258">
        <w:t>are</w:t>
      </w:r>
      <w:r>
        <w:t xml:space="preserve"> </w:t>
      </w:r>
      <w:r w:rsidRPr="00EE2258">
        <w:t>critical</w:t>
      </w:r>
      <w:r>
        <w:t xml:space="preserve"> </w:t>
      </w:r>
      <w:r w:rsidRPr="00EE2258">
        <w:t>to</w:t>
      </w:r>
      <w:r>
        <w:t xml:space="preserve"> </w:t>
      </w:r>
      <w:r w:rsidRPr="00EE2258">
        <w:t>the</w:t>
      </w:r>
      <w:r>
        <w:t xml:space="preserve"> </w:t>
      </w:r>
      <w:r w:rsidRPr="00EE2258">
        <w:t>effective</w:t>
      </w:r>
      <w:r>
        <w:t xml:space="preserve"> </w:t>
      </w:r>
      <w:r w:rsidRPr="00EE2258">
        <w:t>delivery</w:t>
      </w:r>
      <w:r>
        <w:t xml:space="preserve"> </w:t>
      </w:r>
      <w:r w:rsidRPr="00EE2258">
        <w:t>of</w:t>
      </w:r>
      <w:r>
        <w:t xml:space="preserve"> </w:t>
      </w:r>
      <w:r w:rsidRPr="00EE2258">
        <w:t>local</w:t>
      </w:r>
      <w:r>
        <w:t xml:space="preserve"> </w:t>
      </w:r>
      <w:r w:rsidRPr="00EE2258">
        <w:t>solutions</w:t>
      </w:r>
      <w:r>
        <w:t xml:space="preserve"> – yet current </w:t>
      </w:r>
      <w:r w:rsidRPr="00EE2258">
        <w:t>systematic</w:t>
      </w:r>
      <w:r>
        <w:t xml:space="preserve"> </w:t>
      </w:r>
      <w:r w:rsidRPr="00EE2258">
        <w:t>collection</w:t>
      </w:r>
      <w:r>
        <w:t xml:space="preserve"> </w:t>
      </w:r>
      <w:r w:rsidRPr="00EE2258">
        <w:t>and</w:t>
      </w:r>
      <w:r>
        <w:t xml:space="preserve"> </w:t>
      </w:r>
      <w:r w:rsidRPr="00EE2258">
        <w:t>sharing</w:t>
      </w:r>
      <w:r>
        <w:t xml:space="preserve"> </w:t>
      </w:r>
      <w:r w:rsidRPr="00EE2258">
        <w:t>is</w:t>
      </w:r>
      <w:r>
        <w:t xml:space="preserve"> </w:t>
      </w:r>
      <w:r w:rsidRPr="00EE2258">
        <w:t>weak.</w:t>
      </w:r>
      <w:r>
        <w:t xml:space="preserve"> </w:t>
      </w:r>
      <w:r w:rsidRPr="00EE2258">
        <w:t>Rich</w:t>
      </w:r>
      <w:r>
        <w:t xml:space="preserve"> </w:t>
      </w:r>
      <w:r w:rsidRPr="00EE2258">
        <w:t>data</w:t>
      </w:r>
      <w:r>
        <w:t xml:space="preserve"> </w:t>
      </w:r>
      <w:r w:rsidRPr="00EE2258">
        <w:t>sets</w:t>
      </w:r>
      <w:r>
        <w:t xml:space="preserve"> </w:t>
      </w:r>
      <w:r w:rsidRPr="00EE2258">
        <w:t>exist</w:t>
      </w:r>
      <w:r>
        <w:t xml:space="preserve"> </w:t>
      </w:r>
      <w:r w:rsidRPr="00EE2258">
        <w:t>which</w:t>
      </w:r>
      <w:r>
        <w:t xml:space="preserve"> </w:t>
      </w:r>
      <w:r w:rsidRPr="00EE2258">
        <w:t>are</w:t>
      </w:r>
      <w:r>
        <w:t xml:space="preserve"> </w:t>
      </w:r>
      <w:r w:rsidRPr="00EE2258">
        <w:t>not</w:t>
      </w:r>
      <w:r>
        <w:t xml:space="preserve"> </w:t>
      </w:r>
      <w:r w:rsidRPr="00EE2258">
        <w:t>shared</w:t>
      </w:r>
      <w:r>
        <w:t xml:space="preserve"> </w:t>
      </w:r>
      <w:r w:rsidRPr="00EE2258">
        <w:t>between</w:t>
      </w:r>
      <w:r>
        <w:t xml:space="preserve"> </w:t>
      </w:r>
      <w:r w:rsidRPr="00EE2258">
        <w:t>agencies</w:t>
      </w:r>
      <w:r>
        <w:t>, let alone between levels of government and NFP and private service providers</w:t>
      </w:r>
      <w:r w:rsidRPr="00EE2258">
        <w:t>.</w:t>
      </w:r>
      <w:r>
        <w:t xml:space="preserve"> </w:t>
      </w:r>
      <w:r w:rsidRPr="00EE2258">
        <w:t>A</w:t>
      </w:r>
      <w:r>
        <w:t xml:space="preserve"> </w:t>
      </w:r>
      <w:r w:rsidRPr="00EE2258">
        <w:t>plethora</w:t>
      </w:r>
      <w:r>
        <w:t xml:space="preserve"> </w:t>
      </w:r>
      <w:r w:rsidRPr="00EE2258">
        <w:t>of</w:t>
      </w:r>
      <w:r>
        <w:t xml:space="preserve"> </w:t>
      </w:r>
      <w:r w:rsidRPr="00EE2258">
        <w:t>design</w:t>
      </w:r>
      <w:r>
        <w:t xml:space="preserve"> </w:t>
      </w:r>
      <w:r w:rsidRPr="00EE2258">
        <w:t>hubs</w:t>
      </w:r>
      <w:r>
        <w:t xml:space="preserve"> </w:t>
      </w:r>
      <w:r w:rsidRPr="00EE2258">
        <w:t>spring</w:t>
      </w:r>
      <w:r>
        <w:t xml:space="preserve"> </w:t>
      </w:r>
      <w:r w:rsidRPr="00EE2258">
        <w:t>up</w:t>
      </w:r>
      <w:r>
        <w:t xml:space="preserve"> </w:t>
      </w:r>
      <w:r w:rsidRPr="00EE2258">
        <w:t>and</w:t>
      </w:r>
      <w:r>
        <w:t xml:space="preserve"> </w:t>
      </w:r>
      <w:r w:rsidRPr="00EE2258">
        <w:t>experiments</w:t>
      </w:r>
      <w:r>
        <w:t xml:space="preserve"> </w:t>
      </w:r>
      <w:r w:rsidRPr="00EE2258">
        <w:t>abound,</w:t>
      </w:r>
      <w:r>
        <w:t xml:space="preserve"> </w:t>
      </w:r>
      <w:r w:rsidRPr="00EE2258">
        <w:t>but</w:t>
      </w:r>
      <w:r>
        <w:t xml:space="preserve"> </w:t>
      </w:r>
      <w:r w:rsidRPr="00EE2258">
        <w:t>lessons</w:t>
      </w:r>
      <w:r>
        <w:t xml:space="preserve"> </w:t>
      </w:r>
      <w:r w:rsidRPr="00EE2258">
        <w:t>are</w:t>
      </w:r>
      <w:r>
        <w:t xml:space="preserve"> </w:t>
      </w:r>
      <w:r w:rsidRPr="00EE2258">
        <w:t>often</w:t>
      </w:r>
      <w:r>
        <w:t xml:space="preserve"> </w:t>
      </w:r>
      <w:r w:rsidRPr="00EE2258">
        <w:t>not</w:t>
      </w:r>
      <w:r>
        <w:t xml:space="preserve"> </w:t>
      </w:r>
      <w:r w:rsidRPr="00EE2258">
        <w:t>shared</w:t>
      </w:r>
      <w:r>
        <w:t xml:space="preserve">, </w:t>
      </w:r>
      <w:r w:rsidRPr="00EE2258">
        <w:t>and</w:t>
      </w:r>
      <w:r>
        <w:t xml:space="preserve"> </w:t>
      </w:r>
      <w:r w:rsidRPr="00EE2258">
        <w:t>replication</w:t>
      </w:r>
      <w:r>
        <w:t xml:space="preserve"> </w:t>
      </w:r>
      <w:r w:rsidRPr="00EE2258">
        <w:t>is</w:t>
      </w:r>
      <w:r>
        <w:t xml:space="preserve"> </w:t>
      </w:r>
      <w:r w:rsidRPr="00EE2258">
        <w:t>rife.</w:t>
      </w:r>
      <w:r>
        <w:t xml:space="preserve"> </w:t>
      </w:r>
      <w:r w:rsidRPr="00EE2258">
        <w:t>From</w:t>
      </w:r>
      <w:r>
        <w:t xml:space="preserve"> </w:t>
      </w:r>
      <w:r w:rsidRPr="00EE2258">
        <w:t>the</w:t>
      </w:r>
      <w:r>
        <w:t xml:space="preserve"> </w:t>
      </w:r>
      <w:r w:rsidRPr="00EE2258">
        <w:t>community</w:t>
      </w:r>
      <w:r>
        <w:t xml:space="preserve"> </w:t>
      </w:r>
      <w:r w:rsidRPr="00EE2258">
        <w:t>perspective,</w:t>
      </w:r>
      <w:r>
        <w:t xml:space="preserve"> </w:t>
      </w:r>
      <w:r w:rsidRPr="00EE2258">
        <w:t>the</w:t>
      </w:r>
      <w:r>
        <w:t xml:space="preserve"> </w:t>
      </w:r>
      <w:r w:rsidRPr="00EE2258">
        <w:t>lack</w:t>
      </w:r>
      <w:r>
        <w:t xml:space="preserve"> </w:t>
      </w:r>
      <w:r w:rsidRPr="00EE2258">
        <w:t>of</w:t>
      </w:r>
      <w:r>
        <w:t xml:space="preserve"> </w:t>
      </w:r>
      <w:r w:rsidRPr="00EE2258">
        <w:t>data</w:t>
      </w:r>
      <w:r>
        <w:t xml:space="preserve"> </w:t>
      </w:r>
      <w:r w:rsidRPr="00EE2258">
        <w:t>sharing</w:t>
      </w:r>
      <w:r>
        <w:t xml:space="preserve"> </w:t>
      </w:r>
      <w:r w:rsidRPr="00EE2258">
        <w:t>is</w:t>
      </w:r>
      <w:r>
        <w:t xml:space="preserve"> </w:t>
      </w:r>
      <w:r w:rsidRPr="00EE2258">
        <w:t>often</w:t>
      </w:r>
      <w:r>
        <w:t xml:space="preserve"> </w:t>
      </w:r>
      <w:r w:rsidRPr="00EE2258">
        <w:t>because</w:t>
      </w:r>
      <w:r>
        <w:t xml:space="preserve"> </w:t>
      </w:r>
      <w:r w:rsidRPr="00EE2258">
        <w:t>the</w:t>
      </w:r>
      <w:r>
        <w:t xml:space="preserve"> </w:t>
      </w:r>
      <w:r w:rsidRPr="00EE2258">
        <w:t>narrative</w:t>
      </w:r>
      <w:r>
        <w:t xml:space="preserve"> </w:t>
      </w:r>
      <w:r w:rsidRPr="00EE2258">
        <w:t>is</w:t>
      </w:r>
      <w:r>
        <w:t xml:space="preserve"> </w:t>
      </w:r>
      <w:r w:rsidRPr="00EE2258">
        <w:t>based</w:t>
      </w:r>
      <w:r>
        <w:t xml:space="preserve"> </w:t>
      </w:r>
      <w:r w:rsidRPr="00EE2258">
        <w:t>on</w:t>
      </w:r>
      <w:r>
        <w:t xml:space="preserve"> </w:t>
      </w:r>
      <w:r w:rsidRPr="00EE2258">
        <w:t>deficit,</w:t>
      </w:r>
      <w:r>
        <w:t xml:space="preserve"> </w:t>
      </w:r>
      <w:r w:rsidRPr="00EE2258">
        <w:t>and</w:t>
      </w:r>
      <w:r>
        <w:t xml:space="preserve"> </w:t>
      </w:r>
      <w:r w:rsidRPr="00EE2258">
        <w:t>communities</w:t>
      </w:r>
      <w:r>
        <w:t xml:space="preserve"> </w:t>
      </w:r>
      <w:r w:rsidRPr="00EE2258">
        <w:t>are</w:t>
      </w:r>
      <w:r>
        <w:t xml:space="preserve"> </w:t>
      </w:r>
      <w:r w:rsidRPr="00EE2258">
        <w:t>sick</w:t>
      </w:r>
      <w:r>
        <w:t xml:space="preserve"> </w:t>
      </w:r>
      <w:r w:rsidRPr="00EE2258">
        <w:t>of</w:t>
      </w:r>
      <w:r>
        <w:t xml:space="preserve"> </w:t>
      </w:r>
      <w:r w:rsidRPr="00EE2258">
        <w:t>being</w:t>
      </w:r>
      <w:r>
        <w:t xml:space="preserve"> </w:t>
      </w:r>
      <w:r w:rsidRPr="00EE2258">
        <w:t>diagnosed.</w:t>
      </w:r>
    </w:p>
    <w:p w14:paraId="1D51A6F9" w14:textId="77777777" w:rsidR="008040C5" w:rsidRDefault="008040C5" w:rsidP="00823044">
      <w:pPr>
        <w:pStyle w:val="BodyText"/>
      </w:pPr>
      <w:r w:rsidRPr="00EE2258">
        <w:t>Knowledge</w:t>
      </w:r>
      <w:r>
        <w:t xml:space="preserve"> </w:t>
      </w:r>
      <w:r w:rsidRPr="00EE2258">
        <w:t>retention</w:t>
      </w:r>
      <w:r>
        <w:t xml:space="preserve"> </w:t>
      </w:r>
      <w:r w:rsidRPr="00EE2258">
        <w:t>is</w:t>
      </w:r>
      <w:r>
        <w:t xml:space="preserve"> </w:t>
      </w:r>
      <w:r w:rsidRPr="00EE2258">
        <w:t>also</w:t>
      </w:r>
      <w:r>
        <w:t xml:space="preserve"> </w:t>
      </w:r>
      <w:r w:rsidRPr="00EE2258">
        <w:t>critical.</w:t>
      </w:r>
      <w:r>
        <w:t xml:space="preserve"> </w:t>
      </w:r>
      <w:r w:rsidRPr="00EE2258">
        <w:t>At</w:t>
      </w:r>
      <w:r>
        <w:t xml:space="preserve"> </w:t>
      </w:r>
      <w:r w:rsidRPr="00EE2258">
        <w:t>present,</w:t>
      </w:r>
      <w:r>
        <w:t xml:space="preserve"> </w:t>
      </w:r>
      <w:r w:rsidRPr="00EE2258">
        <w:t>there</w:t>
      </w:r>
      <w:r>
        <w:t xml:space="preserve"> </w:t>
      </w:r>
      <w:r w:rsidRPr="00EE2258">
        <w:t>is</w:t>
      </w:r>
      <w:r>
        <w:t xml:space="preserve"> </w:t>
      </w:r>
      <w:r w:rsidRPr="00EE2258">
        <w:t>a</w:t>
      </w:r>
      <w:r>
        <w:t xml:space="preserve"> </w:t>
      </w:r>
      <w:r w:rsidRPr="00EE2258">
        <w:t>state</w:t>
      </w:r>
      <w:r>
        <w:t xml:space="preserve"> </w:t>
      </w:r>
      <w:r w:rsidRPr="00EE2258">
        <w:t>of</w:t>
      </w:r>
      <w:r>
        <w:t xml:space="preserve"> </w:t>
      </w:r>
      <w:r w:rsidRPr="00EE2258">
        <w:t>amnesia</w:t>
      </w:r>
      <w:r>
        <w:t xml:space="preserve"> </w:t>
      </w:r>
      <w:r w:rsidRPr="00EE2258">
        <w:t>in</w:t>
      </w:r>
      <w:r>
        <w:t xml:space="preserve"> </w:t>
      </w:r>
      <w:r w:rsidRPr="00EE2258">
        <w:t>the</w:t>
      </w:r>
      <w:r>
        <w:t xml:space="preserve"> </w:t>
      </w:r>
      <w:r w:rsidRPr="00EE2258">
        <w:t>APS.</w:t>
      </w:r>
      <w:r>
        <w:t xml:space="preserve"> </w:t>
      </w:r>
      <w:r w:rsidRPr="00EE2258">
        <w:t>Corporate</w:t>
      </w:r>
      <w:r>
        <w:t xml:space="preserve"> </w:t>
      </w:r>
      <w:r w:rsidRPr="00EE2258">
        <w:t>memory</w:t>
      </w:r>
      <w:r>
        <w:t xml:space="preserve"> </w:t>
      </w:r>
      <w:r w:rsidRPr="00EE2258">
        <w:t>lost</w:t>
      </w:r>
      <w:r>
        <w:t xml:space="preserve"> </w:t>
      </w:r>
      <w:r w:rsidRPr="00EE2258">
        <w:t>as</w:t>
      </w:r>
      <w:r>
        <w:t xml:space="preserve"> </w:t>
      </w:r>
      <w:r w:rsidRPr="00EE2258">
        <w:t>employees</w:t>
      </w:r>
      <w:r>
        <w:t xml:space="preserve"> </w:t>
      </w:r>
      <w:r w:rsidRPr="00EE2258">
        <w:t>churn</w:t>
      </w:r>
      <w:r>
        <w:t xml:space="preserve"> </w:t>
      </w:r>
      <w:r w:rsidRPr="00EE2258">
        <w:t>or</w:t>
      </w:r>
      <w:r>
        <w:t xml:space="preserve"> </w:t>
      </w:r>
      <w:r w:rsidRPr="00EE2258">
        <w:t>depart,</w:t>
      </w:r>
      <w:r>
        <w:t xml:space="preserve"> </w:t>
      </w:r>
      <w:r w:rsidRPr="00EE2258">
        <w:t>and</w:t>
      </w:r>
      <w:r>
        <w:t xml:space="preserve"> </w:t>
      </w:r>
      <w:r w:rsidRPr="00EE2258">
        <w:t>from</w:t>
      </w:r>
      <w:r>
        <w:t xml:space="preserve"> </w:t>
      </w:r>
      <w:r w:rsidRPr="00EE2258">
        <w:t>the</w:t>
      </w:r>
      <w:r>
        <w:t xml:space="preserve"> </w:t>
      </w:r>
      <w:r w:rsidRPr="00EE2258">
        <w:t>lack</w:t>
      </w:r>
      <w:r>
        <w:t xml:space="preserve"> </w:t>
      </w:r>
      <w:r w:rsidRPr="00EE2258">
        <w:t>of</w:t>
      </w:r>
      <w:r>
        <w:t xml:space="preserve"> </w:t>
      </w:r>
      <w:r w:rsidRPr="00EE2258">
        <w:t>a</w:t>
      </w:r>
      <w:r>
        <w:t xml:space="preserve"> </w:t>
      </w:r>
      <w:r w:rsidRPr="00EE2258">
        <w:t>dedicated</w:t>
      </w:r>
      <w:r>
        <w:t xml:space="preserve"> </w:t>
      </w:r>
      <w:r w:rsidRPr="00EE2258">
        <w:t>and</w:t>
      </w:r>
      <w:r>
        <w:t xml:space="preserve"> </w:t>
      </w:r>
      <w:r w:rsidRPr="00EE2258">
        <w:t>integrated</w:t>
      </w:r>
      <w:r>
        <w:t xml:space="preserve"> </w:t>
      </w:r>
      <w:r w:rsidRPr="00EE2258">
        <w:t>learning</w:t>
      </w:r>
      <w:r>
        <w:t xml:space="preserve"> </w:t>
      </w:r>
      <w:r w:rsidRPr="00EE2258">
        <w:t>repository</w:t>
      </w:r>
      <w:r>
        <w:t xml:space="preserve"> </w:t>
      </w:r>
      <w:r w:rsidRPr="00EE2258">
        <w:t>at</w:t>
      </w:r>
      <w:r>
        <w:t xml:space="preserve"> </w:t>
      </w:r>
      <w:r w:rsidRPr="00EE2258">
        <w:t>any</w:t>
      </w:r>
      <w:r>
        <w:t xml:space="preserve"> </w:t>
      </w:r>
      <w:r w:rsidRPr="00EE2258">
        <w:t>institutional</w:t>
      </w:r>
      <w:r>
        <w:t xml:space="preserve"> </w:t>
      </w:r>
      <w:r w:rsidRPr="00EE2258">
        <w:t>level</w:t>
      </w:r>
      <w:r w:rsidRPr="00CE5402">
        <w:rPr>
          <w:rStyle w:val="FootnoteReference"/>
        </w:rPr>
        <w:endnoteReference w:id="33"/>
      </w:r>
      <w:r w:rsidRPr="00EE2258">
        <w:t>.</w:t>
      </w:r>
      <w:r>
        <w:t xml:space="preserve"> C</w:t>
      </w:r>
      <w:r w:rsidRPr="00EE2258">
        <w:t>ommunity</w:t>
      </w:r>
      <w:r>
        <w:t xml:space="preserve"> </w:t>
      </w:r>
      <w:r w:rsidRPr="00EE2258">
        <w:t>members</w:t>
      </w:r>
      <w:r>
        <w:t xml:space="preserve">, including in Indigenous Affairs, </w:t>
      </w:r>
      <w:r w:rsidRPr="00EE2258">
        <w:t>seek</w:t>
      </w:r>
      <w:r>
        <w:t xml:space="preserve"> </w:t>
      </w:r>
      <w:r w:rsidRPr="00EE2258">
        <w:t>stability</w:t>
      </w:r>
      <w:r>
        <w:t xml:space="preserve"> </w:t>
      </w:r>
      <w:r w:rsidRPr="00EE2258">
        <w:t>and</w:t>
      </w:r>
      <w:r>
        <w:t xml:space="preserve"> </w:t>
      </w:r>
      <w:r w:rsidRPr="00EE2258">
        <w:t>consistency</w:t>
      </w:r>
      <w:r>
        <w:t xml:space="preserve"> </w:t>
      </w:r>
      <w:r w:rsidRPr="00EE2258">
        <w:t>in</w:t>
      </w:r>
      <w:r>
        <w:t xml:space="preserve"> </w:t>
      </w:r>
      <w:r w:rsidRPr="00EE2258">
        <w:t>their</w:t>
      </w:r>
      <w:r>
        <w:t xml:space="preserve"> </w:t>
      </w:r>
      <w:r w:rsidRPr="00EE2258">
        <w:t>interactions</w:t>
      </w:r>
      <w:r>
        <w:t xml:space="preserve"> </w:t>
      </w:r>
      <w:r w:rsidRPr="00EE2258">
        <w:t>with</w:t>
      </w:r>
      <w:r>
        <w:t xml:space="preserve"> </w:t>
      </w:r>
      <w:r w:rsidRPr="00EE2258">
        <w:t>government.</w:t>
      </w:r>
      <w:r>
        <w:t xml:space="preserve"> </w:t>
      </w:r>
      <w:r w:rsidRPr="00EE2258">
        <w:t>Their</w:t>
      </w:r>
      <w:r>
        <w:t xml:space="preserve"> </w:t>
      </w:r>
      <w:r w:rsidRPr="00EE2258">
        <w:t>usual</w:t>
      </w:r>
      <w:r>
        <w:t xml:space="preserve"> </w:t>
      </w:r>
      <w:r w:rsidRPr="00EE2258">
        <w:t>experience</w:t>
      </w:r>
      <w:r>
        <w:t xml:space="preserve"> </w:t>
      </w:r>
      <w:r w:rsidRPr="00EE2258">
        <w:t>is</w:t>
      </w:r>
      <w:r>
        <w:t xml:space="preserve"> </w:t>
      </w:r>
      <w:r w:rsidRPr="00EE2258">
        <w:t>a</w:t>
      </w:r>
      <w:r>
        <w:t xml:space="preserve"> </w:t>
      </w:r>
      <w:r w:rsidRPr="00EE2258">
        <w:t>fly-in,</w:t>
      </w:r>
      <w:r>
        <w:t xml:space="preserve"> </w:t>
      </w:r>
      <w:r w:rsidRPr="00EE2258">
        <w:t>fly-out</w:t>
      </w:r>
      <w:r>
        <w:t xml:space="preserve"> </w:t>
      </w:r>
      <w:r w:rsidRPr="00EE2258">
        <w:t>approach,</w:t>
      </w:r>
      <w:r>
        <w:t xml:space="preserve"> </w:t>
      </w:r>
      <w:r w:rsidRPr="00EE2258">
        <w:t>coupled</w:t>
      </w:r>
      <w:r>
        <w:t xml:space="preserve"> </w:t>
      </w:r>
      <w:r w:rsidRPr="00EE2258">
        <w:t>with</w:t>
      </w:r>
      <w:r>
        <w:t xml:space="preserve"> </w:t>
      </w:r>
      <w:r w:rsidRPr="00EE2258">
        <w:t>constant</w:t>
      </w:r>
      <w:r>
        <w:t xml:space="preserve"> </w:t>
      </w:r>
      <w:r w:rsidRPr="00EE2258">
        <w:t>reinvention</w:t>
      </w:r>
      <w:r>
        <w:t xml:space="preserve"> </w:t>
      </w:r>
      <w:r w:rsidRPr="00EE2258">
        <w:t>of</w:t>
      </w:r>
      <w:r>
        <w:t xml:space="preserve"> </w:t>
      </w:r>
      <w:r w:rsidRPr="00EE2258">
        <w:t>policy</w:t>
      </w:r>
      <w:r>
        <w:t xml:space="preserve"> </w:t>
      </w:r>
      <w:r w:rsidRPr="00EE2258">
        <w:t>initiatives</w:t>
      </w:r>
      <w:r>
        <w:t xml:space="preserve"> </w:t>
      </w:r>
      <w:r w:rsidRPr="00EE2258">
        <w:t>and</w:t>
      </w:r>
      <w:r>
        <w:t xml:space="preserve"> </w:t>
      </w:r>
      <w:r w:rsidRPr="00EE2258">
        <w:t>institutional</w:t>
      </w:r>
      <w:r>
        <w:t xml:space="preserve"> </w:t>
      </w:r>
      <w:r w:rsidRPr="00EE2258">
        <w:t>memory</w:t>
      </w:r>
      <w:r>
        <w:t xml:space="preserve"> </w:t>
      </w:r>
      <w:r w:rsidRPr="00EE2258">
        <w:t>loss.</w:t>
      </w:r>
      <w:r w:rsidRPr="00CE5402">
        <w:rPr>
          <w:rStyle w:val="FootnoteReference"/>
        </w:rPr>
        <w:endnoteReference w:id="34"/>
      </w:r>
    </w:p>
    <w:p w14:paraId="607F530E" w14:textId="77777777" w:rsidR="008040C5" w:rsidRDefault="008040C5" w:rsidP="00823044">
      <w:pPr>
        <w:pStyle w:val="BodyText"/>
        <w:rPr>
          <w:color w:val="000000" w:themeColor="text1"/>
        </w:rPr>
      </w:pPr>
      <w:r>
        <w:t>T</w:t>
      </w:r>
      <w:r w:rsidRPr="00EE2258">
        <w:t>here</w:t>
      </w:r>
      <w:r>
        <w:t xml:space="preserve"> </w:t>
      </w:r>
      <w:r w:rsidRPr="00EE2258">
        <w:t>is</w:t>
      </w:r>
      <w:r>
        <w:t xml:space="preserve"> </w:t>
      </w:r>
      <w:r w:rsidRPr="00EE2258">
        <w:t>no</w:t>
      </w:r>
      <w:r>
        <w:t xml:space="preserve"> </w:t>
      </w:r>
      <w:r w:rsidRPr="00EE2258">
        <w:t>one</w:t>
      </w:r>
      <w:r>
        <w:t xml:space="preserve"> </w:t>
      </w:r>
      <w:r w:rsidRPr="00EE2258">
        <w:t>within</w:t>
      </w:r>
      <w:r>
        <w:t xml:space="preserve"> </w:t>
      </w:r>
      <w:r w:rsidRPr="00EE2258">
        <w:t>government</w:t>
      </w:r>
      <w:r>
        <w:t xml:space="preserve"> </w:t>
      </w:r>
      <w:r w:rsidRPr="00EE2258">
        <w:t>who</w:t>
      </w:r>
      <w:r>
        <w:t xml:space="preserve"> </w:t>
      </w:r>
      <w:r w:rsidRPr="00EE2258">
        <w:t>holds</w:t>
      </w:r>
      <w:r>
        <w:t xml:space="preserve"> </w:t>
      </w:r>
      <w:r w:rsidRPr="00EE2258">
        <w:t>accountability</w:t>
      </w:r>
      <w:r>
        <w:t xml:space="preserve"> </w:t>
      </w:r>
      <w:r w:rsidRPr="00EE2258">
        <w:t>for</w:t>
      </w:r>
      <w:r>
        <w:t xml:space="preserve"> </w:t>
      </w:r>
      <w:r w:rsidRPr="00EE2258">
        <w:t>memory</w:t>
      </w:r>
      <w:r>
        <w:t xml:space="preserve"> </w:t>
      </w:r>
      <w:r w:rsidRPr="00EE2258">
        <w:t>retention.</w:t>
      </w:r>
      <w:r>
        <w:t xml:space="preserve"> T</w:t>
      </w:r>
      <w:r w:rsidRPr="00EE2258">
        <w:rPr>
          <w:color w:val="000000" w:themeColor="text1"/>
        </w:rPr>
        <w:t>his</w:t>
      </w:r>
      <w:r>
        <w:rPr>
          <w:color w:val="000000" w:themeColor="text1"/>
        </w:rPr>
        <w:t xml:space="preserve"> </w:t>
      </w:r>
      <w:r w:rsidRPr="00EE2258">
        <w:rPr>
          <w:color w:val="000000" w:themeColor="text1"/>
        </w:rPr>
        <w:t>is</w:t>
      </w:r>
      <w:r>
        <w:rPr>
          <w:color w:val="000000" w:themeColor="text1"/>
        </w:rPr>
        <w:t xml:space="preserve"> </w:t>
      </w:r>
      <w:r w:rsidRPr="00EE2258">
        <w:rPr>
          <w:color w:val="000000" w:themeColor="text1"/>
        </w:rPr>
        <w:t>felt</w:t>
      </w:r>
      <w:r>
        <w:rPr>
          <w:color w:val="000000" w:themeColor="text1"/>
        </w:rPr>
        <w:t xml:space="preserve"> </w:t>
      </w:r>
      <w:r w:rsidRPr="00EE2258">
        <w:rPr>
          <w:color w:val="000000" w:themeColor="text1"/>
        </w:rPr>
        <w:t>acutely</w:t>
      </w:r>
      <w:r>
        <w:rPr>
          <w:color w:val="000000" w:themeColor="text1"/>
        </w:rPr>
        <w:t xml:space="preserve"> </w:t>
      </w:r>
      <w:r w:rsidRPr="00EE2258">
        <w:rPr>
          <w:color w:val="000000" w:themeColor="text1"/>
        </w:rPr>
        <w:t>at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local</w:t>
      </w:r>
      <w:r>
        <w:rPr>
          <w:color w:val="000000" w:themeColor="text1"/>
        </w:rPr>
        <w:t xml:space="preserve"> </w:t>
      </w:r>
      <w:r w:rsidRPr="00EE2258">
        <w:rPr>
          <w:color w:val="000000" w:themeColor="text1"/>
        </w:rPr>
        <w:t>level</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often</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same</w:t>
      </w:r>
      <w:r>
        <w:rPr>
          <w:color w:val="000000" w:themeColor="text1"/>
        </w:rPr>
        <w:t xml:space="preserve"> </w:t>
      </w:r>
      <w:r w:rsidRPr="00EE2258">
        <w:rPr>
          <w:color w:val="000000" w:themeColor="text1"/>
        </w:rPr>
        <w:t>representatives</w:t>
      </w:r>
      <w:r>
        <w:rPr>
          <w:color w:val="000000" w:themeColor="text1"/>
        </w:rPr>
        <w:t xml:space="preserve"> </w:t>
      </w:r>
      <w:r w:rsidRPr="00EE2258">
        <w:rPr>
          <w:color w:val="000000" w:themeColor="text1"/>
        </w:rPr>
        <w:t>bearing</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burden</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having</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engage</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multiple</w:t>
      </w:r>
      <w:r>
        <w:rPr>
          <w:color w:val="000000" w:themeColor="text1"/>
        </w:rPr>
        <w:t xml:space="preserve"> </w:t>
      </w:r>
      <w:r w:rsidRPr="00EE2258">
        <w:rPr>
          <w:color w:val="000000" w:themeColor="text1"/>
        </w:rPr>
        <w:t>department</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levels</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government</w:t>
      </w:r>
      <w:r>
        <w:rPr>
          <w:color w:val="000000" w:themeColor="text1"/>
        </w:rPr>
        <w:t xml:space="preserve"> </w:t>
      </w:r>
      <w:r w:rsidRPr="00EE2258">
        <w:rPr>
          <w:color w:val="000000" w:themeColor="text1"/>
        </w:rPr>
        <w:t>simultaneously.</w:t>
      </w:r>
    </w:p>
    <w:p w14:paraId="0FA22D8F" w14:textId="4DC54168" w:rsidR="008040C5" w:rsidRPr="00DA2E8B" w:rsidRDefault="008040C5" w:rsidP="00422788">
      <w:pPr>
        <w:pStyle w:val="Heading2"/>
      </w:pPr>
      <w:bookmarkStart w:id="11" w:name="_Toc60826712"/>
      <w:r w:rsidRPr="000B4AB4">
        <w:t>Working</w:t>
      </w:r>
      <w:r>
        <w:t xml:space="preserve"> </w:t>
      </w:r>
      <w:r w:rsidRPr="000B4AB4">
        <w:t>with</w:t>
      </w:r>
      <w:r>
        <w:t xml:space="preserve"> </w:t>
      </w:r>
      <w:r w:rsidRPr="000B4AB4">
        <w:t>others</w:t>
      </w:r>
      <w:bookmarkEnd w:id="11"/>
    </w:p>
    <w:p w14:paraId="5BBA88E2" w14:textId="77777777" w:rsidR="008040C5" w:rsidRDefault="008040C5" w:rsidP="00823044">
      <w:pPr>
        <w:pStyle w:val="BodyText"/>
      </w:pPr>
      <w:r>
        <w:t xml:space="preserve">Local service delivery is conducted within a necessarily complex national and federal system. In this complex system </w:t>
      </w:r>
      <w:r w:rsidRPr="00EE2258">
        <w:t>duplication</w:t>
      </w:r>
      <w:r>
        <w:t xml:space="preserve"> </w:t>
      </w:r>
      <w:r w:rsidRPr="00EE2258">
        <w:t>exists</w:t>
      </w:r>
      <w:r>
        <w:t xml:space="preserve"> </w:t>
      </w:r>
      <w:r w:rsidRPr="00EE2258">
        <w:t>and</w:t>
      </w:r>
      <w:r>
        <w:t xml:space="preserve"> </w:t>
      </w:r>
      <w:r w:rsidRPr="00EE2258">
        <w:t>there</w:t>
      </w:r>
      <w:r>
        <w:t xml:space="preserve"> </w:t>
      </w:r>
      <w:r w:rsidRPr="00EE2258">
        <w:t>are</w:t>
      </w:r>
      <w:r>
        <w:t xml:space="preserve"> </w:t>
      </w:r>
      <w:r w:rsidRPr="00EE2258">
        <w:t>overlaps</w:t>
      </w:r>
      <w:r>
        <w:t xml:space="preserve"> </w:t>
      </w:r>
      <w:r w:rsidRPr="00EE2258">
        <w:t>in</w:t>
      </w:r>
      <w:r>
        <w:t xml:space="preserve"> </w:t>
      </w:r>
      <w:r w:rsidRPr="00EE2258">
        <w:t>services</w:t>
      </w:r>
      <w:r>
        <w:t xml:space="preserve"> </w:t>
      </w:r>
      <w:r w:rsidRPr="00EE2258">
        <w:t>within</w:t>
      </w:r>
      <w:r>
        <w:t xml:space="preserve"> </w:t>
      </w:r>
      <w:r w:rsidRPr="00EE2258">
        <w:t>the</w:t>
      </w:r>
      <w:r>
        <w:t xml:space="preserve"> </w:t>
      </w:r>
      <w:r w:rsidRPr="00EE2258">
        <w:t>APS</w:t>
      </w:r>
      <w:r>
        <w:t xml:space="preserve"> </w:t>
      </w:r>
      <w:r w:rsidRPr="00EE2258">
        <w:t>and</w:t>
      </w:r>
      <w:r>
        <w:t xml:space="preserve"> </w:t>
      </w:r>
      <w:r w:rsidRPr="00EE2258">
        <w:t>across</w:t>
      </w:r>
      <w:r>
        <w:t xml:space="preserve"> </w:t>
      </w:r>
      <w:r w:rsidRPr="00EE2258">
        <w:t>jurisdictions</w:t>
      </w:r>
      <w:r>
        <w:t xml:space="preserve">. And despite the good intentions of </w:t>
      </w:r>
      <w:r w:rsidRPr="00EE2258">
        <w:t>third</w:t>
      </w:r>
      <w:r>
        <w:t xml:space="preserve"> </w:t>
      </w:r>
      <w:r w:rsidRPr="00EE2258">
        <w:t>sector</w:t>
      </w:r>
      <w:r>
        <w:t xml:space="preserve"> </w:t>
      </w:r>
      <w:r w:rsidRPr="00EE2258">
        <w:t>and</w:t>
      </w:r>
      <w:r>
        <w:t xml:space="preserve"> </w:t>
      </w:r>
      <w:r w:rsidRPr="00EE2258">
        <w:t>private</w:t>
      </w:r>
      <w:r>
        <w:t xml:space="preserve"> </w:t>
      </w:r>
      <w:r w:rsidRPr="00EE2258">
        <w:t>providers</w:t>
      </w:r>
      <w:r>
        <w:t xml:space="preserve"> </w:t>
      </w:r>
      <w:r w:rsidRPr="00EE2258">
        <w:t>in</w:t>
      </w:r>
      <w:r>
        <w:t xml:space="preserve"> </w:t>
      </w:r>
      <w:r w:rsidRPr="00EE2258">
        <w:t>service</w:t>
      </w:r>
      <w:r>
        <w:t xml:space="preserve"> </w:t>
      </w:r>
      <w:r w:rsidRPr="00EE2258">
        <w:t>delivery</w:t>
      </w:r>
      <w:r>
        <w:t xml:space="preserve">, the </w:t>
      </w:r>
      <w:r w:rsidRPr="00EE2258">
        <w:t>problems</w:t>
      </w:r>
      <w:r>
        <w:t xml:space="preserve"> </w:t>
      </w:r>
      <w:r w:rsidRPr="00EE2258">
        <w:t>of</w:t>
      </w:r>
      <w:r>
        <w:t xml:space="preserve"> </w:t>
      </w:r>
      <w:r w:rsidRPr="00EE2258">
        <w:t>fiscal</w:t>
      </w:r>
      <w:r>
        <w:t xml:space="preserve"> </w:t>
      </w:r>
      <w:r w:rsidRPr="00EE2258">
        <w:t>instability</w:t>
      </w:r>
      <w:r>
        <w:t xml:space="preserve"> are compounded across the country, particularly in Indigenous programs.</w:t>
      </w:r>
    </w:p>
    <w:p w14:paraId="1E224050" w14:textId="77777777" w:rsidR="008040C5" w:rsidRPr="00EE2258" w:rsidRDefault="008040C5" w:rsidP="00823044">
      <w:pPr>
        <w:pStyle w:val="Heading3"/>
      </w:pPr>
      <w:r>
        <w:t xml:space="preserve">Multi-jurisdictional and collaboration </w:t>
      </w:r>
      <w:r w:rsidRPr="00EE2258">
        <w:t>challenges</w:t>
      </w:r>
    </w:p>
    <w:p w14:paraId="2309FA5B" w14:textId="77777777" w:rsidR="008040C5" w:rsidRDefault="008040C5" w:rsidP="00823044">
      <w:pPr>
        <w:pStyle w:val="BodyText"/>
        <w:rPr>
          <w:lang w:val="en"/>
        </w:rPr>
      </w:pPr>
      <w:r w:rsidRPr="00EE2258">
        <w:rPr>
          <w:lang w:val="en"/>
        </w:rPr>
        <w:t>The</w:t>
      </w:r>
      <w:r>
        <w:rPr>
          <w:lang w:val="en"/>
        </w:rPr>
        <w:t xml:space="preserve"> </w:t>
      </w:r>
      <w:r w:rsidRPr="00EE2258">
        <w:rPr>
          <w:lang w:val="en"/>
        </w:rPr>
        <w:t>APS</w:t>
      </w:r>
      <w:r>
        <w:rPr>
          <w:lang w:val="en"/>
        </w:rPr>
        <w:t xml:space="preserve"> </w:t>
      </w:r>
      <w:r w:rsidRPr="00EE2258">
        <w:rPr>
          <w:lang w:val="en"/>
        </w:rPr>
        <w:t>does</w:t>
      </w:r>
      <w:r>
        <w:rPr>
          <w:lang w:val="en"/>
        </w:rPr>
        <w:t xml:space="preserve"> </w:t>
      </w:r>
      <w:r w:rsidRPr="00EE2258">
        <w:rPr>
          <w:lang w:val="en"/>
        </w:rPr>
        <w:t>not</w:t>
      </w:r>
      <w:r>
        <w:rPr>
          <w:lang w:val="en"/>
        </w:rPr>
        <w:t xml:space="preserve"> </w:t>
      </w:r>
      <w:r w:rsidRPr="00EE2258">
        <w:rPr>
          <w:lang w:val="en"/>
        </w:rPr>
        <w:t>attend</w:t>
      </w:r>
      <w:r>
        <w:rPr>
          <w:lang w:val="en"/>
        </w:rPr>
        <w:t xml:space="preserve"> </w:t>
      </w:r>
      <w:r w:rsidRPr="00EE2258">
        <w:rPr>
          <w:lang w:val="en"/>
        </w:rPr>
        <w:t>to</w:t>
      </w:r>
      <w:r>
        <w:rPr>
          <w:lang w:val="en"/>
        </w:rPr>
        <w:t xml:space="preserve"> </w:t>
      </w:r>
      <w:r w:rsidRPr="00EE2258">
        <w:rPr>
          <w:lang w:val="en"/>
        </w:rPr>
        <w:t>local</w:t>
      </w:r>
      <w:r>
        <w:rPr>
          <w:lang w:val="en"/>
        </w:rPr>
        <w:t xml:space="preserve"> </w:t>
      </w:r>
      <w:r w:rsidRPr="00EE2258">
        <w:rPr>
          <w:lang w:val="en"/>
        </w:rPr>
        <w:t>solutions</w:t>
      </w:r>
      <w:r>
        <w:rPr>
          <w:lang w:val="en"/>
        </w:rPr>
        <w:t xml:space="preserve"> </w:t>
      </w:r>
      <w:r w:rsidRPr="00EE2258">
        <w:rPr>
          <w:lang w:val="en"/>
        </w:rPr>
        <w:t>in</w:t>
      </w:r>
      <w:r>
        <w:rPr>
          <w:lang w:val="en"/>
        </w:rPr>
        <w:t xml:space="preserve"> </w:t>
      </w:r>
      <w:r w:rsidRPr="00EE2258">
        <w:rPr>
          <w:lang w:val="en"/>
        </w:rPr>
        <w:t>isolation</w:t>
      </w:r>
      <w:r>
        <w:rPr>
          <w:lang w:val="en"/>
        </w:rPr>
        <w:t xml:space="preserve">, </w:t>
      </w:r>
      <w:r w:rsidRPr="00EE2258">
        <w:rPr>
          <w:lang w:val="en"/>
        </w:rPr>
        <w:t>but</w:t>
      </w:r>
      <w:r>
        <w:rPr>
          <w:lang w:val="en"/>
        </w:rPr>
        <w:t xml:space="preserve"> </w:t>
      </w:r>
      <w:r w:rsidRPr="00EE2258">
        <w:rPr>
          <w:lang w:val="en"/>
        </w:rPr>
        <w:t>works</w:t>
      </w:r>
      <w:r>
        <w:rPr>
          <w:lang w:val="en"/>
        </w:rPr>
        <w:t xml:space="preserve"> </w:t>
      </w:r>
      <w:r w:rsidRPr="00EE2258">
        <w:rPr>
          <w:lang w:val="en"/>
        </w:rPr>
        <w:t>through:</w:t>
      </w:r>
    </w:p>
    <w:p w14:paraId="50D63EDD" w14:textId="77777777" w:rsidR="008040C5" w:rsidRPr="00D36C48" w:rsidRDefault="008040C5" w:rsidP="00823044">
      <w:pPr>
        <w:pStyle w:val="ListNumber"/>
        <w:numPr>
          <w:ilvl w:val="0"/>
          <w:numId w:val="22"/>
        </w:numPr>
        <w:contextualSpacing/>
        <w:rPr>
          <w:lang w:val="en"/>
        </w:rPr>
      </w:pPr>
      <w:r w:rsidRPr="00D36C48">
        <w:rPr>
          <w:lang w:val="en"/>
        </w:rPr>
        <w:t>The decision making and authority of those elected in our democratic systems;</w:t>
      </w:r>
    </w:p>
    <w:p w14:paraId="46367AE7" w14:textId="77777777" w:rsidR="008040C5" w:rsidRPr="00D36C48" w:rsidRDefault="008040C5" w:rsidP="00823044">
      <w:pPr>
        <w:pStyle w:val="ListNumber"/>
        <w:contextualSpacing/>
        <w:rPr>
          <w:lang w:val="en"/>
        </w:rPr>
      </w:pPr>
      <w:r w:rsidRPr="00D36C48">
        <w:rPr>
          <w:lang w:val="en"/>
        </w:rPr>
        <w:t>Other levels of government and other sectors of society; and</w:t>
      </w:r>
    </w:p>
    <w:p w14:paraId="3315C8DC" w14:textId="77777777" w:rsidR="008040C5" w:rsidRPr="00D36C48" w:rsidRDefault="008040C5" w:rsidP="00823044">
      <w:pPr>
        <w:pStyle w:val="ListNumber"/>
        <w:contextualSpacing/>
        <w:rPr>
          <w:lang w:val="en"/>
        </w:rPr>
      </w:pPr>
      <w:r w:rsidRPr="00D36C48">
        <w:rPr>
          <w:lang w:val="en"/>
        </w:rPr>
        <w:t>Communities themselves, including NFP and private sectors.</w:t>
      </w:r>
    </w:p>
    <w:p w14:paraId="65C76AB3" w14:textId="77777777" w:rsidR="008040C5" w:rsidRDefault="008040C5" w:rsidP="00823044">
      <w:pPr>
        <w:pStyle w:val="BodyText"/>
      </w:pPr>
      <w:r w:rsidRPr="00EE2258">
        <w:t>There</w:t>
      </w:r>
      <w:r>
        <w:t xml:space="preserve"> </w:t>
      </w:r>
      <w:r w:rsidRPr="00EE2258">
        <w:t>are</w:t>
      </w:r>
      <w:r>
        <w:t xml:space="preserve"> </w:t>
      </w:r>
      <w:r w:rsidRPr="00EE2258">
        <w:t>numerous</w:t>
      </w:r>
      <w:r>
        <w:t xml:space="preserve"> </w:t>
      </w:r>
      <w:r w:rsidRPr="00EE2258">
        <w:t>examples</w:t>
      </w:r>
      <w:r>
        <w:t xml:space="preserve"> </w:t>
      </w:r>
      <w:r w:rsidRPr="00EE2258">
        <w:t>of</w:t>
      </w:r>
      <w:r>
        <w:t xml:space="preserve"> </w:t>
      </w:r>
      <w:r w:rsidRPr="00EE2258">
        <w:t>interdepartmental</w:t>
      </w:r>
      <w:r>
        <w:t xml:space="preserve"> </w:t>
      </w:r>
      <w:r w:rsidRPr="00EE2258">
        <w:t>efforts</w:t>
      </w:r>
      <w:r>
        <w:t xml:space="preserve"> </w:t>
      </w:r>
      <w:r w:rsidRPr="00EE2258">
        <w:t>and</w:t>
      </w:r>
      <w:r>
        <w:t xml:space="preserve"> </w:t>
      </w:r>
      <w:r w:rsidRPr="00EE2258">
        <w:t>collaboration</w:t>
      </w:r>
      <w:r>
        <w:t xml:space="preserve">, </w:t>
      </w:r>
      <w:r w:rsidRPr="00EE2258">
        <w:t>such</w:t>
      </w:r>
      <w:r>
        <w:t xml:space="preserve"> </w:t>
      </w:r>
      <w:r w:rsidRPr="00EE2258">
        <w:t>as</w:t>
      </w:r>
      <w:r>
        <w:t xml:space="preserve"> </w:t>
      </w:r>
      <w:r w:rsidRPr="00725111">
        <w:rPr>
          <w:rStyle w:val="Emphasis"/>
        </w:rPr>
        <w:t>City Deals,</w:t>
      </w:r>
      <w:r>
        <w:t xml:space="preserve"> </w:t>
      </w:r>
      <w:r w:rsidRPr="00EE2258">
        <w:t>involving</w:t>
      </w:r>
      <w:r>
        <w:t xml:space="preserve"> </w:t>
      </w:r>
      <w:r w:rsidRPr="00EE2258">
        <w:t>negotiation</w:t>
      </w:r>
      <w:r>
        <w:t xml:space="preserve"> </w:t>
      </w:r>
      <w:r w:rsidRPr="00EE2258">
        <w:t>between</w:t>
      </w:r>
      <w:r>
        <w:t xml:space="preserve"> </w:t>
      </w:r>
      <w:r w:rsidRPr="00EE2258">
        <w:t>different</w:t>
      </w:r>
      <w:r>
        <w:t xml:space="preserve"> </w:t>
      </w:r>
      <w:r w:rsidRPr="00EE2258">
        <w:t>levels</w:t>
      </w:r>
      <w:r>
        <w:t xml:space="preserve"> </w:t>
      </w:r>
      <w:r w:rsidRPr="00EE2258">
        <w:t>of</w:t>
      </w:r>
      <w:r>
        <w:t xml:space="preserve"> </w:t>
      </w:r>
      <w:r w:rsidRPr="00EE2258">
        <w:t>government</w:t>
      </w:r>
      <w:r>
        <w:t xml:space="preserve"> </w:t>
      </w:r>
      <w:r w:rsidRPr="00EE2258">
        <w:t>including</w:t>
      </w:r>
      <w:r>
        <w:t xml:space="preserve"> </w:t>
      </w:r>
      <w:r w:rsidRPr="00EE2258">
        <w:t>communities</w:t>
      </w:r>
      <w:r>
        <w:t xml:space="preserve"> </w:t>
      </w:r>
      <w:r w:rsidRPr="00EE2258">
        <w:t>and</w:t>
      </w:r>
      <w:r>
        <w:t xml:space="preserve"> </w:t>
      </w:r>
      <w:r w:rsidRPr="00EE2258">
        <w:t>tri-government</w:t>
      </w:r>
      <w:r>
        <w:t xml:space="preserve"> </w:t>
      </w:r>
      <w:r w:rsidRPr="00EE2258">
        <w:t>delivery</w:t>
      </w:r>
      <w:r>
        <w:t xml:space="preserve"> </w:t>
      </w:r>
      <w:r w:rsidRPr="00EE2258">
        <w:t>arrangements</w:t>
      </w:r>
      <w:r w:rsidRPr="00CE5402">
        <w:rPr>
          <w:rStyle w:val="FootnoteReference"/>
        </w:rPr>
        <w:endnoteReference w:id="35"/>
      </w:r>
      <w:r w:rsidRPr="00EE2258">
        <w:t>.</w:t>
      </w:r>
    </w:p>
    <w:p w14:paraId="2E553982" w14:textId="77777777" w:rsidR="008040C5" w:rsidRDefault="008040C5" w:rsidP="00823044">
      <w:pPr>
        <w:pStyle w:val="BodyText"/>
      </w:pPr>
      <w:r>
        <w:rPr>
          <w:color w:val="000000" w:themeColor="text1"/>
        </w:rPr>
        <w:lastRenderedPageBreak/>
        <w:t xml:space="preserve">Within this complex system, </w:t>
      </w:r>
      <w:r w:rsidRPr="00EE2258">
        <w:t>APS</w:t>
      </w:r>
      <w:r>
        <w:t xml:space="preserve"> </w:t>
      </w:r>
      <w:r w:rsidRPr="00EE2258">
        <w:t>culture</w:t>
      </w:r>
      <w:r>
        <w:t xml:space="preserve"> </w:t>
      </w:r>
      <w:r w:rsidRPr="00EE2258">
        <w:t>is</w:t>
      </w:r>
      <w:r>
        <w:t xml:space="preserve"> </w:t>
      </w:r>
      <w:r w:rsidRPr="00EE2258">
        <w:t>seen</w:t>
      </w:r>
      <w:r>
        <w:t xml:space="preserve"> </w:t>
      </w:r>
      <w:r w:rsidRPr="00EE2258">
        <w:t>as</w:t>
      </w:r>
      <w:r>
        <w:t xml:space="preserve"> </w:t>
      </w:r>
      <w:r w:rsidRPr="00EE2258">
        <w:t>competitive</w:t>
      </w:r>
      <w:r>
        <w:t xml:space="preserve"> </w:t>
      </w:r>
      <w:r w:rsidRPr="00EE2258">
        <w:t>and</w:t>
      </w:r>
      <w:r>
        <w:t xml:space="preserve"> </w:t>
      </w:r>
      <w:r w:rsidRPr="00EE2258">
        <w:t>siloed,</w:t>
      </w:r>
      <w:r>
        <w:t xml:space="preserve"> </w:t>
      </w:r>
      <w:r w:rsidRPr="00EE2258">
        <w:t>with</w:t>
      </w:r>
      <w:r>
        <w:t xml:space="preserve"> </w:t>
      </w:r>
      <w:r w:rsidRPr="00EE2258">
        <w:t>ministers</w:t>
      </w:r>
      <w:r>
        <w:t xml:space="preserve"> </w:t>
      </w:r>
      <w:r w:rsidRPr="00EE2258">
        <w:t>and</w:t>
      </w:r>
      <w:r>
        <w:t xml:space="preserve"> </w:t>
      </w:r>
      <w:r w:rsidRPr="00EE2258">
        <w:t>senior</w:t>
      </w:r>
      <w:r>
        <w:t xml:space="preserve"> </w:t>
      </w:r>
      <w:r w:rsidRPr="00EE2258">
        <w:t>officials</w:t>
      </w:r>
      <w:r>
        <w:t xml:space="preserve"> </w:t>
      </w:r>
      <w:r w:rsidRPr="00EE2258">
        <w:t>seeking</w:t>
      </w:r>
      <w:r>
        <w:t xml:space="preserve"> </w:t>
      </w:r>
      <w:r w:rsidRPr="00EE2258">
        <w:t>credit</w:t>
      </w:r>
      <w:r>
        <w:t xml:space="preserve"> </w:t>
      </w:r>
      <w:r w:rsidRPr="00EE2258">
        <w:t>for</w:t>
      </w:r>
      <w:r>
        <w:t xml:space="preserve"> </w:t>
      </w:r>
      <w:r w:rsidRPr="00EE2258">
        <w:t>pet</w:t>
      </w:r>
      <w:r>
        <w:t xml:space="preserve"> </w:t>
      </w:r>
      <w:r w:rsidRPr="00EE2258">
        <w:t>programs.</w:t>
      </w:r>
      <w:r>
        <w:t xml:space="preserve"> Too often, this culture precludes the sharing of successes or even harder, sharing responsibility for failure. This in turn leads to a tendency to recreate the same solution, or ‘throwing the baby out with the bath water’ in response to failure, instead of sharing the design hubs and data analytics which could have wider benefits than for a single department.</w:t>
      </w:r>
    </w:p>
    <w:p w14:paraId="168BF9F5" w14:textId="77777777" w:rsidR="008040C5" w:rsidRDefault="008040C5" w:rsidP="00823044">
      <w:pPr>
        <w:pStyle w:val="BodyText"/>
        <w:rPr>
          <w:color w:val="000000" w:themeColor="text1"/>
        </w:rPr>
      </w:pPr>
      <w:r w:rsidRPr="00EE2258">
        <w:rPr>
          <w:color w:val="000000" w:themeColor="text1"/>
        </w:rPr>
        <w:t>Moran</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Porter</w:t>
      </w:r>
      <w:r w:rsidRPr="00CE5402">
        <w:rPr>
          <w:rStyle w:val="FootnoteReference"/>
        </w:rPr>
        <w:endnoteReference w:id="36"/>
      </w:r>
      <w:r>
        <w:rPr>
          <w:color w:val="000000" w:themeColor="text1"/>
        </w:rPr>
        <w:t xml:space="preserve"> </w:t>
      </w:r>
      <w:r w:rsidRPr="00EE2258">
        <w:rPr>
          <w:color w:val="000000" w:themeColor="text1"/>
        </w:rPr>
        <w:t>provide</w:t>
      </w:r>
      <w:r>
        <w:rPr>
          <w:color w:val="000000" w:themeColor="text1"/>
        </w:rPr>
        <w:t xml:space="preserve"> </w:t>
      </w:r>
      <w:r w:rsidRPr="00EE2258">
        <w:rPr>
          <w:color w:val="000000" w:themeColor="text1"/>
        </w:rPr>
        <w:t>more</w:t>
      </w:r>
      <w:r>
        <w:rPr>
          <w:color w:val="000000" w:themeColor="text1"/>
        </w:rPr>
        <w:t xml:space="preserve"> </w:t>
      </w:r>
      <w:r w:rsidRPr="00EE2258">
        <w:rPr>
          <w:color w:val="000000" w:themeColor="text1"/>
        </w:rPr>
        <w:t>detailed</w:t>
      </w:r>
      <w:r>
        <w:rPr>
          <w:color w:val="000000" w:themeColor="text1"/>
        </w:rPr>
        <w:t xml:space="preserve"> </w:t>
      </w:r>
      <w:r w:rsidRPr="00EE2258">
        <w:rPr>
          <w:color w:val="000000" w:themeColor="text1"/>
        </w:rPr>
        <w:t>nuance</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story.</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explain,</w:t>
      </w:r>
      <w:r>
        <w:rPr>
          <w:color w:val="000000" w:themeColor="text1"/>
        </w:rPr>
        <w:t xml:space="preserve"> </w:t>
      </w:r>
      <w:r w:rsidRPr="00EE2258">
        <w:rPr>
          <w:color w:val="000000" w:themeColor="text1"/>
        </w:rPr>
        <w:t>starkly,</w:t>
      </w:r>
      <w:r>
        <w:rPr>
          <w:color w:val="000000" w:themeColor="text1"/>
        </w:rPr>
        <w:t xml:space="preserve"> </w:t>
      </w:r>
      <w:r w:rsidRPr="00EE2258">
        <w:rPr>
          <w:color w:val="000000" w:themeColor="text1"/>
        </w:rPr>
        <w:t>that</w:t>
      </w:r>
      <w:r>
        <w:rPr>
          <w:color w:val="000000" w:themeColor="text1"/>
        </w:rPr>
        <w:t xml:space="preserve"> </w:t>
      </w:r>
      <w:r w:rsidRPr="00EE2258">
        <w:rPr>
          <w:color w:val="000000" w:themeColor="text1"/>
        </w:rPr>
        <w:t>a</w:t>
      </w:r>
      <w:r>
        <w:rPr>
          <w:color w:val="000000" w:themeColor="text1"/>
        </w:rPr>
        <w:t xml:space="preserve"> </w:t>
      </w:r>
      <w:r w:rsidRPr="00EE2258">
        <w:rPr>
          <w:color w:val="000000" w:themeColor="text1"/>
        </w:rPr>
        <w:t>2012</w:t>
      </w:r>
      <w:r>
        <w:rPr>
          <w:color w:val="000000" w:themeColor="text1"/>
        </w:rPr>
        <w:t xml:space="preserve"> </w:t>
      </w:r>
      <w:r w:rsidRPr="00EE2258">
        <w:rPr>
          <w:color w:val="000000" w:themeColor="text1"/>
        </w:rPr>
        <w:t>Australian</w:t>
      </w:r>
      <w:r>
        <w:rPr>
          <w:color w:val="000000" w:themeColor="text1"/>
        </w:rPr>
        <w:t xml:space="preserve"> </w:t>
      </w:r>
      <w:r w:rsidRPr="00EE2258">
        <w:rPr>
          <w:color w:val="000000" w:themeColor="text1"/>
        </w:rPr>
        <w:t>National</w:t>
      </w:r>
      <w:r>
        <w:rPr>
          <w:color w:val="000000" w:themeColor="text1"/>
        </w:rPr>
        <w:t xml:space="preserve"> </w:t>
      </w:r>
      <w:r w:rsidRPr="00EE2258">
        <w:rPr>
          <w:color w:val="000000" w:themeColor="text1"/>
        </w:rPr>
        <w:t>Audit</w:t>
      </w:r>
      <w:r>
        <w:rPr>
          <w:color w:val="000000" w:themeColor="text1"/>
        </w:rPr>
        <w:t xml:space="preserve"> </w:t>
      </w:r>
      <w:r w:rsidRPr="00EE2258">
        <w:rPr>
          <w:color w:val="000000" w:themeColor="text1"/>
        </w:rPr>
        <w:t>Office</w:t>
      </w:r>
      <w:r>
        <w:rPr>
          <w:color w:val="000000" w:themeColor="text1"/>
        </w:rPr>
        <w:t xml:space="preserve"> </w:t>
      </w:r>
      <w:r w:rsidRPr="00EE2258">
        <w:rPr>
          <w:color w:val="000000" w:themeColor="text1"/>
        </w:rPr>
        <w:t>report</w:t>
      </w:r>
      <w:r>
        <w:rPr>
          <w:color w:val="000000" w:themeColor="text1"/>
        </w:rPr>
        <w:t xml:space="preserve"> </w:t>
      </w:r>
      <w:r w:rsidRPr="00EE2258">
        <w:rPr>
          <w:color w:val="000000" w:themeColor="text1"/>
        </w:rPr>
        <w:t>found</w:t>
      </w:r>
      <w:r>
        <w:rPr>
          <w:color w:val="000000" w:themeColor="text1"/>
        </w:rPr>
        <w:t xml:space="preserve"> </w:t>
      </w:r>
      <w:r w:rsidRPr="00EE2258">
        <w:rPr>
          <w:color w:val="000000" w:themeColor="text1"/>
        </w:rPr>
        <w:t>that:</w:t>
      </w:r>
    </w:p>
    <w:p w14:paraId="1300FBA8" w14:textId="77777777" w:rsidR="008040C5" w:rsidRDefault="008040C5" w:rsidP="00E8546F">
      <w:pPr>
        <w:pStyle w:val="Quote"/>
      </w:pPr>
      <w:r w:rsidRPr="00EE2258">
        <w:t>…</w:t>
      </w:r>
      <w:r>
        <w:t xml:space="preserve"> </w:t>
      </w:r>
      <w:r w:rsidRPr="00EE2258">
        <w:t>the</w:t>
      </w:r>
      <w:r>
        <w:t xml:space="preserve"> </w:t>
      </w:r>
      <w:r w:rsidRPr="00EE2258">
        <w:t>three</w:t>
      </w:r>
      <w:r>
        <w:t xml:space="preserve"> </w:t>
      </w:r>
      <w:r w:rsidRPr="00EE2258">
        <w:t>largest</w:t>
      </w:r>
      <w:r>
        <w:t xml:space="preserve"> </w:t>
      </w:r>
      <w:r w:rsidRPr="00EE2258">
        <w:t>Federal</w:t>
      </w:r>
      <w:r>
        <w:t xml:space="preserve"> </w:t>
      </w:r>
      <w:r w:rsidRPr="00EE2258">
        <w:t>Government</w:t>
      </w:r>
      <w:r>
        <w:t xml:space="preserve"> </w:t>
      </w:r>
      <w:r w:rsidRPr="00EE2258">
        <w:t>departments</w:t>
      </w:r>
      <w:r>
        <w:t xml:space="preserve"> </w:t>
      </w:r>
      <w:r w:rsidRPr="00EE2258">
        <w:t>administered</w:t>
      </w:r>
      <w:r>
        <w:t xml:space="preserve"> </w:t>
      </w:r>
      <w:r w:rsidRPr="00EE2258">
        <w:t>more</w:t>
      </w:r>
      <w:r>
        <w:t xml:space="preserve"> </w:t>
      </w:r>
      <w:r w:rsidRPr="00EE2258">
        <w:t>than</w:t>
      </w:r>
      <w:r>
        <w:t xml:space="preserve"> </w:t>
      </w:r>
      <w:r w:rsidRPr="00EE2258">
        <w:t>2,000</w:t>
      </w:r>
      <w:r>
        <w:t xml:space="preserve"> </w:t>
      </w:r>
      <w:r w:rsidRPr="00EE2258">
        <w:t>funding</w:t>
      </w:r>
      <w:r>
        <w:t xml:space="preserve"> </w:t>
      </w:r>
      <w:r w:rsidRPr="00EE2258">
        <w:t>agreements</w:t>
      </w:r>
      <w:r>
        <w:t xml:space="preserve"> </w:t>
      </w:r>
      <w:r w:rsidRPr="00EE2258">
        <w:t>to</w:t>
      </w:r>
      <w:r>
        <w:t xml:space="preserve"> </w:t>
      </w:r>
      <w:r w:rsidRPr="00EE2258">
        <w:t>more</w:t>
      </w:r>
      <w:r>
        <w:t xml:space="preserve"> </w:t>
      </w:r>
      <w:r w:rsidRPr="00EE2258">
        <w:t>than</w:t>
      </w:r>
      <w:r>
        <w:t xml:space="preserve"> </w:t>
      </w:r>
      <w:r w:rsidRPr="00EE2258">
        <w:t>900</w:t>
      </w:r>
      <w:r>
        <w:t xml:space="preserve"> </w:t>
      </w:r>
      <w:r w:rsidRPr="00EE2258">
        <w:t>Indigenous</w:t>
      </w:r>
      <w:r>
        <w:t xml:space="preserve"> </w:t>
      </w:r>
      <w:r w:rsidRPr="00EE2258">
        <w:t>organi</w:t>
      </w:r>
      <w:r>
        <w:t>z</w:t>
      </w:r>
      <w:r w:rsidRPr="00EE2258">
        <w:t>ations</w:t>
      </w:r>
      <w:r>
        <w:t xml:space="preserve"> </w:t>
      </w:r>
      <w:r w:rsidRPr="00EE2258">
        <w:t>through</w:t>
      </w:r>
      <w:r>
        <w:t xml:space="preserve"> </w:t>
      </w:r>
      <w:r w:rsidRPr="00EE2258">
        <w:t>2010-11.</w:t>
      </w:r>
      <w:r>
        <w:t xml:space="preserve"> </w:t>
      </w:r>
      <w:r w:rsidRPr="00EE2258">
        <w:t>The</w:t>
      </w:r>
      <w:r>
        <w:t xml:space="preserve"> </w:t>
      </w:r>
      <w:r w:rsidRPr="00EE2258">
        <w:t>average</w:t>
      </w:r>
      <w:r>
        <w:t xml:space="preserve"> </w:t>
      </w:r>
      <w:r w:rsidRPr="00EE2258">
        <w:t>duration</w:t>
      </w:r>
      <w:r>
        <w:t xml:space="preserve"> </w:t>
      </w:r>
      <w:r w:rsidRPr="00EE2258">
        <w:t>of</w:t>
      </w:r>
      <w:r>
        <w:t xml:space="preserve"> </w:t>
      </w:r>
      <w:r w:rsidRPr="00EE2258">
        <w:t>these</w:t>
      </w:r>
      <w:r>
        <w:t xml:space="preserve"> </w:t>
      </w:r>
      <w:r w:rsidRPr="00EE2258">
        <w:t>grants</w:t>
      </w:r>
      <w:r>
        <w:t xml:space="preserve"> </w:t>
      </w:r>
      <w:r w:rsidRPr="00EE2258">
        <w:t>was</w:t>
      </w:r>
      <w:r>
        <w:t xml:space="preserve"> </w:t>
      </w:r>
      <w:r w:rsidRPr="00EE2258">
        <w:t>15</w:t>
      </w:r>
      <w:r>
        <w:t xml:space="preserve"> </w:t>
      </w:r>
      <w:r w:rsidRPr="00EE2258">
        <w:t>months.</w:t>
      </w:r>
      <w:r>
        <w:t xml:space="preserve"> </w:t>
      </w:r>
      <w:r w:rsidRPr="00EE2258">
        <w:t>The</w:t>
      </w:r>
      <w:r>
        <w:t xml:space="preserve"> </w:t>
      </w:r>
      <w:r w:rsidRPr="00EE2258">
        <w:t>820</w:t>
      </w:r>
      <w:r>
        <w:t xml:space="preserve"> </w:t>
      </w:r>
      <w:r w:rsidRPr="00EE2258">
        <w:t>Indigenous</w:t>
      </w:r>
      <w:r>
        <w:t xml:space="preserve"> </w:t>
      </w:r>
      <w:r w:rsidRPr="00EE2258">
        <w:t>organi</w:t>
      </w:r>
      <w:r>
        <w:t>z</w:t>
      </w:r>
      <w:r w:rsidRPr="00EE2258">
        <w:t>ations</w:t>
      </w:r>
      <w:r>
        <w:t xml:space="preserve"> </w:t>
      </w:r>
      <w:r w:rsidRPr="00EE2258">
        <w:t>funded</w:t>
      </w:r>
      <w:r>
        <w:t xml:space="preserve"> </w:t>
      </w:r>
      <w:r w:rsidRPr="00EE2258">
        <w:t>under</w:t>
      </w:r>
      <w:r>
        <w:t xml:space="preserve"> </w:t>
      </w:r>
      <w:r w:rsidRPr="00EE2258">
        <w:t>just</w:t>
      </w:r>
      <w:r>
        <w:t xml:space="preserve"> </w:t>
      </w:r>
      <w:r w:rsidRPr="00EE2258">
        <w:t>one</w:t>
      </w:r>
      <w:r>
        <w:t xml:space="preserve"> </w:t>
      </w:r>
      <w:r w:rsidRPr="00EE2258">
        <w:t>grant</w:t>
      </w:r>
      <w:r>
        <w:t xml:space="preserve"> </w:t>
      </w:r>
      <w:r w:rsidRPr="00EE2258">
        <w:t>system</w:t>
      </w:r>
      <w:r>
        <w:t xml:space="preserve"> </w:t>
      </w:r>
      <w:r w:rsidRPr="00EE2258">
        <w:t>were</w:t>
      </w:r>
      <w:r>
        <w:t xml:space="preserve"> </w:t>
      </w:r>
      <w:r w:rsidRPr="00EE2258">
        <w:t>required</w:t>
      </w:r>
      <w:r>
        <w:t xml:space="preserve"> </w:t>
      </w:r>
      <w:r w:rsidRPr="00EE2258">
        <w:t>to</w:t>
      </w:r>
      <w:r>
        <w:t xml:space="preserve"> </w:t>
      </w:r>
      <w:r w:rsidRPr="00EE2258">
        <w:t>submit</w:t>
      </w:r>
      <w:r>
        <w:t xml:space="preserve"> </w:t>
      </w:r>
      <w:r w:rsidRPr="00EE2258">
        <w:t>20,671</w:t>
      </w:r>
      <w:r>
        <w:t xml:space="preserve"> </w:t>
      </w:r>
      <w:r w:rsidRPr="00EE2258">
        <w:t>performance,</w:t>
      </w:r>
      <w:r>
        <w:t xml:space="preserve"> </w:t>
      </w:r>
      <w:r w:rsidRPr="00EE2258">
        <w:t>financial</w:t>
      </w:r>
      <w:r>
        <w:t xml:space="preserve"> </w:t>
      </w:r>
      <w:r w:rsidRPr="00EE2258">
        <w:t>and</w:t>
      </w:r>
      <w:r>
        <w:t xml:space="preserve"> </w:t>
      </w:r>
      <w:r w:rsidRPr="00EE2258">
        <w:t>acquittal</w:t>
      </w:r>
      <w:r>
        <w:t xml:space="preserve"> </w:t>
      </w:r>
      <w:r w:rsidRPr="00EE2258">
        <w:t>reports</w:t>
      </w:r>
      <w:r>
        <w:t xml:space="preserve"> </w:t>
      </w:r>
      <w:r w:rsidRPr="00EE2258">
        <w:t>over</w:t>
      </w:r>
      <w:r>
        <w:t xml:space="preserve"> </w:t>
      </w:r>
      <w:r w:rsidRPr="00EE2258">
        <w:t>this</w:t>
      </w:r>
      <w:r>
        <w:t xml:space="preserve"> </w:t>
      </w:r>
      <w:r w:rsidRPr="00EE2258">
        <w:t>period.</w:t>
      </w:r>
      <w:r>
        <w:t xml:space="preserve"> </w:t>
      </w:r>
      <w:r w:rsidRPr="00EE2258">
        <w:t>The</w:t>
      </w:r>
      <w:r>
        <w:t xml:space="preserve"> </w:t>
      </w:r>
      <w:r w:rsidRPr="00EE2258">
        <w:t>then</w:t>
      </w:r>
      <w:r>
        <w:t xml:space="preserve"> </w:t>
      </w:r>
      <w:r w:rsidRPr="00EE2258">
        <w:t>Department</w:t>
      </w:r>
      <w:r>
        <w:t xml:space="preserve"> </w:t>
      </w:r>
      <w:r w:rsidRPr="00EE2258">
        <w:t>of</w:t>
      </w:r>
      <w:r>
        <w:t xml:space="preserve"> </w:t>
      </w:r>
      <w:r w:rsidRPr="00EE2258">
        <w:t>Families,</w:t>
      </w:r>
      <w:r>
        <w:t xml:space="preserve"> </w:t>
      </w:r>
      <w:r w:rsidRPr="00EE2258">
        <w:t>Housing,</w:t>
      </w:r>
      <w:r>
        <w:t xml:space="preserve"> </w:t>
      </w:r>
      <w:r w:rsidRPr="00EE2258">
        <w:t>Community</w:t>
      </w:r>
      <w:r>
        <w:t xml:space="preserve"> </w:t>
      </w:r>
      <w:r w:rsidRPr="00EE2258">
        <w:t>Services</w:t>
      </w:r>
      <w:r>
        <w:t xml:space="preserve"> </w:t>
      </w:r>
      <w:r w:rsidRPr="00EE2258">
        <w:t>and</w:t>
      </w:r>
      <w:r>
        <w:t xml:space="preserve"> </w:t>
      </w:r>
      <w:r w:rsidRPr="00EE2258">
        <w:t>Indigenous</w:t>
      </w:r>
      <w:r>
        <w:t xml:space="preserve"> </w:t>
      </w:r>
      <w:r w:rsidRPr="00EE2258">
        <w:t>Affairs</w:t>
      </w:r>
      <w:r>
        <w:t xml:space="preserve"> </w:t>
      </w:r>
      <w:r w:rsidRPr="00EE2258">
        <w:t>funded</w:t>
      </w:r>
      <w:r>
        <w:t xml:space="preserve"> </w:t>
      </w:r>
      <w:r w:rsidRPr="00EE2258">
        <w:t>the</w:t>
      </w:r>
      <w:r>
        <w:t xml:space="preserve"> </w:t>
      </w:r>
      <w:r w:rsidRPr="00EE2258">
        <w:t>largest</w:t>
      </w:r>
      <w:r>
        <w:t xml:space="preserve"> </w:t>
      </w:r>
      <w:r w:rsidRPr="00EE2258">
        <w:t>number</w:t>
      </w:r>
      <w:r>
        <w:t xml:space="preserve"> </w:t>
      </w:r>
      <w:r w:rsidRPr="00EE2258">
        <w:t>of</w:t>
      </w:r>
      <w:r>
        <w:t xml:space="preserve"> </w:t>
      </w:r>
      <w:r w:rsidRPr="00EE2258">
        <w:t>organi</w:t>
      </w:r>
      <w:r>
        <w:t>z</w:t>
      </w:r>
      <w:r w:rsidRPr="00EE2258">
        <w:t>ations,</w:t>
      </w:r>
      <w:r>
        <w:t xml:space="preserve"> </w:t>
      </w:r>
      <w:r w:rsidRPr="00EE2258">
        <w:t>and</w:t>
      </w:r>
      <w:r>
        <w:t xml:space="preserve"> </w:t>
      </w:r>
      <w:r w:rsidRPr="00EE2258">
        <w:t>more</w:t>
      </w:r>
      <w:r>
        <w:t xml:space="preserve"> </w:t>
      </w:r>
      <w:r w:rsidRPr="00EE2258">
        <w:t>than</w:t>
      </w:r>
      <w:r>
        <w:t xml:space="preserve"> </w:t>
      </w:r>
      <w:r w:rsidRPr="00EE2258">
        <w:t>half</w:t>
      </w:r>
      <w:r>
        <w:t xml:space="preserve"> </w:t>
      </w:r>
      <w:r w:rsidRPr="00EE2258">
        <w:t>of</w:t>
      </w:r>
      <w:r>
        <w:t xml:space="preserve"> </w:t>
      </w:r>
      <w:r w:rsidRPr="00EE2258">
        <w:t>these</w:t>
      </w:r>
      <w:r>
        <w:t xml:space="preserve"> </w:t>
      </w:r>
      <w:r w:rsidRPr="00EE2258">
        <w:t>were</w:t>
      </w:r>
      <w:r>
        <w:t xml:space="preserve"> </w:t>
      </w:r>
      <w:r w:rsidRPr="00EE2258">
        <w:t>less</w:t>
      </w:r>
      <w:r>
        <w:t xml:space="preserve"> </w:t>
      </w:r>
      <w:r w:rsidRPr="00EE2258">
        <w:t>than</w:t>
      </w:r>
      <w:r>
        <w:t xml:space="preserve"> </w:t>
      </w:r>
      <w:r w:rsidRPr="00EE2258">
        <w:t>$55,000</w:t>
      </w:r>
      <w:r>
        <w:t xml:space="preserve"> </w:t>
      </w:r>
      <w:r w:rsidRPr="00EE2258">
        <w:t>in</w:t>
      </w:r>
      <w:r>
        <w:t xml:space="preserve"> </w:t>
      </w:r>
      <w:r w:rsidRPr="00EE2258">
        <w:t>value,</w:t>
      </w:r>
      <w:r>
        <w:t xml:space="preserve"> </w:t>
      </w:r>
      <w:r w:rsidRPr="00EE2258">
        <w:t>and</w:t>
      </w:r>
      <w:r>
        <w:t xml:space="preserve"> </w:t>
      </w:r>
      <w:r w:rsidRPr="00EE2258">
        <w:t>a</w:t>
      </w:r>
      <w:r>
        <w:t xml:space="preserve"> </w:t>
      </w:r>
      <w:r w:rsidRPr="00EE2258">
        <w:t>not</w:t>
      </w:r>
      <w:r>
        <w:t xml:space="preserve"> </w:t>
      </w:r>
      <w:r w:rsidRPr="00EE2258">
        <w:t>insubstantial</w:t>
      </w:r>
      <w:r>
        <w:t xml:space="preserve"> </w:t>
      </w:r>
      <w:r w:rsidRPr="00EE2258">
        <w:t>proportion</w:t>
      </w:r>
      <w:r>
        <w:t xml:space="preserve"> </w:t>
      </w:r>
      <w:r w:rsidRPr="00EE2258">
        <w:t>were</w:t>
      </w:r>
      <w:r>
        <w:t xml:space="preserve"> </w:t>
      </w:r>
      <w:r w:rsidRPr="00EE2258">
        <w:t>for</w:t>
      </w:r>
      <w:r>
        <w:t xml:space="preserve"> </w:t>
      </w:r>
      <w:r w:rsidRPr="00EE2258">
        <w:t>less</w:t>
      </w:r>
      <w:r>
        <w:t xml:space="preserve"> </w:t>
      </w:r>
      <w:r w:rsidRPr="00EE2258">
        <w:t>than</w:t>
      </w:r>
      <w:r>
        <w:t xml:space="preserve"> </w:t>
      </w:r>
      <w:r w:rsidRPr="00EE2258">
        <w:t>$1000.</w:t>
      </w:r>
      <w:r>
        <w:t xml:space="preserve"> </w:t>
      </w:r>
      <w:r w:rsidRPr="00EE2258">
        <w:t>The</w:t>
      </w:r>
      <w:r>
        <w:t xml:space="preserve"> </w:t>
      </w:r>
      <w:r w:rsidRPr="00EE2258">
        <w:t>Audit</w:t>
      </w:r>
      <w:r>
        <w:t xml:space="preserve"> </w:t>
      </w:r>
      <w:r w:rsidRPr="00EE2258">
        <w:t>was</w:t>
      </w:r>
      <w:r>
        <w:t xml:space="preserve"> </w:t>
      </w:r>
      <w:r w:rsidRPr="00EE2258">
        <w:t>unequivocal:</w:t>
      </w:r>
      <w:r>
        <w:t xml:space="preserve"> </w:t>
      </w:r>
      <w:r w:rsidRPr="00EE2258">
        <w:t>the</w:t>
      </w:r>
      <w:r>
        <w:t xml:space="preserve"> </w:t>
      </w:r>
      <w:r w:rsidRPr="00EE2258">
        <w:t>administrative</w:t>
      </w:r>
      <w:r>
        <w:t xml:space="preserve"> </w:t>
      </w:r>
      <w:r w:rsidRPr="00EE2258">
        <w:t>burden</w:t>
      </w:r>
      <w:r>
        <w:t xml:space="preserve"> </w:t>
      </w:r>
      <w:r w:rsidRPr="00EE2258">
        <w:t>imposed</w:t>
      </w:r>
      <w:r>
        <w:t xml:space="preserve"> </w:t>
      </w:r>
      <w:r w:rsidRPr="00EE2258">
        <w:t>by</w:t>
      </w:r>
      <w:r>
        <w:t xml:space="preserve"> </w:t>
      </w:r>
      <w:r w:rsidRPr="00EE2258">
        <w:t>the</w:t>
      </w:r>
      <w:r>
        <w:t xml:space="preserve"> </w:t>
      </w:r>
      <w:r w:rsidRPr="00EE2258">
        <w:t>high</w:t>
      </w:r>
      <w:r>
        <w:t xml:space="preserve"> </w:t>
      </w:r>
      <w:r w:rsidRPr="00EE2258">
        <w:t>number</w:t>
      </w:r>
      <w:r>
        <w:t xml:space="preserve"> </w:t>
      </w:r>
      <w:r w:rsidRPr="00EE2258">
        <w:t>of</w:t>
      </w:r>
      <w:r>
        <w:t xml:space="preserve"> </w:t>
      </w:r>
      <w:r w:rsidRPr="00EE2258">
        <w:t>short-term</w:t>
      </w:r>
      <w:r>
        <w:t xml:space="preserve"> </w:t>
      </w:r>
      <w:r w:rsidRPr="00EE2258">
        <w:t>and</w:t>
      </w:r>
      <w:r>
        <w:t xml:space="preserve"> </w:t>
      </w:r>
      <w:r w:rsidRPr="00EE2258">
        <w:t>small-value</w:t>
      </w:r>
      <w:r>
        <w:t xml:space="preserve"> </w:t>
      </w:r>
      <w:r w:rsidRPr="00EE2258">
        <w:t>grants,</w:t>
      </w:r>
      <w:r>
        <w:t xml:space="preserve"> </w:t>
      </w:r>
      <w:r w:rsidRPr="00EE2258">
        <w:t>and</w:t>
      </w:r>
      <w:r>
        <w:t xml:space="preserve"> </w:t>
      </w:r>
      <w:r w:rsidRPr="00EE2258">
        <w:t>the</w:t>
      </w:r>
      <w:r>
        <w:t xml:space="preserve"> </w:t>
      </w:r>
      <w:r w:rsidRPr="00EE2258">
        <w:t>insecurity</w:t>
      </w:r>
      <w:r>
        <w:t xml:space="preserve"> </w:t>
      </w:r>
      <w:r w:rsidRPr="00EE2258">
        <w:t>of</w:t>
      </w:r>
      <w:r>
        <w:t xml:space="preserve"> </w:t>
      </w:r>
      <w:r w:rsidRPr="00EE2258">
        <w:t>ongoing</w:t>
      </w:r>
      <w:r>
        <w:t xml:space="preserve"> </w:t>
      </w:r>
      <w:r w:rsidRPr="00EE2258">
        <w:t>funding,</w:t>
      </w:r>
      <w:r>
        <w:t xml:space="preserve"> </w:t>
      </w:r>
      <w:r w:rsidRPr="00EE2258">
        <w:t>adversely</w:t>
      </w:r>
      <w:r>
        <w:t xml:space="preserve"> </w:t>
      </w:r>
      <w:r w:rsidRPr="00EE2258">
        <w:t>impacted</w:t>
      </w:r>
      <w:r>
        <w:t xml:space="preserve"> </w:t>
      </w:r>
      <w:r w:rsidRPr="00EE2258">
        <w:t>the</w:t>
      </w:r>
      <w:r>
        <w:t xml:space="preserve"> </w:t>
      </w:r>
      <w:r w:rsidRPr="00EE2258">
        <w:t>capability</w:t>
      </w:r>
      <w:r>
        <w:t xml:space="preserve"> </w:t>
      </w:r>
      <w:r w:rsidRPr="00EE2258">
        <w:t>of</w:t>
      </w:r>
      <w:r>
        <w:t xml:space="preserve"> </w:t>
      </w:r>
      <w:r w:rsidRPr="00EE2258">
        <w:t>Indigenous</w:t>
      </w:r>
      <w:r>
        <w:t xml:space="preserve"> </w:t>
      </w:r>
      <w:r w:rsidRPr="00EE2258">
        <w:t>organi</w:t>
      </w:r>
      <w:r>
        <w:t>z</w:t>
      </w:r>
      <w:r w:rsidRPr="00EE2258">
        <w:t>ations.</w:t>
      </w:r>
    </w:p>
    <w:p w14:paraId="27C312BB" w14:textId="77777777" w:rsidR="008040C5" w:rsidRDefault="008040C5" w:rsidP="008A4B5C">
      <w:pPr>
        <w:pStyle w:val="BodyText"/>
      </w:pPr>
      <w:r w:rsidRPr="4C1D3962">
        <w:t>If</w:t>
      </w:r>
      <w:r>
        <w:t xml:space="preserve"> </w:t>
      </w:r>
      <w:r w:rsidRPr="4C1D3962">
        <w:t>this</w:t>
      </w:r>
      <w:r>
        <w:t xml:space="preserve"> </w:t>
      </w:r>
      <w:r w:rsidRPr="4C1D3962">
        <w:t>is</w:t>
      </w:r>
      <w:r>
        <w:t xml:space="preserve"> </w:t>
      </w:r>
      <w:r w:rsidRPr="4C1D3962">
        <w:t>the</w:t>
      </w:r>
      <w:r>
        <w:t xml:space="preserve"> </w:t>
      </w:r>
      <w:r w:rsidRPr="4C1D3962">
        <w:t>case</w:t>
      </w:r>
      <w:r>
        <w:t xml:space="preserve"> </w:t>
      </w:r>
      <w:r w:rsidRPr="4C1D3962">
        <w:t>for</w:t>
      </w:r>
      <w:r>
        <w:t xml:space="preserve"> </w:t>
      </w:r>
      <w:r w:rsidRPr="4C1D3962">
        <w:t>such</w:t>
      </w:r>
      <w:r>
        <w:t xml:space="preserve"> </w:t>
      </w:r>
      <w:r w:rsidRPr="4C1D3962">
        <w:t>significant</w:t>
      </w:r>
      <w:r>
        <w:t xml:space="preserve"> </w:t>
      </w:r>
      <w:r w:rsidRPr="4C1D3962">
        <w:t>outlays</w:t>
      </w:r>
      <w:r>
        <w:t xml:space="preserve"> </w:t>
      </w:r>
      <w:r w:rsidRPr="4C1D3962">
        <w:t>in</w:t>
      </w:r>
      <w:r>
        <w:t xml:space="preserve"> </w:t>
      </w:r>
      <w:r w:rsidRPr="47496F96">
        <w:t>Indig</w:t>
      </w:r>
      <w:r>
        <w:t>e</w:t>
      </w:r>
      <w:r w:rsidRPr="47496F96">
        <w:t>nous</w:t>
      </w:r>
      <w:r>
        <w:t xml:space="preserve"> </w:t>
      </w:r>
      <w:r w:rsidRPr="4C1D3962">
        <w:t>organi</w:t>
      </w:r>
      <w:r>
        <w:t>s</w:t>
      </w:r>
      <w:r w:rsidRPr="4C1D3962">
        <w:t>ations</w:t>
      </w:r>
      <w:r>
        <w:t xml:space="preserve"> </w:t>
      </w:r>
      <w:r w:rsidRPr="47496F96">
        <w:t>and</w:t>
      </w:r>
      <w:r>
        <w:t xml:space="preserve"> </w:t>
      </w:r>
      <w:r w:rsidRPr="47496F96">
        <w:t>programs</w:t>
      </w:r>
      <w:r w:rsidRPr="4C1D3962">
        <w:t>,</w:t>
      </w:r>
      <w:r>
        <w:t xml:space="preserve"> </w:t>
      </w:r>
      <w:r w:rsidRPr="4C1D3962">
        <w:t>it</w:t>
      </w:r>
      <w:r>
        <w:t xml:space="preserve"> </w:t>
      </w:r>
      <w:r w:rsidRPr="4C1D3962">
        <w:t>begs</w:t>
      </w:r>
      <w:r>
        <w:t xml:space="preserve"> </w:t>
      </w:r>
      <w:r w:rsidRPr="4C1D3962">
        <w:t>the</w:t>
      </w:r>
      <w:r>
        <w:t xml:space="preserve"> </w:t>
      </w:r>
      <w:r w:rsidRPr="4C1D3962">
        <w:t>question</w:t>
      </w:r>
      <w:r>
        <w:t xml:space="preserve"> </w:t>
      </w:r>
      <w:r w:rsidRPr="4C1D3962">
        <w:t>of</w:t>
      </w:r>
      <w:r>
        <w:t xml:space="preserve"> </w:t>
      </w:r>
      <w:r w:rsidRPr="4C1D3962">
        <w:t>how</w:t>
      </w:r>
      <w:r>
        <w:t xml:space="preserve"> </w:t>
      </w:r>
      <w:r w:rsidRPr="4C1D3962">
        <w:t>this</w:t>
      </w:r>
      <w:r>
        <w:t xml:space="preserve"> </w:t>
      </w:r>
      <w:r w:rsidRPr="4C1D3962">
        <w:t>would</w:t>
      </w:r>
      <w:r>
        <w:t xml:space="preserve"> </w:t>
      </w:r>
      <w:r w:rsidRPr="4C1D3962">
        <w:t>play</w:t>
      </w:r>
      <w:r>
        <w:t xml:space="preserve"> </w:t>
      </w:r>
      <w:r w:rsidRPr="4C1D3962">
        <w:t>out</w:t>
      </w:r>
      <w:r>
        <w:t xml:space="preserve"> </w:t>
      </w:r>
      <w:r w:rsidRPr="4C1D3962">
        <w:t>more</w:t>
      </w:r>
      <w:r>
        <w:t xml:space="preserve"> </w:t>
      </w:r>
      <w:r w:rsidRPr="4C1D3962">
        <w:t>broadly</w:t>
      </w:r>
      <w:r>
        <w:t xml:space="preserve"> </w:t>
      </w:r>
      <w:r w:rsidRPr="4C1D3962">
        <w:t>across</w:t>
      </w:r>
      <w:r>
        <w:t xml:space="preserve"> </w:t>
      </w:r>
      <w:r w:rsidRPr="4C1D3962">
        <w:t>the</w:t>
      </w:r>
      <w:r>
        <w:t xml:space="preserve"> </w:t>
      </w:r>
      <w:r w:rsidRPr="4C1D3962">
        <w:t>country</w:t>
      </w:r>
      <w:r>
        <w:t>.</w:t>
      </w:r>
    </w:p>
    <w:p w14:paraId="01B25A57" w14:textId="77777777" w:rsidR="008040C5" w:rsidRDefault="008040C5" w:rsidP="008A4B5C">
      <w:pPr>
        <w:pStyle w:val="BodyText"/>
      </w:pPr>
      <w:r w:rsidRPr="00EE2258">
        <w:t>The</w:t>
      </w:r>
      <w:r>
        <w:t xml:space="preserve"> </w:t>
      </w:r>
      <w:r w:rsidRPr="00EE2258">
        <w:t>introduction</w:t>
      </w:r>
      <w:r>
        <w:t xml:space="preserve"> </w:t>
      </w:r>
      <w:r w:rsidRPr="00EE2258">
        <w:t>of</w:t>
      </w:r>
      <w:r>
        <w:t xml:space="preserve"> </w:t>
      </w:r>
      <w:r w:rsidRPr="00EE2258">
        <w:t>well-intentioned</w:t>
      </w:r>
      <w:r>
        <w:t xml:space="preserve"> </w:t>
      </w:r>
      <w:r w:rsidRPr="00EE2258">
        <w:t>third</w:t>
      </w:r>
      <w:r>
        <w:t xml:space="preserve"> </w:t>
      </w:r>
      <w:r w:rsidRPr="00EE2258">
        <w:t>sector</w:t>
      </w:r>
      <w:r>
        <w:t xml:space="preserve"> </w:t>
      </w:r>
      <w:r w:rsidRPr="00EE2258">
        <w:t>and</w:t>
      </w:r>
      <w:r>
        <w:t xml:space="preserve"> a range of </w:t>
      </w:r>
      <w:r w:rsidRPr="00EE2258">
        <w:t>private</w:t>
      </w:r>
      <w:r>
        <w:t xml:space="preserve"> </w:t>
      </w:r>
      <w:r w:rsidRPr="00EE2258">
        <w:t>providers</w:t>
      </w:r>
      <w:r>
        <w:t xml:space="preserve"> </w:t>
      </w:r>
      <w:r w:rsidRPr="00EE2258">
        <w:t>into</w:t>
      </w:r>
      <w:r>
        <w:t xml:space="preserve"> </w:t>
      </w:r>
      <w:r w:rsidRPr="00EE2258">
        <w:t>service</w:t>
      </w:r>
      <w:r>
        <w:t xml:space="preserve"> </w:t>
      </w:r>
      <w:r w:rsidRPr="00EE2258">
        <w:t>delivery</w:t>
      </w:r>
      <w:r>
        <w:t xml:space="preserve"> </w:t>
      </w:r>
      <w:r w:rsidRPr="00EE2258">
        <w:t>(as</w:t>
      </w:r>
      <w:r>
        <w:t xml:space="preserve"> </w:t>
      </w:r>
      <w:r w:rsidRPr="00EE2258">
        <w:t>‘quasi-agents</w:t>
      </w:r>
      <w:r>
        <w:t xml:space="preserve">’ </w:t>
      </w:r>
      <w:r w:rsidRPr="00EE2258">
        <w:t>of</w:t>
      </w:r>
      <w:r>
        <w:t xml:space="preserve"> </w:t>
      </w:r>
      <w:r w:rsidRPr="00EE2258">
        <w:t>the</w:t>
      </w:r>
      <w:r>
        <w:t xml:space="preserve"> </w:t>
      </w:r>
      <w:r w:rsidRPr="00EE2258">
        <w:t>state)</w:t>
      </w:r>
      <w:r>
        <w:t xml:space="preserve"> </w:t>
      </w:r>
      <w:r w:rsidRPr="00EE2258">
        <w:t>often</w:t>
      </w:r>
      <w:r>
        <w:t xml:space="preserve"> </w:t>
      </w:r>
      <w:r w:rsidRPr="00EE2258">
        <w:t>compounded</w:t>
      </w:r>
      <w:r>
        <w:t xml:space="preserve"> </w:t>
      </w:r>
      <w:r w:rsidRPr="00EE2258">
        <w:t>problems</w:t>
      </w:r>
      <w:r>
        <w:t xml:space="preserve"> </w:t>
      </w:r>
      <w:r w:rsidRPr="00EE2258">
        <w:t>of</w:t>
      </w:r>
      <w:r>
        <w:t xml:space="preserve"> </w:t>
      </w:r>
      <w:r w:rsidRPr="00EE2258">
        <w:t>fiscal</w:t>
      </w:r>
      <w:r>
        <w:t xml:space="preserve"> </w:t>
      </w:r>
      <w:r w:rsidRPr="00EE2258">
        <w:t>instability.</w:t>
      </w:r>
      <w:r>
        <w:t xml:space="preserve"> </w:t>
      </w:r>
      <w:r w:rsidRPr="00EE2258">
        <w:t>This</w:t>
      </w:r>
      <w:r>
        <w:t xml:space="preserve"> </w:t>
      </w:r>
      <w:r w:rsidRPr="00EE2258">
        <w:t>also</w:t>
      </w:r>
      <w:r>
        <w:t xml:space="preserve"> </w:t>
      </w:r>
      <w:r w:rsidRPr="00EE2258">
        <w:t>further</w:t>
      </w:r>
      <w:r>
        <w:t xml:space="preserve"> </w:t>
      </w:r>
      <w:r w:rsidRPr="00EE2258">
        <w:t>crowded</w:t>
      </w:r>
      <w:r>
        <w:t xml:space="preserve"> </w:t>
      </w:r>
      <w:r w:rsidRPr="00EE2258">
        <w:t>out</w:t>
      </w:r>
      <w:r>
        <w:t xml:space="preserve"> </w:t>
      </w:r>
      <w:r w:rsidRPr="00EE2258">
        <w:t>Indigenous</w:t>
      </w:r>
      <w:r>
        <w:t xml:space="preserve"> </w:t>
      </w:r>
      <w:r w:rsidRPr="00EE2258">
        <w:t>self-determination</w:t>
      </w:r>
      <w:r>
        <w:t xml:space="preserve"> </w:t>
      </w:r>
      <w:r w:rsidRPr="00EE2258">
        <w:t>and</w:t>
      </w:r>
      <w:r>
        <w:t xml:space="preserve"> </w:t>
      </w:r>
      <w:r w:rsidRPr="00EE2258">
        <w:t>economic</w:t>
      </w:r>
      <w:r>
        <w:t xml:space="preserve"> </w:t>
      </w:r>
      <w:r w:rsidRPr="00EE2258">
        <w:t>growth</w:t>
      </w:r>
      <w:r>
        <w:t xml:space="preserve"> </w:t>
      </w:r>
      <w:r w:rsidRPr="00EE2258">
        <w:t>options</w:t>
      </w:r>
      <w:r w:rsidRPr="00CE5402">
        <w:rPr>
          <w:rStyle w:val="FootnoteReference"/>
        </w:rPr>
        <w:endnoteReference w:id="37"/>
      </w:r>
      <w:r w:rsidRPr="00EE2258">
        <w:t>.</w:t>
      </w:r>
      <w:r>
        <w:t xml:space="preserve"> </w:t>
      </w:r>
      <w:r w:rsidRPr="00EE2258">
        <w:t>This</w:t>
      </w:r>
      <w:r>
        <w:t xml:space="preserve"> </w:t>
      </w:r>
      <w:r w:rsidRPr="00EE2258">
        <w:t>is</w:t>
      </w:r>
      <w:r>
        <w:t xml:space="preserve"> </w:t>
      </w:r>
      <w:r w:rsidRPr="00EE2258">
        <w:t>not</w:t>
      </w:r>
      <w:r>
        <w:t xml:space="preserve"> </w:t>
      </w:r>
      <w:r w:rsidRPr="00EE2258">
        <w:t>isolated</w:t>
      </w:r>
      <w:r>
        <w:t xml:space="preserve"> </w:t>
      </w:r>
      <w:r w:rsidRPr="00EE2258">
        <w:t>to</w:t>
      </w:r>
      <w:r>
        <w:t xml:space="preserve"> </w:t>
      </w:r>
      <w:r w:rsidRPr="00EE2258">
        <w:t>Indigenous</w:t>
      </w:r>
      <w:r>
        <w:t xml:space="preserve"> </w:t>
      </w:r>
      <w:r w:rsidRPr="00EE2258">
        <w:t>affairs,</w:t>
      </w:r>
      <w:r>
        <w:t xml:space="preserve"> </w:t>
      </w:r>
      <w:r w:rsidRPr="00EE2258">
        <w:t>but</w:t>
      </w:r>
      <w:r>
        <w:t xml:space="preserve"> </w:t>
      </w:r>
      <w:r w:rsidRPr="00EE2258">
        <w:t>might</w:t>
      </w:r>
      <w:r>
        <w:t xml:space="preserve"> </w:t>
      </w:r>
      <w:r w:rsidRPr="00EE2258">
        <w:t>apply</w:t>
      </w:r>
      <w:r>
        <w:t xml:space="preserve"> </w:t>
      </w:r>
      <w:r w:rsidRPr="00EE2258">
        <w:t>generally</w:t>
      </w:r>
      <w:r>
        <w:t xml:space="preserve"> </w:t>
      </w:r>
      <w:r w:rsidRPr="00EE2258">
        <w:t>in</w:t>
      </w:r>
      <w:r>
        <w:t xml:space="preserve"> </w:t>
      </w:r>
      <w:r w:rsidRPr="00EE2258">
        <w:t>service</w:t>
      </w:r>
      <w:r>
        <w:t xml:space="preserve"> </w:t>
      </w:r>
      <w:r w:rsidRPr="00EE2258">
        <w:t>networks,</w:t>
      </w:r>
      <w:r>
        <w:t xml:space="preserve"> </w:t>
      </w:r>
      <w:r w:rsidRPr="00EE2258">
        <w:t>where</w:t>
      </w:r>
      <w:r>
        <w:t xml:space="preserve"> </w:t>
      </w:r>
      <w:r w:rsidRPr="00EE2258">
        <w:t>the</w:t>
      </w:r>
      <w:r>
        <w:t xml:space="preserve"> </w:t>
      </w:r>
      <w:r w:rsidRPr="00EE2258">
        <w:t>original</w:t>
      </w:r>
      <w:r>
        <w:t xml:space="preserve"> </w:t>
      </w:r>
      <w:r w:rsidRPr="00EE2258">
        <w:t>local</w:t>
      </w:r>
      <w:r>
        <w:t xml:space="preserve"> </w:t>
      </w:r>
      <w:r w:rsidRPr="00EE2258">
        <w:t>APS</w:t>
      </w:r>
      <w:r>
        <w:t xml:space="preserve"> </w:t>
      </w:r>
      <w:r w:rsidRPr="00EE2258">
        <w:t>footprint</w:t>
      </w:r>
      <w:r>
        <w:t xml:space="preserve"> </w:t>
      </w:r>
      <w:r w:rsidRPr="00EE2258">
        <w:t>was</w:t>
      </w:r>
      <w:r>
        <w:t xml:space="preserve"> </w:t>
      </w:r>
      <w:r w:rsidRPr="00EE2258">
        <w:t>substituted</w:t>
      </w:r>
      <w:r>
        <w:t xml:space="preserve"> </w:t>
      </w:r>
      <w:r w:rsidRPr="00EE2258">
        <w:t>by</w:t>
      </w:r>
      <w:r>
        <w:t xml:space="preserve"> </w:t>
      </w:r>
      <w:r w:rsidRPr="00EE2258">
        <w:t>external</w:t>
      </w:r>
      <w:r>
        <w:t xml:space="preserve"> </w:t>
      </w:r>
      <w:r w:rsidRPr="00EE2258">
        <w:t>providers,</w:t>
      </w:r>
      <w:r>
        <w:t xml:space="preserve"> </w:t>
      </w:r>
      <w:r w:rsidRPr="00EE2258">
        <w:t>but</w:t>
      </w:r>
      <w:r>
        <w:t xml:space="preserve"> also </w:t>
      </w:r>
      <w:r w:rsidRPr="00EE2258">
        <w:t>because</w:t>
      </w:r>
      <w:r>
        <w:t xml:space="preserve"> </w:t>
      </w:r>
      <w:r w:rsidRPr="00EE2258">
        <w:t>of</w:t>
      </w:r>
      <w:r>
        <w:t xml:space="preserve"> </w:t>
      </w:r>
      <w:r w:rsidRPr="00EE2258">
        <w:t>commercial</w:t>
      </w:r>
      <w:r>
        <w:t xml:space="preserve"> </w:t>
      </w:r>
      <w:r w:rsidRPr="00EE2258">
        <w:t>interests</w:t>
      </w:r>
      <w:r>
        <w:t xml:space="preserve"> </w:t>
      </w:r>
      <w:r w:rsidRPr="00EE2258">
        <w:t>and</w:t>
      </w:r>
      <w:r>
        <w:t xml:space="preserve"> </w:t>
      </w:r>
      <w:r w:rsidRPr="00EE2258">
        <w:t>contracts</w:t>
      </w:r>
      <w:r>
        <w:t xml:space="preserve">, </w:t>
      </w:r>
      <w:r w:rsidRPr="00EE2258">
        <w:t>these</w:t>
      </w:r>
      <w:r>
        <w:t xml:space="preserve"> </w:t>
      </w:r>
      <w:r w:rsidRPr="00EE2258">
        <w:t>providers</w:t>
      </w:r>
      <w:r>
        <w:t xml:space="preserve"> </w:t>
      </w:r>
      <w:r w:rsidRPr="00EE2258">
        <w:t>are</w:t>
      </w:r>
      <w:r>
        <w:t xml:space="preserve"> </w:t>
      </w:r>
      <w:r w:rsidRPr="00EE2258">
        <w:t>not</w:t>
      </w:r>
      <w:r>
        <w:t xml:space="preserve"> </w:t>
      </w:r>
      <w:r w:rsidRPr="00EE2258">
        <w:t>always</w:t>
      </w:r>
      <w:r>
        <w:t xml:space="preserve"> </w:t>
      </w:r>
      <w:r w:rsidRPr="00EE2258">
        <w:t>able</w:t>
      </w:r>
      <w:r>
        <w:t xml:space="preserve"> </w:t>
      </w:r>
      <w:r w:rsidRPr="00EE2258">
        <w:t>to</w:t>
      </w:r>
      <w:r>
        <w:t xml:space="preserve"> </w:t>
      </w:r>
      <w:r w:rsidRPr="00EE2258">
        <w:t>harness</w:t>
      </w:r>
      <w:r>
        <w:t xml:space="preserve"> </w:t>
      </w:r>
      <w:r w:rsidRPr="00EE2258">
        <w:t>the</w:t>
      </w:r>
      <w:r>
        <w:t xml:space="preserve"> </w:t>
      </w:r>
      <w:r w:rsidRPr="00EE2258">
        <w:t>knowledge</w:t>
      </w:r>
      <w:r>
        <w:t xml:space="preserve"> </w:t>
      </w:r>
      <w:r w:rsidRPr="00EE2258">
        <w:t>and</w:t>
      </w:r>
      <w:r>
        <w:t xml:space="preserve"> </w:t>
      </w:r>
      <w:r w:rsidRPr="00EE2258">
        <w:t>needs</w:t>
      </w:r>
      <w:r>
        <w:t xml:space="preserve"> </w:t>
      </w:r>
      <w:r w:rsidRPr="00EE2258">
        <w:t>of</w:t>
      </w:r>
      <w:r>
        <w:t xml:space="preserve"> </w:t>
      </w:r>
      <w:r w:rsidRPr="00EE2258">
        <w:t>local</w:t>
      </w:r>
      <w:r>
        <w:t xml:space="preserve"> </w:t>
      </w:r>
      <w:r w:rsidRPr="00EE2258">
        <w:t>communities.</w:t>
      </w:r>
    </w:p>
    <w:p w14:paraId="32407D3E" w14:textId="77777777" w:rsidR="008040C5" w:rsidRDefault="008040C5" w:rsidP="008A4B5C">
      <w:pPr>
        <w:pStyle w:val="BodyText"/>
      </w:pPr>
      <w:r w:rsidRPr="00212590">
        <w:t>The</w:t>
      </w:r>
      <w:r>
        <w:t xml:space="preserve"> </w:t>
      </w:r>
      <w:r w:rsidRPr="00212590">
        <w:t>success</w:t>
      </w:r>
      <w:r>
        <w:t xml:space="preserve"> </w:t>
      </w:r>
      <w:r w:rsidRPr="00212590">
        <w:t>or</w:t>
      </w:r>
      <w:r>
        <w:t xml:space="preserve"> </w:t>
      </w:r>
      <w:r w:rsidRPr="00212590">
        <w:t>failure</w:t>
      </w:r>
      <w:r>
        <w:t xml:space="preserve"> </w:t>
      </w:r>
      <w:r w:rsidRPr="00212590">
        <w:t>of</w:t>
      </w:r>
      <w:r>
        <w:t xml:space="preserve"> </w:t>
      </w:r>
      <w:r w:rsidRPr="00212590">
        <w:t>APS</w:t>
      </w:r>
      <w:r>
        <w:t xml:space="preserve"> </w:t>
      </w:r>
      <w:r w:rsidRPr="00212590">
        <w:t>co</w:t>
      </w:r>
      <w:r>
        <w:t>-</w:t>
      </w:r>
      <w:r w:rsidRPr="00212590">
        <w:t>location</w:t>
      </w:r>
      <w:r>
        <w:t xml:space="preserve"> </w:t>
      </w:r>
      <w:r w:rsidRPr="00212590">
        <w:t>initiatives,</w:t>
      </w:r>
      <w:r>
        <w:t xml:space="preserve"> </w:t>
      </w:r>
      <w:r w:rsidRPr="00212590">
        <w:t>including</w:t>
      </w:r>
      <w:r>
        <w:t xml:space="preserve"> </w:t>
      </w:r>
      <w:r w:rsidRPr="00212590">
        <w:t>with</w:t>
      </w:r>
      <w:r>
        <w:t xml:space="preserve"> </w:t>
      </w:r>
      <w:r w:rsidRPr="00212590">
        <w:t>state</w:t>
      </w:r>
      <w:r>
        <w:t xml:space="preserve"> </w:t>
      </w:r>
      <w:r w:rsidRPr="00212590">
        <w:t>and</w:t>
      </w:r>
      <w:r>
        <w:t xml:space="preserve"> </w:t>
      </w:r>
      <w:r w:rsidRPr="00212590">
        <w:t>territory</w:t>
      </w:r>
      <w:r>
        <w:t xml:space="preserve"> </w:t>
      </w:r>
      <w:r w:rsidRPr="00212590">
        <w:t>service</w:t>
      </w:r>
      <w:r>
        <w:t xml:space="preserve"> </w:t>
      </w:r>
      <w:r w:rsidRPr="00212590">
        <w:t>delivery</w:t>
      </w:r>
      <w:r>
        <w:t xml:space="preserve"> </w:t>
      </w:r>
      <w:r w:rsidRPr="00212590">
        <w:t>networks,</w:t>
      </w:r>
      <w:r>
        <w:t xml:space="preserve"> is </w:t>
      </w:r>
      <w:r w:rsidRPr="00212590">
        <w:t>often</w:t>
      </w:r>
      <w:r>
        <w:t xml:space="preserve"> </w:t>
      </w:r>
      <w:r w:rsidRPr="00212590">
        <w:t>dictated</w:t>
      </w:r>
      <w:r>
        <w:t xml:space="preserve"> </w:t>
      </w:r>
      <w:r w:rsidRPr="00212590">
        <w:t>by</w:t>
      </w:r>
      <w:r>
        <w:t xml:space="preserve"> </w:t>
      </w:r>
      <w:r w:rsidRPr="00212590">
        <w:t>office</w:t>
      </w:r>
      <w:r>
        <w:t xml:space="preserve"> </w:t>
      </w:r>
      <w:r w:rsidRPr="00212590">
        <w:t>property</w:t>
      </w:r>
      <w:r>
        <w:t xml:space="preserve"> </w:t>
      </w:r>
      <w:r w:rsidRPr="00212590">
        <w:t>lease</w:t>
      </w:r>
      <w:r>
        <w:t xml:space="preserve"> constraints </w:t>
      </w:r>
      <w:r w:rsidRPr="00212590">
        <w:t>and</w:t>
      </w:r>
      <w:r>
        <w:t xml:space="preserve"> </w:t>
      </w:r>
      <w:r w:rsidRPr="00212590">
        <w:t>the</w:t>
      </w:r>
      <w:r>
        <w:t xml:space="preserve"> </w:t>
      </w:r>
      <w:r w:rsidRPr="00212590">
        <w:t>personalities</w:t>
      </w:r>
      <w:r>
        <w:t xml:space="preserve"> </w:t>
      </w:r>
      <w:r w:rsidRPr="00212590">
        <w:t>of</w:t>
      </w:r>
      <w:r>
        <w:t xml:space="preserve"> </w:t>
      </w:r>
      <w:r w:rsidRPr="00212590">
        <w:t>staff</w:t>
      </w:r>
      <w:r>
        <w:t xml:space="preserve">, </w:t>
      </w:r>
      <w:r w:rsidRPr="00212590">
        <w:t>rather</w:t>
      </w:r>
      <w:r>
        <w:t xml:space="preserve"> </w:t>
      </w:r>
      <w:r w:rsidRPr="00212590">
        <w:t>than</w:t>
      </w:r>
      <w:r>
        <w:t xml:space="preserve"> </w:t>
      </w:r>
      <w:r w:rsidRPr="00212590">
        <w:t>a</w:t>
      </w:r>
      <w:r>
        <w:t xml:space="preserve">n </w:t>
      </w:r>
      <w:r w:rsidRPr="00212590">
        <w:t>empowered</w:t>
      </w:r>
      <w:r>
        <w:t xml:space="preserve"> </w:t>
      </w:r>
      <w:r w:rsidRPr="00212590">
        <w:t>commitment</w:t>
      </w:r>
      <w:r>
        <w:t xml:space="preserve"> </w:t>
      </w:r>
      <w:r w:rsidRPr="00212590">
        <w:t>to</w:t>
      </w:r>
      <w:r>
        <w:t xml:space="preserve"> </w:t>
      </w:r>
      <w:r w:rsidRPr="00212590">
        <w:t>joined</w:t>
      </w:r>
      <w:r>
        <w:t>-</w:t>
      </w:r>
      <w:r w:rsidRPr="00212590">
        <w:t>up</w:t>
      </w:r>
      <w:r>
        <w:t xml:space="preserve"> </w:t>
      </w:r>
      <w:r w:rsidRPr="00212590">
        <w:t>approaches.</w:t>
      </w:r>
    </w:p>
    <w:p w14:paraId="6F1191DC" w14:textId="29150AE1" w:rsidR="008040C5" w:rsidRDefault="008040C5" w:rsidP="00422788">
      <w:pPr>
        <w:pStyle w:val="Heading2"/>
      </w:pPr>
      <w:bookmarkStart w:id="12" w:name="_Toc60826713"/>
      <w:r w:rsidRPr="00DA2E8B">
        <w:t>Image,</w:t>
      </w:r>
      <w:r>
        <w:t xml:space="preserve"> p</w:t>
      </w:r>
      <w:r w:rsidRPr="00DA2E8B">
        <w:t>ride</w:t>
      </w:r>
      <w:r>
        <w:t xml:space="preserve"> </w:t>
      </w:r>
      <w:r w:rsidRPr="00DA2E8B">
        <w:t>and</w:t>
      </w:r>
      <w:r>
        <w:t xml:space="preserve"> i</w:t>
      </w:r>
      <w:r w:rsidRPr="00DA2E8B">
        <w:t>nstitutional</w:t>
      </w:r>
      <w:r>
        <w:t xml:space="preserve"> m</w:t>
      </w:r>
      <w:r w:rsidRPr="00DA2E8B">
        <w:t>emory</w:t>
      </w:r>
      <w:r>
        <w:t xml:space="preserve"> – learning from success and failure</w:t>
      </w:r>
      <w:bookmarkEnd w:id="12"/>
    </w:p>
    <w:p w14:paraId="101589B4" w14:textId="77777777" w:rsidR="008040C5" w:rsidRDefault="008040C5" w:rsidP="008A4B5C">
      <w:pPr>
        <w:pStyle w:val="BodyText"/>
      </w:pPr>
      <w:r w:rsidRPr="00EE2258">
        <w:t>Place-based</w:t>
      </w:r>
      <w:r>
        <w:t xml:space="preserve"> or community focused </w:t>
      </w:r>
      <w:r w:rsidRPr="00EE2258">
        <w:t>initiatives</w:t>
      </w:r>
      <w:r>
        <w:t xml:space="preserve"> </w:t>
      </w:r>
      <w:r w:rsidRPr="00EE2258">
        <w:t>can</w:t>
      </w:r>
      <w:r>
        <w:t xml:space="preserve"> </w:t>
      </w:r>
      <w:r w:rsidRPr="00EE2258">
        <w:t>be</w:t>
      </w:r>
      <w:r>
        <w:t xml:space="preserve"> </w:t>
      </w:r>
      <w:r w:rsidRPr="00EE2258">
        <w:t>an</w:t>
      </w:r>
      <w:r>
        <w:t xml:space="preserve"> </w:t>
      </w:r>
      <w:r w:rsidRPr="00EE2258">
        <w:t>important</w:t>
      </w:r>
      <w:r>
        <w:t xml:space="preserve"> </w:t>
      </w:r>
      <w:r w:rsidRPr="00EE2258">
        <w:t>way</w:t>
      </w:r>
      <w:r>
        <w:t xml:space="preserve"> </w:t>
      </w:r>
      <w:r w:rsidRPr="00EE2258">
        <w:t>to</w:t>
      </w:r>
      <w:r>
        <w:t xml:space="preserve"> </w:t>
      </w:r>
      <w:r w:rsidRPr="00EE2258">
        <w:t>deliver</w:t>
      </w:r>
      <w:r>
        <w:t xml:space="preserve"> </w:t>
      </w:r>
      <w:r w:rsidRPr="00EE2258">
        <w:t>local</w:t>
      </w:r>
      <w:r>
        <w:t xml:space="preserve"> </w:t>
      </w:r>
      <w:r w:rsidRPr="00EE2258">
        <w:t>solutions</w:t>
      </w:r>
      <w:r>
        <w:t xml:space="preserve"> and effective policy outcomes </w:t>
      </w:r>
      <w:r w:rsidRPr="00CE5402">
        <w:rPr>
          <w:rStyle w:val="FootnoteReference"/>
        </w:rPr>
        <w:endnoteReference w:id="38"/>
      </w:r>
      <w:r w:rsidRPr="00EE2258">
        <w:t>.</w:t>
      </w:r>
      <w:r>
        <w:t xml:space="preserve"> Yet, </w:t>
      </w:r>
      <w:r w:rsidRPr="00EE2258">
        <w:t>assessing</w:t>
      </w:r>
      <w:r>
        <w:t xml:space="preserve"> </w:t>
      </w:r>
      <w:r w:rsidRPr="00EE2258">
        <w:t>local</w:t>
      </w:r>
      <w:r>
        <w:t xml:space="preserve"> </w:t>
      </w:r>
      <w:r w:rsidRPr="00EE2258">
        <w:t>solutions</w:t>
      </w:r>
      <w:r>
        <w:t xml:space="preserve"> </w:t>
      </w:r>
      <w:r w:rsidRPr="00EE2258">
        <w:t>is</w:t>
      </w:r>
      <w:r>
        <w:t xml:space="preserve"> </w:t>
      </w:r>
      <w:r w:rsidRPr="00EE2258">
        <w:t>piecemeal</w:t>
      </w:r>
      <w:r>
        <w:t xml:space="preserve"> </w:t>
      </w:r>
      <w:r w:rsidRPr="00EE2258">
        <w:t>and</w:t>
      </w:r>
      <w:r>
        <w:t xml:space="preserve"> </w:t>
      </w:r>
      <w:r w:rsidRPr="00EE2258">
        <w:t>timebound.</w:t>
      </w:r>
    </w:p>
    <w:p w14:paraId="25507DB5" w14:textId="77777777" w:rsidR="008040C5" w:rsidRPr="00896F4C" w:rsidRDefault="008040C5" w:rsidP="008A4B5C">
      <w:pPr>
        <w:pStyle w:val="Heading3"/>
      </w:pPr>
      <w:r w:rsidRPr="00896F4C">
        <w:t>A</w:t>
      </w:r>
      <w:r>
        <w:t xml:space="preserve"> </w:t>
      </w:r>
      <w:r w:rsidRPr="00896F4C">
        <w:t>lack</w:t>
      </w:r>
      <w:r>
        <w:t xml:space="preserve"> </w:t>
      </w:r>
      <w:r w:rsidRPr="00896F4C">
        <w:t>of</w:t>
      </w:r>
      <w:r>
        <w:t xml:space="preserve"> </w:t>
      </w:r>
      <w:r w:rsidRPr="00896F4C">
        <w:t>local</w:t>
      </w:r>
      <w:r>
        <w:t xml:space="preserve"> </w:t>
      </w:r>
      <w:r w:rsidRPr="00896F4C">
        <w:t>solutions</w:t>
      </w:r>
      <w:r>
        <w:t xml:space="preserve"> </w:t>
      </w:r>
      <w:r w:rsidRPr="00896F4C">
        <w:t>assessment</w:t>
      </w:r>
      <w:r>
        <w:t xml:space="preserve"> </w:t>
      </w:r>
      <w:r w:rsidRPr="00896F4C">
        <w:t>and</w:t>
      </w:r>
      <w:r>
        <w:t xml:space="preserve"> </w:t>
      </w:r>
      <w:r w:rsidRPr="00896F4C">
        <w:t>support</w:t>
      </w:r>
      <w:r>
        <w:t xml:space="preserve"> </w:t>
      </w:r>
      <w:r w:rsidRPr="00896F4C">
        <w:t>for</w:t>
      </w:r>
      <w:r>
        <w:t xml:space="preserve"> </w:t>
      </w:r>
      <w:r w:rsidRPr="00896F4C">
        <w:t>place-based</w:t>
      </w:r>
      <w:r>
        <w:t xml:space="preserve"> </w:t>
      </w:r>
      <w:r w:rsidRPr="00896F4C">
        <w:t>policy</w:t>
      </w:r>
    </w:p>
    <w:p w14:paraId="1BF34EE4" w14:textId="77777777" w:rsidR="008040C5" w:rsidRDefault="008040C5" w:rsidP="008A4B5C">
      <w:pPr>
        <w:pStyle w:val="BodyText"/>
      </w:pPr>
      <w:r w:rsidRPr="00EE2258">
        <w:t>Various</w:t>
      </w:r>
      <w:r>
        <w:t xml:space="preserve"> </w:t>
      </w:r>
      <w:r w:rsidRPr="00EE2258">
        <w:t>success</w:t>
      </w:r>
      <w:r>
        <w:t xml:space="preserve"> </w:t>
      </w:r>
      <w:r w:rsidRPr="00EE2258">
        <w:t>stories</w:t>
      </w:r>
      <w:r>
        <w:t xml:space="preserve"> </w:t>
      </w:r>
      <w:r w:rsidRPr="00EE2258">
        <w:t>and</w:t>
      </w:r>
      <w:r>
        <w:t xml:space="preserve"> </w:t>
      </w:r>
      <w:r w:rsidRPr="00EE2258">
        <w:t>failures</w:t>
      </w:r>
      <w:r>
        <w:t xml:space="preserve"> </w:t>
      </w:r>
      <w:r w:rsidRPr="00EE2258">
        <w:t>can</w:t>
      </w:r>
      <w:r>
        <w:t xml:space="preserve"> </w:t>
      </w:r>
      <w:r w:rsidRPr="00EE2258">
        <w:t>be</w:t>
      </w:r>
      <w:r>
        <w:t xml:space="preserve"> </w:t>
      </w:r>
      <w:r w:rsidRPr="00EE2258">
        <w:t>identified</w:t>
      </w:r>
      <w:r>
        <w:t xml:space="preserve">, </w:t>
      </w:r>
      <w:r w:rsidRPr="00EE2258">
        <w:t>but</w:t>
      </w:r>
      <w:r>
        <w:t xml:space="preserve"> </w:t>
      </w:r>
      <w:r w:rsidRPr="00EE2258">
        <w:t>common</w:t>
      </w:r>
      <w:r>
        <w:t xml:space="preserve"> </w:t>
      </w:r>
      <w:r w:rsidRPr="00EE2258">
        <w:t>lessons</w:t>
      </w:r>
      <w:r>
        <w:t xml:space="preserve"> </w:t>
      </w:r>
      <w:r w:rsidRPr="00EE2258">
        <w:t>are</w:t>
      </w:r>
      <w:r>
        <w:t xml:space="preserve"> </w:t>
      </w:r>
      <w:r w:rsidRPr="00EE2258">
        <w:t>difficult</w:t>
      </w:r>
      <w:r>
        <w:t xml:space="preserve"> </w:t>
      </w:r>
      <w:r w:rsidRPr="00EE2258">
        <w:t>to</w:t>
      </w:r>
      <w:r>
        <w:t xml:space="preserve"> </w:t>
      </w:r>
      <w:r w:rsidRPr="00EE2258">
        <w:t>establish</w:t>
      </w:r>
      <w:r>
        <w:t xml:space="preserve"> </w:t>
      </w:r>
      <w:r w:rsidRPr="00EE2258">
        <w:t>because</w:t>
      </w:r>
      <w:r>
        <w:t xml:space="preserve"> </w:t>
      </w:r>
      <w:r w:rsidRPr="00EE2258">
        <w:t>cases</w:t>
      </w:r>
      <w:r>
        <w:t xml:space="preserve"> </w:t>
      </w:r>
      <w:r w:rsidRPr="00EE2258">
        <w:t>are</w:t>
      </w:r>
      <w:r>
        <w:t xml:space="preserve"> </w:t>
      </w:r>
      <w:r w:rsidRPr="00EE2258">
        <w:t>often</w:t>
      </w:r>
      <w:r>
        <w:t xml:space="preserve"> </w:t>
      </w:r>
      <w:r w:rsidRPr="00EE2258">
        <w:t>individuali</w:t>
      </w:r>
      <w:r>
        <w:t>z</w:t>
      </w:r>
      <w:r w:rsidRPr="00EE2258">
        <w:t>ed</w:t>
      </w:r>
      <w:r>
        <w:t xml:space="preserve"> </w:t>
      </w:r>
      <w:r w:rsidRPr="00EE2258">
        <w:t>to</w:t>
      </w:r>
      <w:r>
        <w:t xml:space="preserve"> </w:t>
      </w:r>
      <w:r w:rsidRPr="00EE2258">
        <w:t>particular</w:t>
      </w:r>
      <w:r>
        <w:t xml:space="preserve"> </w:t>
      </w:r>
      <w:r w:rsidRPr="00EE2258">
        <w:t>communities</w:t>
      </w:r>
      <w:r>
        <w:t>; the ability to make generalisations is challenging</w:t>
      </w:r>
      <w:r w:rsidRPr="00EE2258">
        <w:t>.</w:t>
      </w:r>
    </w:p>
    <w:p w14:paraId="602634E7" w14:textId="77777777" w:rsidR="008040C5" w:rsidRDefault="008040C5" w:rsidP="008A4B5C">
      <w:pPr>
        <w:pStyle w:val="BodyText"/>
      </w:pPr>
      <w:r>
        <w:t>Additionally there are disincentives which preclude front line staff from pursuing useful initiatives to assist clients, because it is not deemed as core business and crosses jurisdictional boundaries.</w:t>
      </w:r>
    </w:p>
    <w:p w14:paraId="34C864F9" w14:textId="77777777" w:rsidR="008040C5" w:rsidRDefault="008040C5" w:rsidP="008A4B5C">
      <w:pPr>
        <w:pStyle w:val="BodyText"/>
      </w:pPr>
      <w:r w:rsidRPr="00EE2258">
        <w:t>Moreover,</w:t>
      </w:r>
      <w:r>
        <w:t xml:space="preserve"> </w:t>
      </w:r>
      <w:r w:rsidRPr="00EE2258">
        <w:t>success</w:t>
      </w:r>
      <w:r>
        <w:t xml:space="preserve"> </w:t>
      </w:r>
      <w:r w:rsidRPr="00EE2258">
        <w:t>stories</w:t>
      </w:r>
      <w:r>
        <w:t xml:space="preserve"> </w:t>
      </w:r>
      <w:r w:rsidRPr="00EE2258">
        <w:t>can</w:t>
      </w:r>
      <w:r>
        <w:t xml:space="preserve"> </w:t>
      </w:r>
      <w:r w:rsidRPr="00EE2258">
        <w:t>often</w:t>
      </w:r>
      <w:r>
        <w:t xml:space="preserve"> </w:t>
      </w:r>
      <w:r w:rsidRPr="00EE2258">
        <w:t>turn</w:t>
      </w:r>
      <w:r>
        <w:t xml:space="preserve"> </w:t>
      </w:r>
      <w:r w:rsidRPr="00EE2258">
        <w:t>to</w:t>
      </w:r>
      <w:r>
        <w:t xml:space="preserve"> </w:t>
      </w:r>
      <w:r w:rsidRPr="00EE2258">
        <w:t>failure</w:t>
      </w:r>
      <w:r>
        <w:t xml:space="preserve"> after a </w:t>
      </w:r>
      <w:r w:rsidRPr="00EE2258">
        <w:t>key</w:t>
      </w:r>
      <w:r>
        <w:t xml:space="preserve"> </w:t>
      </w:r>
      <w:r w:rsidRPr="00EE2258">
        <w:t>charismatic</w:t>
      </w:r>
      <w:r>
        <w:t xml:space="preserve"> </w:t>
      </w:r>
      <w:r w:rsidRPr="00EE2258">
        <w:t>leader</w:t>
      </w:r>
      <w:r>
        <w:t xml:space="preserve"> leaves, </w:t>
      </w:r>
      <w:r w:rsidRPr="00EE2258">
        <w:t>or</w:t>
      </w:r>
      <w:r>
        <w:t xml:space="preserve"> </w:t>
      </w:r>
      <w:r w:rsidRPr="00EE2258">
        <w:t>after</w:t>
      </w:r>
      <w:r>
        <w:t xml:space="preserve"> </w:t>
      </w:r>
      <w:r w:rsidRPr="00EE2258">
        <w:t>a</w:t>
      </w:r>
      <w:r>
        <w:t xml:space="preserve"> </w:t>
      </w:r>
      <w:r w:rsidRPr="00EE2258">
        <w:t>particular</w:t>
      </w:r>
      <w:r>
        <w:t xml:space="preserve"> </w:t>
      </w:r>
      <w:r w:rsidRPr="00EE2258">
        <w:t>period</w:t>
      </w:r>
      <w:r>
        <w:t xml:space="preserve"> </w:t>
      </w:r>
      <w:r w:rsidRPr="00EE2258">
        <w:t>of</w:t>
      </w:r>
      <w:r>
        <w:t xml:space="preserve"> </w:t>
      </w:r>
      <w:r w:rsidRPr="00EE2258">
        <w:t>time.</w:t>
      </w:r>
      <w:r>
        <w:t xml:space="preserve"> </w:t>
      </w:r>
      <w:r w:rsidRPr="00EE2258">
        <w:t>Sustained</w:t>
      </w:r>
      <w:r>
        <w:t xml:space="preserve"> </w:t>
      </w:r>
      <w:r w:rsidRPr="00EE2258">
        <w:t>and</w:t>
      </w:r>
      <w:r>
        <w:t xml:space="preserve"> </w:t>
      </w:r>
      <w:r w:rsidRPr="00EE2258">
        <w:t>coherent</w:t>
      </w:r>
      <w:r>
        <w:t xml:space="preserve"> </w:t>
      </w:r>
      <w:r w:rsidRPr="00EE2258">
        <w:t>approaches</w:t>
      </w:r>
      <w:r>
        <w:t xml:space="preserve"> </w:t>
      </w:r>
      <w:r w:rsidRPr="00EE2258">
        <w:t>to</w:t>
      </w:r>
      <w:r>
        <w:t xml:space="preserve"> </w:t>
      </w:r>
      <w:r w:rsidRPr="00EE2258">
        <w:t>assessing</w:t>
      </w:r>
      <w:r>
        <w:t xml:space="preserve"> </w:t>
      </w:r>
      <w:r w:rsidRPr="00EE2258">
        <w:t>progress,</w:t>
      </w:r>
      <w:r>
        <w:t xml:space="preserve"> </w:t>
      </w:r>
      <w:r w:rsidRPr="00EE2258">
        <w:t>including</w:t>
      </w:r>
      <w:r>
        <w:t xml:space="preserve"> </w:t>
      </w:r>
      <w:r w:rsidRPr="00EE2258">
        <w:t>ongoing</w:t>
      </w:r>
      <w:r>
        <w:t xml:space="preserve"> </w:t>
      </w:r>
      <w:r w:rsidRPr="00EE2258">
        <w:t>learning,</w:t>
      </w:r>
      <w:r>
        <w:t xml:space="preserve"> </w:t>
      </w:r>
      <w:r w:rsidRPr="00EE2258">
        <w:t>are</w:t>
      </w:r>
      <w:r>
        <w:t xml:space="preserve"> </w:t>
      </w:r>
      <w:r w:rsidRPr="00EE2258">
        <w:t>needed.</w:t>
      </w:r>
      <w:r>
        <w:t xml:space="preserve"> </w:t>
      </w:r>
      <w:r w:rsidRPr="00EE2258">
        <w:t>Latest</w:t>
      </w:r>
      <w:r>
        <w:t xml:space="preserve"> </w:t>
      </w:r>
      <w:r w:rsidRPr="00EE2258">
        <w:t>thinking</w:t>
      </w:r>
      <w:r>
        <w:t xml:space="preserve"> </w:t>
      </w:r>
      <w:r w:rsidRPr="00EE2258">
        <w:t>promotes</w:t>
      </w:r>
      <w:r>
        <w:t xml:space="preserve"> </w:t>
      </w:r>
      <w:r w:rsidRPr="00EE2258">
        <w:t>the</w:t>
      </w:r>
      <w:r>
        <w:t xml:space="preserve"> </w:t>
      </w:r>
      <w:r w:rsidRPr="00EE2258">
        <w:t>deployment</w:t>
      </w:r>
      <w:r>
        <w:t xml:space="preserve"> </w:t>
      </w:r>
      <w:r w:rsidRPr="00EE2258">
        <w:t>of</w:t>
      </w:r>
      <w:r>
        <w:t xml:space="preserve"> </w:t>
      </w:r>
      <w:r w:rsidRPr="00EE2258">
        <w:t>iterative</w:t>
      </w:r>
      <w:r>
        <w:t xml:space="preserve"> </w:t>
      </w:r>
      <w:r w:rsidRPr="00EE2258">
        <w:t>evaluation</w:t>
      </w:r>
      <w:r>
        <w:t xml:space="preserve"> </w:t>
      </w:r>
      <w:r w:rsidRPr="00EE2258">
        <w:t>approaches</w:t>
      </w:r>
      <w:r>
        <w:t xml:space="preserve"> </w:t>
      </w:r>
      <w:r w:rsidRPr="00EE2258">
        <w:t>such</w:t>
      </w:r>
      <w:r>
        <w:t xml:space="preserve"> </w:t>
      </w:r>
      <w:r w:rsidRPr="00EE2258">
        <w:t>as</w:t>
      </w:r>
      <w:r>
        <w:t xml:space="preserve"> </w:t>
      </w:r>
      <w:r w:rsidRPr="00EE2258">
        <w:t>AGILE</w:t>
      </w:r>
      <w:r>
        <w:t xml:space="preserve"> </w:t>
      </w:r>
      <w:r w:rsidRPr="00EE2258">
        <w:t>or</w:t>
      </w:r>
      <w:r>
        <w:t xml:space="preserve"> </w:t>
      </w:r>
      <w:r w:rsidRPr="00EE2258">
        <w:t>Try-Test-Learn</w:t>
      </w:r>
      <w:r>
        <w:t xml:space="preserve"> </w:t>
      </w:r>
      <w:r w:rsidRPr="00EE2258">
        <w:t>methods</w:t>
      </w:r>
      <w:r>
        <w:t xml:space="preserve"> </w:t>
      </w:r>
      <w:r w:rsidRPr="00EE2258">
        <w:t>within</w:t>
      </w:r>
      <w:r>
        <w:t xml:space="preserve"> </w:t>
      </w:r>
      <w:r w:rsidRPr="00EE2258">
        <w:t>a</w:t>
      </w:r>
      <w:r>
        <w:t xml:space="preserve"> </w:t>
      </w:r>
      <w:r w:rsidRPr="00EE2258">
        <w:t>long-term</w:t>
      </w:r>
      <w:r>
        <w:t xml:space="preserve"> </w:t>
      </w:r>
      <w:r w:rsidRPr="00EE2258">
        <w:t>framework</w:t>
      </w:r>
      <w:r>
        <w:t xml:space="preserve"> </w:t>
      </w:r>
      <w:r w:rsidRPr="00EE2258">
        <w:t>focused</w:t>
      </w:r>
      <w:r>
        <w:t xml:space="preserve"> </w:t>
      </w:r>
      <w:r w:rsidRPr="00EE2258">
        <w:t>on</w:t>
      </w:r>
      <w:r>
        <w:t xml:space="preserve"> </w:t>
      </w:r>
      <w:r w:rsidRPr="00EE2258">
        <w:t>intergenerational</w:t>
      </w:r>
      <w:r>
        <w:t xml:space="preserve"> </w:t>
      </w:r>
      <w:r w:rsidRPr="00EE2258">
        <w:t>sustainability</w:t>
      </w:r>
      <w:r w:rsidRPr="00CE5402">
        <w:rPr>
          <w:rStyle w:val="FootnoteReference"/>
        </w:rPr>
        <w:endnoteReference w:id="39"/>
      </w:r>
      <w:r w:rsidRPr="00EE2258">
        <w:t>.</w:t>
      </w:r>
    </w:p>
    <w:p w14:paraId="06D6833F" w14:textId="77777777" w:rsidR="008040C5" w:rsidRDefault="008040C5" w:rsidP="008A4B5C">
      <w:pPr>
        <w:pStyle w:val="BodyText"/>
      </w:pPr>
      <w:r>
        <w:lastRenderedPageBreak/>
        <w:t>T</w:t>
      </w:r>
      <w:r w:rsidRPr="00EE2258">
        <w:t>heoretically,</w:t>
      </w:r>
      <w:r>
        <w:t xml:space="preserve"> </w:t>
      </w:r>
      <w:r w:rsidRPr="00EE2258">
        <w:t>there</w:t>
      </w:r>
      <w:r>
        <w:t xml:space="preserve"> </w:t>
      </w:r>
      <w:r w:rsidRPr="00EE2258">
        <w:t>is</w:t>
      </w:r>
      <w:r>
        <w:t xml:space="preserve"> </w:t>
      </w:r>
      <w:r w:rsidRPr="00EE2258">
        <w:t>an</w:t>
      </w:r>
      <w:r>
        <w:t xml:space="preserve"> </w:t>
      </w:r>
      <w:r w:rsidRPr="00EE2258">
        <w:t>absence</w:t>
      </w:r>
      <w:r>
        <w:t xml:space="preserve"> </w:t>
      </w:r>
      <w:r w:rsidRPr="00EE2258">
        <w:t>of</w:t>
      </w:r>
      <w:r>
        <w:t xml:space="preserve"> </w:t>
      </w:r>
      <w:r w:rsidRPr="00EE2258">
        <w:t>firm</w:t>
      </w:r>
      <w:r>
        <w:t xml:space="preserve"> </w:t>
      </w:r>
      <w:r w:rsidRPr="00EE2258">
        <w:t>conclusions</w:t>
      </w:r>
      <w:r>
        <w:t xml:space="preserve"> </w:t>
      </w:r>
      <w:r w:rsidRPr="00EE2258">
        <w:t>regarding</w:t>
      </w:r>
      <w:r>
        <w:t xml:space="preserve"> </w:t>
      </w:r>
      <w:r w:rsidRPr="00EE2258">
        <w:t>place-based</w:t>
      </w:r>
      <w:r>
        <w:t xml:space="preserve"> </w:t>
      </w:r>
      <w:r w:rsidRPr="00EE2258">
        <w:t>policymaking</w:t>
      </w:r>
      <w:r>
        <w:t xml:space="preserve"> </w:t>
      </w:r>
      <w:r w:rsidRPr="00EE2258">
        <w:t>from</w:t>
      </w:r>
      <w:r>
        <w:t xml:space="preserve"> </w:t>
      </w:r>
      <w:r w:rsidRPr="00EE2258">
        <w:t>the</w:t>
      </w:r>
      <w:r>
        <w:t xml:space="preserve"> </w:t>
      </w:r>
      <w:r w:rsidRPr="00EE2258">
        <w:t>dominant</w:t>
      </w:r>
      <w:r>
        <w:t xml:space="preserve"> </w:t>
      </w:r>
      <w:r w:rsidRPr="00EE2258">
        <w:t>discourse</w:t>
      </w:r>
      <w:r>
        <w:t xml:space="preserve"> </w:t>
      </w:r>
      <w:r w:rsidRPr="00EE2258">
        <w:t>of</w:t>
      </w:r>
      <w:r>
        <w:t xml:space="preserve"> </w:t>
      </w:r>
      <w:r w:rsidRPr="00EE2258">
        <w:t>economics</w:t>
      </w:r>
      <w:r w:rsidRPr="00CE5402">
        <w:rPr>
          <w:rStyle w:val="FootnoteReference"/>
        </w:rPr>
        <w:endnoteReference w:id="40"/>
      </w:r>
      <w:r w:rsidRPr="00EE2258">
        <w:t>.</w:t>
      </w:r>
      <w:r>
        <w:t xml:space="preserve"> </w:t>
      </w:r>
      <w:r w:rsidRPr="00EE2258">
        <w:t>This</w:t>
      </w:r>
      <w:r>
        <w:t xml:space="preserve"> </w:t>
      </w:r>
      <w:r w:rsidRPr="00EE2258">
        <w:t>absence</w:t>
      </w:r>
      <w:r>
        <w:t xml:space="preserve"> </w:t>
      </w:r>
      <w:r w:rsidRPr="00EE2258">
        <w:t>of</w:t>
      </w:r>
      <w:r>
        <w:t xml:space="preserve"> </w:t>
      </w:r>
      <w:r w:rsidRPr="00EE2258">
        <w:t>support</w:t>
      </w:r>
      <w:r>
        <w:t xml:space="preserve"> </w:t>
      </w:r>
      <w:r w:rsidRPr="00EE2258">
        <w:t>means</w:t>
      </w:r>
      <w:r>
        <w:t xml:space="preserve"> </w:t>
      </w:r>
      <w:r w:rsidRPr="00EE2258">
        <w:t>that</w:t>
      </w:r>
      <w:r>
        <w:t xml:space="preserve"> </w:t>
      </w:r>
      <w:r w:rsidRPr="00EE2258">
        <w:t>local</w:t>
      </w:r>
      <w:r>
        <w:t xml:space="preserve"> </w:t>
      </w:r>
      <w:r w:rsidRPr="00EE2258">
        <w:t>solutions</w:t>
      </w:r>
      <w:r>
        <w:t xml:space="preserve"> </w:t>
      </w:r>
      <w:r w:rsidRPr="00EE2258">
        <w:t>approaches</w:t>
      </w:r>
      <w:r>
        <w:t xml:space="preserve"> </w:t>
      </w:r>
      <w:r w:rsidRPr="00EE2258">
        <w:t>have</w:t>
      </w:r>
      <w:r>
        <w:t xml:space="preserve"> </w:t>
      </w:r>
      <w:r w:rsidRPr="00EE2258">
        <w:t>suffered</w:t>
      </w:r>
      <w:r>
        <w:t xml:space="preserve"> </w:t>
      </w:r>
      <w:r w:rsidRPr="00EE2258">
        <w:t>from</w:t>
      </w:r>
      <w:r>
        <w:t xml:space="preserve"> </w:t>
      </w:r>
      <w:r w:rsidRPr="00EE2258">
        <w:t>a</w:t>
      </w:r>
      <w:r>
        <w:t xml:space="preserve"> </w:t>
      </w:r>
      <w:r w:rsidRPr="00EE2258">
        <w:t>lack</w:t>
      </w:r>
      <w:r>
        <w:t xml:space="preserve"> </w:t>
      </w:r>
      <w:r w:rsidRPr="00EE2258">
        <w:t>of</w:t>
      </w:r>
      <w:r>
        <w:t xml:space="preserve"> </w:t>
      </w:r>
      <w:r w:rsidRPr="00EE2258">
        <w:t>technical</w:t>
      </w:r>
      <w:r>
        <w:t xml:space="preserve"> </w:t>
      </w:r>
      <w:r w:rsidRPr="00EE2258">
        <w:t>championing</w:t>
      </w:r>
      <w:r>
        <w:t xml:space="preserve"> </w:t>
      </w:r>
      <w:r w:rsidRPr="00EE2258">
        <w:t>within</w:t>
      </w:r>
      <w:r>
        <w:t xml:space="preserve"> </w:t>
      </w:r>
      <w:r w:rsidRPr="00EE2258">
        <w:t>the</w:t>
      </w:r>
      <w:r>
        <w:t xml:space="preserve"> </w:t>
      </w:r>
      <w:r w:rsidRPr="00EE2258">
        <w:t>APS</w:t>
      </w:r>
      <w:r w:rsidRPr="00CE5402">
        <w:rPr>
          <w:rStyle w:val="FootnoteReference"/>
        </w:rPr>
        <w:endnoteReference w:id="41"/>
      </w:r>
      <w:r w:rsidRPr="00EE2258">
        <w:t>.</w:t>
      </w:r>
    </w:p>
    <w:p w14:paraId="6E75B2BE" w14:textId="274F2A70" w:rsidR="008040C5" w:rsidRDefault="008040C5" w:rsidP="00422788">
      <w:pPr>
        <w:pStyle w:val="Heading2"/>
      </w:pPr>
      <w:bookmarkStart w:id="13" w:name="_Toc60826714"/>
      <w:r>
        <w:t>Capabilities and c</w:t>
      </w:r>
      <w:r w:rsidRPr="00DA2E8B">
        <w:t>ulture</w:t>
      </w:r>
      <w:bookmarkEnd w:id="13"/>
    </w:p>
    <w:p w14:paraId="34571F55" w14:textId="77777777" w:rsidR="008040C5" w:rsidRPr="00CE5402" w:rsidRDefault="008040C5" w:rsidP="008A4B5C">
      <w:pPr>
        <w:pStyle w:val="BodyText"/>
        <w:rPr>
          <w:rStyle w:val="FootnoteReference"/>
        </w:rPr>
      </w:pPr>
      <w:r w:rsidRPr="00EE2258">
        <w:t>Declining</w:t>
      </w:r>
      <w:r>
        <w:t xml:space="preserve"> </w:t>
      </w:r>
      <w:r w:rsidRPr="00EE2258">
        <w:t>trust</w:t>
      </w:r>
      <w:r>
        <w:t xml:space="preserve"> </w:t>
      </w:r>
      <w:r w:rsidRPr="00EE2258">
        <w:t>in</w:t>
      </w:r>
      <w:r>
        <w:t xml:space="preserve"> </w:t>
      </w:r>
      <w:r w:rsidRPr="00EE2258">
        <w:t>public</w:t>
      </w:r>
      <w:r>
        <w:t xml:space="preserve"> </w:t>
      </w:r>
      <w:r w:rsidRPr="00EE2258">
        <w:t>institutions</w:t>
      </w:r>
      <w:r w:rsidRPr="00CE5402">
        <w:rPr>
          <w:rStyle w:val="FootnoteReference"/>
        </w:rPr>
        <w:endnoteReference w:id="42"/>
      </w:r>
      <w:r w:rsidRPr="00EE2258">
        <w:t>,</w:t>
      </w:r>
      <w:r>
        <w:t xml:space="preserve"> </w:t>
      </w:r>
      <w:r w:rsidRPr="00EE2258">
        <w:t>radical</w:t>
      </w:r>
      <w:r>
        <w:t xml:space="preserve"> </w:t>
      </w:r>
      <w:r w:rsidRPr="00EE2258">
        <w:t>populism</w:t>
      </w:r>
      <w:r w:rsidRPr="00CE5402">
        <w:rPr>
          <w:rStyle w:val="FootnoteReference"/>
        </w:rPr>
        <w:endnoteReference w:id="43"/>
      </w:r>
      <w:r w:rsidRPr="00EE2258">
        <w:t>,</w:t>
      </w:r>
      <w:r>
        <w:t xml:space="preserve"> </w:t>
      </w:r>
      <w:r w:rsidRPr="00EE2258">
        <w:t>integrity</w:t>
      </w:r>
      <w:r>
        <w:t xml:space="preserve"> </w:t>
      </w:r>
      <w:r w:rsidRPr="00EE2258">
        <w:t>scandals,</w:t>
      </w:r>
      <w:r>
        <w:t xml:space="preserve"> </w:t>
      </w:r>
      <w:r w:rsidRPr="00EE2258">
        <w:t>rising</w:t>
      </w:r>
      <w:r>
        <w:t xml:space="preserve"> </w:t>
      </w:r>
      <w:r w:rsidRPr="00EE2258">
        <w:t>racism</w:t>
      </w:r>
      <w:r w:rsidRPr="00CE5402">
        <w:rPr>
          <w:rStyle w:val="FootnoteReference"/>
        </w:rPr>
        <w:endnoteReference w:id="44"/>
      </w:r>
      <w:r w:rsidRPr="00EE2258">
        <w:t>,</w:t>
      </w:r>
      <w:r>
        <w:t xml:space="preserve"> </w:t>
      </w:r>
      <w:r w:rsidRPr="00EE2258">
        <w:t>and</w:t>
      </w:r>
      <w:r>
        <w:t xml:space="preserve"> </w:t>
      </w:r>
      <w:r w:rsidRPr="00EE2258">
        <w:t>citizen</w:t>
      </w:r>
      <w:r>
        <w:t xml:space="preserve"> </w:t>
      </w:r>
      <w:r w:rsidRPr="00EE2258">
        <w:t>disengagement,</w:t>
      </w:r>
      <w:r>
        <w:t xml:space="preserve"> </w:t>
      </w:r>
      <w:r w:rsidRPr="00EE2258">
        <w:t>coupled</w:t>
      </w:r>
      <w:r>
        <w:t xml:space="preserve"> </w:t>
      </w:r>
      <w:r w:rsidRPr="00EE2258">
        <w:t>with</w:t>
      </w:r>
      <w:r>
        <w:t xml:space="preserve"> </w:t>
      </w:r>
      <w:r w:rsidRPr="00EE2258">
        <w:t>dramatic</w:t>
      </w:r>
      <w:r>
        <w:t xml:space="preserve"> </w:t>
      </w:r>
      <w:r w:rsidRPr="00EE2258">
        <w:t>policy</w:t>
      </w:r>
      <w:r>
        <w:t xml:space="preserve"> </w:t>
      </w:r>
      <w:r w:rsidRPr="00EE2258">
        <w:t>issues</w:t>
      </w:r>
      <w:r>
        <w:t xml:space="preserve"> </w:t>
      </w:r>
      <w:r w:rsidRPr="00EE2258">
        <w:t>such</w:t>
      </w:r>
      <w:r>
        <w:t xml:space="preserve"> </w:t>
      </w:r>
      <w:r w:rsidRPr="00EE2258">
        <w:t>as</w:t>
      </w:r>
      <w:r>
        <w:t xml:space="preserve"> </w:t>
      </w:r>
      <w:r w:rsidRPr="00EE2258">
        <w:t>climate</w:t>
      </w:r>
      <w:r>
        <w:t xml:space="preserve"> </w:t>
      </w:r>
      <w:r w:rsidRPr="00EE2258">
        <w:t>change,</w:t>
      </w:r>
      <w:r w:rsidRPr="00CE5402">
        <w:rPr>
          <w:rStyle w:val="FootnoteReference"/>
        </w:rPr>
        <w:endnoteReference w:id="45"/>
      </w:r>
      <w:r>
        <w:t xml:space="preserve"> </w:t>
      </w:r>
      <w:r w:rsidRPr="00EE2258">
        <w:t>pose</w:t>
      </w:r>
      <w:r>
        <w:t xml:space="preserve"> </w:t>
      </w:r>
      <w:r w:rsidRPr="00EE2258">
        <w:t>serious</w:t>
      </w:r>
      <w:r>
        <w:t xml:space="preserve"> </w:t>
      </w:r>
      <w:r w:rsidRPr="00EE2258">
        <w:t>challenges</w:t>
      </w:r>
      <w:r>
        <w:t xml:space="preserve"> to contemporary public sector institutions</w:t>
      </w:r>
      <w:r w:rsidRPr="00EE2258">
        <w:t>.</w:t>
      </w:r>
      <w:r>
        <w:t xml:space="preserve"> </w:t>
      </w:r>
      <w:r w:rsidRPr="00EE2258">
        <w:t>Generally</w:t>
      </w:r>
      <w:r>
        <w:t xml:space="preserve"> </w:t>
      </w:r>
      <w:r w:rsidRPr="00EE2258">
        <w:t>speaking,</w:t>
      </w:r>
      <w:r>
        <w:t xml:space="preserve"> </w:t>
      </w:r>
      <w:r w:rsidRPr="00EE2258">
        <w:t>the</w:t>
      </w:r>
      <w:r>
        <w:t xml:space="preserve"> </w:t>
      </w:r>
      <w:r w:rsidRPr="00EE2258">
        <w:t>public</w:t>
      </w:r>
      <w:r>
        <w:t xml:space="preserve"> </w:t>
      </w:r>
      <w:r w:rsidRPr="00EE2258">
        <w:t>trust</w:t>
      </w:r>
      <w:r>
        <w:t xml:space="preserve"> </w:t>
      </w:r>
      <w:r w:rsidRPr="00EE2258">
        <w:t>picture</w:t>
      </w:r>
      <w:r>
        <w:t xml:space="preserve"> </w:t>
      </w:r>
      <w:r w:rsidRPr="00EE2258">
        <w:t>(expressed</w:t>
      </w:r>
      <w:r>
        <w:t xml:space="preserve"> </w:t>
      </w:r>
      <w:r w:rsidRPr="00EE2258">
        <w:t>in</w:t>
      </w:r>
      <w:r>
        <w:t xml:space="preserve"> </w:t>
      </w:r>
      <w:r w:rsidRPr="00EE2258">
        <w:t>Edelman</w:t>
      </w:r>
      <w:r>
        <w:t xml:space="preserve"> </w:t>
      </w:r>
      <w:r w:rsidRPr="00EE2258">
        <w:t>barometer</w:t>
      </w:r>
      <w:r>
        <w:t xml:space="preserve"> </w:t>
      </w:r>
      <w:r w:rsidRPr="00EE2258">
        <w:t>statistics)</w:t>
      </w:r>
      <w:r>
        <w:t xml:space="preserve"> </w:t>
      </w:r>
      <w:r w:rsidRPr="00EE2258">
        <w:t>shifted</w:t>
      </w:r>
      <w:r>
        <w:t xml:space="preserve"> </w:t>
      </w:r>
      <w:r w:rsidRPr="00EE2258">
        <w:t>20</w:t>
      </w:r>
      <w:r>
        <w:t xml:space="preserve"> </w:t>
      </w:r>
      <w:r w:rsidRPr="00EE2258">
        <w:t>years</w:t>
      </w:r>
      <w:r>
        <w:t xml:space="preserve"> </w:t>
      </w:r>
      <w:r w:rsidRPr="00EE2258">
        <w:t>ago</w:t>
      </w:r>
      <w:r>
        <w:t xml:space="preserve"> </w:t>
      </w:r>
      <w:r w:rsidRPr="00EE2258">
        <w:t>from</w:t>
      </w:r>
      <w:r>
        <w:t xml:space="preserve"> </w:t>
      </w:r>
      <w:r w:rsidRPr="00EE2258">
        <w:t>being</w:t>
      </w:r>
      <w:r>
        <w:t xml:space="preserve"> </w:t>
      </w:r>
      <w:r w:rsidRPr="00EE2258">
        <w:t>conveyed</w:t>
      </w:r>
      <w:r>
        <w:t xml:space="preserve"> </w:t>
      </w:r>
      <w:r w:rsidRPr="00EE2258">
        <w:t>top-down,</w:t>
      </w:r>
      <w:r>
        <w:t xml:space="preserve"> </w:t>
      </w:r>
      <w:r w:rsidRPr="00EE2258">
        <w:t>vertically,</w:t>
      </w:r>
      <w:r>
        <w:t xml:space="preserve"> </w:t>
      </w:r>
      <w:r w:rsidRPr="00EE2258">
        <w:t>to</w:t>
      </w:r>
      <w:r>
        <w:t xml:space="preserve"> </w:t>
      </w:r>
      <w:r w:rsidRPr="00EE2258">
        <w:t>locating</w:t>
      </w:r>
      <w:r>
        <w:t xml:space="preserve"> </w:t>
      </w:r>
      <w:r w:rsidRPr="00EE2258">
        <w:t>horizontally</w:t>
      </w:r>
      <w:r>
        <w:t xml:space="preserve"> </w:t>
      </w:r>
      <w:r w:rsidRPr="00EE2258">
        <w:t>through</w:t>
      </w:r>
      <w:r>
        <w:t xml:space="preserve"> </w:t>
      </w:r>
      <w:r w:rsidRPr="00EE2258">
        <w:t>peer-to-peer</w:t>
      </w:r>
      <w:r>
        <w:t xml:space="preserve"> </w:t>
      </w:r>
      <w:r w:rsidRPr="00EE2258">
        <w:t>systems</w:t>
      </w:r>
      <w:r>
        <w:t xml:space="preserve"> </w:t>
      </w:r>
      <w:r w:rsidRPr="00EE2258">
        <w:t>ten</w:t>
      </w:r>
      <w:r>
        <w:t xml:space="preserve"> </w:t>
      </w:r>
      <w:r w:rsidRPr="00EE2258">
        <w:t>years</w:t>
      </w:r>
      <w:r>
        <w:t xml:space="preserve"> </w:t>
      </w:r>
      <w:r w:rsidRPr="00EE2258">
        <w:t>ago,</w:t>
      </w:r>
      <w:r>
        <w:t xml:space="preserve"> </w:t>
      </w:r>
      <w:r w:rsidRPr="00EE2258">
        <w:t>to</w:t>
      </w:r>
      <w:r>
        <w:t xml:space="preserve"> </w:t>
      </w:r>
      <w:r w:rsidRPr="00EE2258">
        <w:t>being</w:t>
      </w:r>
      <w:r>
        <w:t xml:space="preserve"> </w:t>
      </w:r>
      <w:r w:rsidRPr="00EE2258">
        <w:t>highly</w:t>
      </w:r>
      <w:r>
        <w:t xml:space="preserve"> </w:t>
      </w:r>
      <w:r w:rsidRPr="00EE2258">
        <w:t>personalised</w:t>
      </w:r>
      <w:r>
        <w:t xml:space="preserve"> </w:t>
      </w:r>
      <w:r w:rsidRPr="00EE2258">
        <w:t>today.</w:t>
      </w:r>
      <w:r>
        <w:t xml:space="preserve"> According to the Edelman barometer, at present t</w:t>
      </w:r>
      <w:r w:rsidRPr="00EE2258">
        <w:t>he</w:t>
      </w:r>
      <w:r>
        <w:t xml:space="preserve"> </w:t>
      </w:r>
      <w:r w:rsidRPr="00EE2258">
        <w:t>public</w:t>
      </w:r>
      <w:r>
        <w:t xml:space="preserve"> </w:t>
      </w:r>
      <w:r w:rsidRPr="00EE2258">
        <w:t>only</w:t>
      </w:r>
      <w:r>
        <w:t xml:space="preserve"> </w:t>
      </w:r>
      <w:r w:rsidRPr="00EE2258">
        <w:t>have</w:t>
      </w:r>
      <w:r>
        <w:t xml:space="preserve"> </w:t>
      </w:r>
      <w:r w:rsidRPr="00EE2258">
        <w:t>trust</w:t>
      </w:r>
      <w:r>
        <w:t xml:space="preserve"> </w:t>
      </w:r>
      <w:r w:rsidRPr="00EE2258">
        <w:t>in</w:t>
      </w:r>
      <w:r>
        <w:t xml:space="preserve"> </w:t>
      </w:r>
      <w:r w:rsidRPr="00EE2258">
        <w:t>those</w:t>
      </w:r>
      <w:r>
        <w:t xml:space="preserve"> </w:t>
      </w:r>
      <w:r w:rsidRPr="00EE2258">
        <w:t>who</w:t>
      </w:r>
      <w:r>
        <w:t xml:space="preserve"> </w:t>
      </w:r>
      <w:r w:rsidRPr="00EE2258">
        <w:t>are</w:t>
      </w:r>
      <w:r>
        <w:t xml:space="preserve"> </w:t>
      </w:r>
      <w:r w:rsidRPr="00EE2258">
        <w:t>close</w:t>
      </w:r>
      <w:r>
        <w:t xml:space="preserve"> </w:t>
      </w:r>
      <w:r w:rsidRPr="00EE2258">
        <w:t>to</w:t>
      </w:r>
      <w:r>
        <w:t xml:space="preserve"> </w:t>
      </w:r>
      <w:r w:rsidRPr="00EE2258">
        <w:t>them,</w:t>
      </w:r>
      <w:r>
        <w:t xml:space="preserve"> that </w:t>
      </w:r>
      <w:r w:rsidRPr="00EE2258">
        <w:t>which</w:t>
      </w:r>
      <w:r>
        <w:t xml:space="preserve"> </w:t>
      </w:r>
      <w:r w:rsidRPr="00EE2258">
        <w:t>is</w:t>
      </w:r>
      <w:r>
        <w:t xml:space="preserve"> </w:t>
      </w:r>
      <w:r w:rsidRPr="00EE2258">
        <w:t>loca</w:t>
      </w:r>
      <w:r>
        <w:t>l.</w:t>
      </w:r>
    </w:p>
    <w:p w14:paraId="0D59C08C" w14:textId="77777777" w:rsidR="008040C5" w:rsidRDefault="008040C5" w:rsidP="008A4B5C">
      <w:pPr>
        <w:pStyle w:val="BodyText"/>
      </w:pPr>
      <w:r>
        <w:t xml:space="preserve">Our practitioner discussions revealed a number of opportunities that could be exploited by the APS to improve outcomes in local solutions, thereby promoting trust. We heard of various examples where </w:t>
      </w:r>
      <w:r w:rsidRPr="00EE2258">
        <w:t>APS</w:t>
      </w:r>
      <w:r>
        <w:t xml:space="preserve"> </w:t>
      </w:r>
      <w:r w:rsidRPr="00EE2258">
        <w:t>funding</w:t>
      </w:r>
      <w:r>
        <w:t xml:space="preserve"> rules </w:t>
      </w:r>
      <w:r w:rsidRPr="00EE2258">
        <w:t>are</w:t>
      </w:r>
      <w:r>
        <w:t xml:space="preserve"> </w:t>
      </w:r>
      <w:r w:rsidRPr="00EE2258">
        <w:t>stifling</w:t>
      </w:r>
      <w:r>
        <w:t xml:space="preserve"> </w:t>
      </w:r>
      <w:r w:rsidRPr="00EE2258">
        <w:t>effective</w:t>
      </w:r>
      <w:r>
        <w:t xml:space="preserve"> </w:t>
      </w:r>
      <w:r w:rsidRPr="00EE2258">
        <w:t>and</w:t>
      </w:r>
      <w:r>
        <w:t xml:space="preserve"> </w:t>
      </w:r>
      <w:r w:rsidRPr="00EE2258">
        <w:t>creative</w:t>
      </w:r>
      <w:r>
        <w:t xml:space="preserve"> </w:t>
      </w:r>
      <w:r w:rsidRPr="00EE2258">
        <w:t>practices</w:t>
      </w:r>
      <w:r>
        <w:t xml:space="preserve"> </w:t>
      </w:r>
      <w:r w:rsidRPr="00EE2258">
        <w:t>in</w:t>
      </w:r>
      <w:r>
        <w:t xml:space="preserve"> </w:t>
      </w:r>
      <w:r w:rsidRPr="00EE2258">
        <w:t>resourcing</w:t>
      </w:r>
      <w:r>
        <w:t xml:space="preserve"> </w:t>
      </w:r>
      <w:r w:rsidRPr="00EE2258">
        <w:t>to</w:t>
      </w:r>
      <w:r>
        <w:t xml:space="preserve"> </w:t>
      </w:r>
      <w:r w:rsidRPr="00EE2258">
        <w:t>support</w:t>
      </w:r>
      <w:r>
        <w:t xml:space="preserve"> </w:t>
      </w:r>
      <w:r w:rsidRPr="00EE2258">
        <w:t>local</w:t>
      </w:r>
      <w:r>
        <w:t xml:space="preserve"> </w:t>
      </w:r>
      <w:r w:rsidRPr="00EE2258">
        <w:t>solutions.</w:t>
      </w:r>
    </w:p>
    <w:p w14:paraId="473C64F8" w14:textId="77777777" w:rsidR="008040C5" w:rsidRPr="00896F4C" w:rsidRDefault="008040C5" w:rsidP="008040C5">
      <w:pPr>
        <w:pStyle w:val="Heading3"/>
      </w:pPr>
      <w:r w:rsidRPr="00896F4C">
        <w:t>Funding</w:t>
      </w:r>
      <w:r>
        <w:t xml:space="preserve"> </w:t>
      </w:r>
      <w:r w:rsidRPr="00896F4C">
        <w:t>rules</w:t>
      </w:r>
      <w:r>
        <w:t xml:space="preserve"> </w:t>
      </w:r>
      <w:r w:rsidRPr="00896F4C">
        <w:t>and</w:t>
      </w:r>
      <w:r>
        <w:t xml:space="preserve"> </w:t>
      </w:r>
      <w:r w:rsidRPr="00896F4C">
        <w:t>capabilities</w:t>
      </w:r>
      <w:r>
        <w:t xml:space="preserve"> </w:t>
      </w:r>
      <w:r w:rsidRPr="00896F4C">
        <w:t>constraints</w:t>
      </w:r>
    </w:p>
    <w:p w14:paraId="72FA5B14" w14:textId="77777777" w:rsidR="008040C5" w:rsidRDefault="008040C5" w:rsidP="008A4B5C">
      <w:pPr>
        <w:pStyle w:val="BodyText"/>
      </w:pPr>
      <w:r w:rsidRPr="00EE2258">
        <w:t>Unanimous</w:t>
      </w:r>
      <w:r>
        <w:t xml:space="preserve"> </w:t>
      </w:r>
      <w:r w:rsidRPr="00EE2258">
        <w:t>agreement</w:t>
      </w:r>
      <w:r>
        <w:t xml:space="preserve"> </w:t>
      </w:r>
      <w:r w:rsidRPr="00EE2258">
        <w:t>in</w:t>
      </w:r>
      <w:r>
        <w:t xml:space="preserve"> </w:t>
      </w:r>
      <w:r w:rsidRPr="00EE2258">
        <w:t>literature</w:t>
      </w:r>
      <w:r>
        <w:t xml:space="preserve"> </w:t>
      </w:r>
      <w:r w:rsidRPr="00EE2258">
        <w:t>and</w:t>
      </w:r>
      <w:r>
        <w:t xml:space="preserve"> </w:t>
      </w:r>
      <w:r w:rsidRPr="00EE2258">
        <w:t>practice</w:t>
      </w:r>
      <w:r>
        <w:t xml:space="preserve"> </w:t>
      </w:r>
      <w:r w:rsidRPr="00EE2258">
        <w:t>states</w:t>
      </w:r>
      <w:r>
        <w:t xml:space="preserve"> </w:t>
      </w:r>
      <w:r w:rsidRPr="00EE2258">
        <w:t>that</w:t>
      </w:r>
      <w:r>
        <w:t xml:space="preserve"> standard APS </w:t>
      </w:r>
      <w:r w:rsidRPr="00EE2258">
        <w:t>funding</w:t>
      </w:r>
      <w:r>
        <w:t xml:space="preserve"> </w:t>
      </w:r>
      <w:r w:rsidRPr="00EE2258">
        <w:t>arrangements</w:t>
      </w:r>
      <w:r>
        <w:t xml:space="preserve"> usually serve national agenda policies rather than facilitate </w:t>
      </w:r>
      <w:r w:rsidRPr="00EE2258">
        <w:t>local</w:t>
      </w:r>
      <w:r>
        <w:t xml:space="preserve"> </w:t>
      </w:r>
      <w:r w:rsidRPr="00EE2258">
        <w:t>solutions</w:t>
      </w:r>
      <w:r>
        <w:t>, primarily because more flexibility and autonomy is required to incentivise parties and enable tailoring and positive risk-taking</w:t>
      </w:r>
      <w:r w:rsidRPr="00EE2258">
        <w:t>.</w:t>
      </w:r>
      <w:r>
        <w:t xml:space="preserve"> But this approach is over-simplistic and requires greater nuance in a federated system such as Australia. </w:t>
      </w:r>
      <w:r w:rsidRPr="00EE2258">
        <w:t>Turf</w:t>
      </w:r>
      <w:r>
        <w:t xml:space="preserve"> </w:t>
      </w:r>
      <w:r w:rsidRPr="00EE2258">
        <w:t>wars</w:t>
      </w:r>
      <w:r>
        <w:t xml:space="preserve"> </w:t>
      </w:r>
      <w:r w:rsidRPr="00EE2258">
        <w:t>and</w:t>
      </w:r>
      <w:r>
        <w:t xml:space="preserve"> </w:t>
      </w:r>
      <w:r w:rsidRPr="00EE2258">
        <w:t>competing</w:t>
      </w:r>
      <w:r>
        <w:t xml:space="preserve"> </w:t>
      </w:r>
      <w:r w:rsidRPr="00EE2258">
        <w:t>priorities</w:t>
      </w:r>
      <w:r>
        <w:t xml:space="preserve"> </w:t>
      </w:r>
      <w:r w:rsidRPr="00EE2258">
        <w:t>between</w:t>
      </w:r>
      <w:r>
        <w:t xml:space="preserve"> </w:t>
      </w:r>
      <w:r w:rsidRPr="00EE2258">
        <w:t>agencies</w:t>
      </w:r>
      <w:r>
        <w:t xml:space="preserve"> also often </w:t>
      </w:r>
      <w:r w:rsidRPr="00EE2258">
        <w:t>prevent</w:t>
      </w:r>
      <w:r>
        <w:t xml:space="preserve"> </w:t>
      </w:r>
      <w:r w:rsidRPr="00EE2258">
        <w:t>joined-up</w:t>
      </w:r>
      <w:r>
        <w:t xml:space="preserve"> </w:t>
      </w:r>
      <w:r w:rsidRPr="00EE2258">
        <w:t>approaches</w:t>
      </w:r>
      <w:r>
        <w:t xml:space="preserve"> </w:t>
      </w:r>
      <w:r w:rsidRPr="00EE2258">
        <w:t>from</w:t>
      </w:r>
      <w:r>
        <w:t xml:space="preserve"> </w:t>
      </w:r>
      <w:r w:rsidRPr="00EE2258">
        <w:t>operating</w:t>
      </w:r>
      <w:r>
        <w:t xml:space="preserve"> </w:t>
      </w:r>
      <w:r w:rsidRPr="00EE2258">
        <w:t>with</w:t>
      </w:r>
      <w:r>
        <w:t xml:space="preserve"> </w:t>
      </w:r>
      <w:r w:rsidRPr="00EE2258">
        <w:t>any</w:t>
      </w:r>
      <w:r>
        <w:t xml:space="preserve"> </w:t>
      </w:r>
      <w:r w:rsidRPr="00EE2258">
        <w:t>success.</w:t>
      </w:r>
      <w:r>
        <w:t xml:space="preserve"> </w:t>
      </w:r>
      <w:r w:rsidRPr="00EE2258">
        <w:t>Risk</w:t>
      </w:r>
      <w:r>
        <w:t xml:space="preserve"> </w:t>
      </w:r>
      <w:r w:rsidRPr="00EE2258">
        <w:t>aversion</w:t>
      </w:r>
      <w:r>
        <w:t xml:space="preserve"> </w:t>
      </w:r>
      <w:r w:rsidRPr="00EE2258">
        <w:t>and</w:t>
      </w:r>
      <w:r>
        <w:t xml:space="preserve"> a </w:t>
      </w:r>
      <w:r w:rsidRPr="00EE2258">
        <w:t>tendency</w:t>
      </w:r>
      <w:r>
        <w:t xml:space="preserve"> </w:t>
      </w:r>
      <w:r w:rsidRPr="00EE2258">
        <w:t>towards</w:t>
      </w:r>
      <w:r>
        <w:t xml:space="preserve"> </w:t>
      </w:r>
      <w:r w:rsidRPr="00EE2258">
        <w:t>centrali</w:t>
      </w:r>
      <w:r>
        <w:t>s</w:t>
      </w:r>
      <w:r w:rsidRPr="00EE2258">
        <w:t>ed</w:t>
      </w:r>
      <w:r>
        <w:t xml:space="preserve"> </w:t>
      </w:r>
      <w:r w:rsidRPr="00EE2258">
        <w:t>delegations</w:t>
      </w:r>
      <w:r>
        <w:t xml:space="preserve"> can stymie local solutions innovations.</w:t>
      </w:r>
    </w:p>
    <w:p w14:paraId="0984F811" w14:textId="77777777" w:rsidR="008040C5" w:rsidRDefault="008040C5" w:rsidP="008A4B5C">
      <w:pPr>
        <w:pStyle w:val="BodyText"/>
      </w:pPr>
      <w:r>
        <w:t>These are complex, interrelated issues that transcend service delivery, but affect the whole APS system. Through our consultations, we heard of four key areas of constraint:</w:t>
      </w:r>
    </w:p>
    <w:p w14:paraId="4D2D69EF" w14:textId="77777777" w:rsidR="008040C5" w:rsidRDefault="008040C5" w:rsidP="00A111DB">
      <w:pPr>
        <w:pStyle w:val="ListNumberAlphaL1"/>
      </w:pPr>
      <w:r w:rsidRPr="0043595D">
        <w:rPr>
          <w:rStyle w:val="Strong"/>
        </w:rPr>
        <w:t>Block funding:</w:t>
      </w:r>
      <w:r>
        <w:t xml:space="preserve"> </w:t>
      </w:r>
      <w:r w:rsidRPr="0055735D">
        <w:t>while</w:t>
      </w:r>
      <w:r>
        <w:t xml:space="preserve"> </w:t>
      </w:r>
      <w:r w:rsidRPr="0055735D">
        <w:t>block</w:t>
      </w:r>
      <w:r>
        <w:t xml:space="preserve"> </w:t>
      </w:r>
      <w:r w:rsidRPr="0055735D">
        <w:t>funding</w:t>
      </w:r>
      <w:r>
        <w:t xml:space="preserve"> </w:t>
      </w:r>
      <w:r w:rsidRPr="0055735D">
        <w:t>has</w:t>
      </w:r>
      <w:r>
        <w:t xml:space="preserve"> </w:t>
      </w:r>
      <w:r w:rsidRPr="0055735D">
        <w:t>potential</w:t>
      </w:r>
      <w:r>
        <w:t xml:space="preserve"> </w:t>
      </w:r>
      <w:r w:rsidRPr="0055735D">
        <w:t>flexibility,</w:t>
      </w:r>
      <w:r>
        <w:t xml:space="preserve"> </w:t>
      </w:r>
      <w:r w:rsidRPr="0055735D">
        <w:t>the</w:t>
      </w:r>
      <w:r>
        <w:t xml:space="preserve"> </w:t>
      </w:r>
      <w:r w:rsidRPr="0055735D">
        <w:t>rollover</w:t>
      </w:r>
      <w:r>
        <w:t xml:space="preserve"> </w:t>
      </w:r>
      <w:r w:rsidRPr="0055735D">
        <w:t>of</w:t>
      </w:r>
      <w:r>
        <w:t xml:space="preserve"> </w:t>
      </w:r>
      <w:r w:rsidRPr="0055735D">
        <w:t>funding</w:t>
      </w:r>
      <w:r>
        <w:t xml:space="preserve"> </w:t>
      </w:r>
      <w:r w:rsidRPr="0055735D">
        <w:t>can</w:t>
      </w:r>
      <w:r>
        <w:t xml:space="preserve"> </w:t>
      </w:r>
      <w:r w:rsidRPr="0055735D">
        <w:t>often</w:t>
      </w:r>
      <w:r>
        <w:t xml:space="preserve"> </w:t>
      </w:r>
      <w:r w:rsidRPr="0055735D">
        <w:t>occur</w:t>
      </w:r>
      <w:r>
        <w:t xml:space="preserve"> </w:t>
      </w:r>
      <w:r w:rsidRPr="0055735D">
        <w:t>at</w:t>
      </w:r>
      <w:r>
        <w:t xml:space="preserve"> </w:t>
      </w:r>
      <w:r w:rsidRPr="0055735D">
        <w:t>the</w:t>
      </w:r>
      <w:r>
        <w:t xml:space="preserve"> </w:t>
      </w:r>
      <w:r w:rsidRPr="0055735D">
        <w:t>last</w:t>
      </w:r>
      <w:r>
        <w:t xml:space="preserve"> </w:t>
      </w:r>
      <w:r w:rsidRPr="0055735D">
        <w:t>minute,</w:t>
      </w:r>
      <w:r>
        <w:t xml:space="preserve"> </w:t>
      </w:r>
      <w:r w:rsidRPr="0055735D">
        <w:t>having</w:t>
      </w:r>
      <w:r>
        <w:t xml:space="preserve"> </w:t>
      </w:r>
      <w:r w:rsidRPr="0055735D">
        <w:t>the</w:t>
      </w:r>
      <w:r>
        <w:t xml:space="preserve"> </w:t>
      </w:r>
      <w:r w:rsidRPr="0055735D">
        <w:t>negative</w:t>
      </w:r>
      <w:r>
        <w:t xml:space="preserve"> </w:t>
      </w:r>
      <w:r w:rsidRPr="0055735D">
        <w:t>implications</w:t>
      </w:r>
      <w:r>
        <w:t xml:space="preserve"> </w:t>
      </w:r>
      <w:r w:rsidRPr="0055735D">
        <w:t>of</w:t>
      </w:r>
      <w:r>
        <w:t xml:space="preserve"> </w:t>
      </w:r>
      <w:r w:rsidRPr="0055735D">
        <w:t>sectoral</w:t>
      </w:r>
      <w:r>
        <w:t xml:space="preserve"> </w:t>
      </w:r>
      <w:r w:rsidRPr="0055735D">
        <w:t>providers</w:t>
      </w:r>
      <w:r>
        <w:t xml:space="preserve"> </w:t>
      </w:r>
      <w:r w:rsidRPr="0055735D">
        <w:t>having</w:t>
      </w:r>
      <w:r>
        <w:t xml:space="preserve"> </w:t>
      </w:r>
      <w:r w:rsidRPr="0055735D">
        <w:t>to</w:t>
      </w:r>
      <w:r>
        <w:t xml:space="preserve"> </w:t>
      </w:r>
      <w:r w:rsidRPr="0055735D">
        <w:t>disruptively</w:t>
      </w:r>
      <w:r>
        <w:t xml:space="preserve"> </w:t>
      </w:r>
      <w:r w:rsidRPr="0055735D">
        <w:t>go</w:t>
      </w:r>
      <w:r>
        <w:t xml:space="preserve"> </w:t>
      </w:r>
      <w:r w:rsidRPr="0055735D">
        <w:t>through</w:t>
      </w:r>
      <w:r>
        <w:t xml:space="preserve"> </w:t>
      </w:r>
      <w:r w:rsidRPr="0055735D">
        <w:t>processes</w:t>
      </w:r>
      <w:r>
        <w:t xml:space="preserve"> </w:t>
      </w:r>
      <w:r w:rsidRPr="0055735D">
        <w:t>of</w:t>
      </w:r>
      <w:r>
        <w:t xml:space="preserve"> </w:t>
      </w:r>
      <w:r w:rsidRPr="0055735D">
        <w:t>retrenchment</w:t>
      </w:r>
      <w:r>
        <w:t xml:space="preserve"> </w:t>
      </w:r>
      <w:r w:rsidRPr="0055735D">
        <w:t>and</w:t>
      </w:r>
      <w:r>
        <w:t xml:space="preserve"> </w:t>
      </w:r>
      <w:r w:rsidRPr="0055735D">
        <w:t>rehiring</w:t>
      </w:r>
      <w:r>
        <w:t xml:space="preserve"> </w:t>
      </w:r>
      <w:r w:rsidRPr="0055735D">
        <w:t>of</w:t>
      </w:r>
      <w:r>
        <w:t xml:space="preserve"> </w:t>
      </w:r>
      <w:r w:rsidRPr="0055735D">
        <w:t>workforces.</w:t>
      </w:r>
      <w:r>
        <w:t xml:space="preserve"> </w:t>
      </w:r>
      <w:r w:rsidRPr="0055735D">
        <w:t>Much</w:t>
      </w:r>
      <w:r>
        <w:t xml:space="preserve"> </w:t>
      </w:r>
      <w:r w:rsidRPr="0055735D">
        <w:t>depends</w:t>
      </w:r>
      <w:r>
        <w:t xml:space="preserve"> </w:t>
      </w:r>
      <w:r w:rsidRPr="0055735D">
        <w:t>on</w:t>
      </w:r>
      <w:r>
        <w:t xml:space="preserve"> </w:t>
      </w:r>
      <w:r w:rsidRPr="0055735D">
        <w:t>the</w:t>
      </w:r>
      <w:r>
        <w:t xml:space="preserve"> </w:t>
      </w:r>
      <w:r w:rsidRPr="0055735D">
        <w:t>rules</w:t>
      </w:r>
      <w:r>
        <w:t xml:space="preserve"> </w:t>
      </w:r>
      <w:r w:rsidRPr="0055735D">
        <w:t>around</w:t>
      </w:r>
      <w:r>
        <w:t xml:space="preserve"> </w:t>
      </w:r>
      <w:r w:rsidRPr="0055735D">
        <w:t>block</w:t>
      </w:r>
      <w:r>
        <w:t xml:space="preserve"> </w:t>
      </w:r>
      <w:r w:rsidRPr="0055735D">
        <w:t>funding</w:t>
      </w:r>
      <w:r>
        <w:t xml:space="preserve"> </w:t>
      </w:r>
      <w:r w:rsidRPr="0055735D">
        <w:t>as</w:t>
      </w:r>
      <w:r>
        <w:t xml:space="preserve"> </w:t>
      </w:r>
      <w:r w:rsidRPr="0055735D">
        <w:t>to</w:t>
      </w:r>
      <w:r>
        <w:t xml:space="preserve"> </w:t>
      </w:r>
      <w:r w:rsidRPr="0055735D">
        <w:t>whether</w:t>
      </w:r>
      <w:r>
        <w:t xml:space="preserve"> </w:t>
      </w:r>
      <w:r w:rsidRPr="0055735D">
        <w:t>incentives</w:t>
      </w:r>
      <w:r>
        <w:t xml:space="preserve"> </w:t>
      </w:r>
      <w:r w:rsidRPr="0055735D">
        <w:t>stifle</w:t>
      </w:r>
      <w:r>
        <w:t xml:space="preserve"> </w:t>
      </w:r>
      <w:r w:rsidRPr="0055735D">
        <w:t>or</w:t>
      </w:r>
      <w:r>
        <w:t xml:space="preserve"> </w:t>
      </w:r>
      <w:r w:rsidRPr="0055735D">
        <w:t>encourage</w:t>
      </w:r>
      <w:r>
        <w:t xml:space="preserve"> </w:t>
      </w:r>
      <w:r w:rsidRPr="0055735D">
        <w:t>creativity</w:t>
      </w:r>
      <w:r>
        <w:t xml:space="preserve"> </w:t>
      </w:r>
      <w:r w:rsidRPr="0055735D">
        <w:t>and</w:t>
      </w:r>
      <w:r>
        <w:t xml:space="preserve"> </w:t>
      </w:r>
      <w:r w:rsidRPr="0055735D">
        <w:t>the</w:t>
      </w:r>
      <w:r>
        <w:t xml:space="preserve"> </w:t>
      </w:r>
      <w:r w:rsidRPr="0055735D">
        <w:t>application</w:t>
      </w:r>
      <w:r>
        <w:t xml:space="preserve"> </w:t>
      </w:r>
      <w:r w:rsidRPr="0055735D">
        <w:t>of</w:t>
      </w:r>
      <w:r>
        <w:t xml:space="preserve"> </w:t>
      </w:r>
      <w:r w:rsidRPr="0055735D">
        <w:t>local</w:t>
      </w:r>
      <w:r>
        <w:t xml:space="preserve"> </w:t>
      </w:r>
      <w:r w:rsidRPr="0055735D">
        <w:t>knowledge.</w:t>
      </w:r>
    </w:p>
    <w:p w14:paraId="6245D3C8" w14:textId="77777777" w:rsidR="008040C5" w:rsidRPr="0055735D" w:rsidRDefault="008040C5" w:rsidP="00A111DB">
      <w:pPr>
        <w:pStyle w:val="ListNumberAlphaL1"/>
      </w:pPr>
      <w:r w:rsidRPr="0043595D">
        <w:rPr>
          <w:rStyle w:val="Strong"/>
        </w:rPr>
        <w:t>Grants hub dilemmas:</w:t>
      </w:r>
      <w:r>
        <w:t xml:space="preserve"> </w:t>
      </w:r>
      <w:r w:rsidRPr="0055735D">
        <w:t>the</w:t>
      </w:r>
      <w:r>
        <w:t xml:space="preserve"> </w:t>
      </w:r>
      <w:r w:rsidRPr="0055735D">
        <w:t>existing</w:t>
      </w:r>
      <w:r>
        <w:t xml:space="preserve"> </w:t>
      </w:r>
      <w:r w:rsidRPr="0055735D">
        <w:t>APS</w:t>
      </w:r>
      <w:r>
        <w:t xml:space="preserve"> </w:t>
      </w:r>
      <w:r w:rsidRPr="0055735D">
        <w:t>system</w:t>
      </w:r>
      <w:r>
        <w:t xml:space="preserve"> </w:t>
      </w:r>
      <w:r w:rsidRPr="0055735D">
        <w:t>of</w:t>
      </w:r>
      <w:r>
        <w:t xml:space="preserve"> </w:t>
      </w:r>
      <w:r w:rsidRPr="0055735D">
        <w:t>grants</w:t>
      </w:r>
      <w:r>
        <w:t xml:space="preserve"> </w:t>
      </w:r>
      <w:r w:rsidRPr="0055735D">
        <w:t>hubs</w:t>
      </w:r>
      <w:r>
        <w:t xml:space="preserve"> </w:t>
      </w:r>
      <w:r w:rsidRPr="0055735D">
        <w:t>is</w:t>
      </w:r>
      <w:r>
        <w:t xml:space="preserve"> </w:t>
      </w:r>
      <w:r w:rsidRPr="0055735D">
        <w:t>intended</w:t>
      </w:r>
      <w:r>
        <w:t xml:space="preserve"> </w:t>
      </w:r>
      <w:r w:rsidRPr="0055735D">
        <w:t>to</w:t>
      </w:r>
      <w:r>
        <w:t xml:space="preserve"> </w:t>
      </w:r>
      <w:r w:rsidRPr="0055735D">
        <w:t>streamline</w:t>
      </w:r>
      <w:r>
        <w:t xml:space="preserve"> </w:t>
      </w:r>
      <w:r w:rsidRPr="0055735D">
        <w:t>grant</w:t>
      </w:r>
      <w:r>
        <w:t xml:space="preserve"> </w:t>
      </w:r>
      <w:r w:rsidRPr="0055735D">
        <w:t>processes</w:t>
      </w:r>
      <w:r>
        <w:t xml:space="preserve"> </w:t>
      </w:r>
      <w:r w:rsidRPr="0055735D">
        <w:t>across</w:t>
      </w:r>
      <w:r>
        <w:t xml:space="preserve"> </w:t>
      </w:r>
      <w:r w:rsidRPr="0055735D">
        <w:t>agencies.</w:t>
      </w:r>
      <w:r>
        <w:t xml:space="preserve"> </w:t>
      </w:r>
      <w:r w:rsidRPr="0055735D">
        <w:t>The</w:t>
      </w:r>
      <w:r>
        <w:t xml:space="preserve"> </w:t>
      </w:r>
      <w:r w:rsidRPr="0055735D">
        <w:t>intention</w:t>
      </w:r>
      <w:r>
        <w:t xml:space="preserve"> </w:t>
      </w:r>
      <w:r w:rsidRPr="0055735D">
        <w:t>is</w:t>
      </w:r>
      <w:r>
        <w:t xml:space="preserve"> </w:t>
      </w:r>
      <w:r w:rsidRPr="0055735D">
        <w:t>to</w:t>
      </w:r>
      <w:r>
        <w:t xml:space="preserve"> </w:t>
      </w:r>
      <w:r w:rsidRPr="0055735D">
        <w:t>achieve</w:t>
      </w:r>
      <w:r>
        <w:t xml:space="preserve"> </w:t>
      </w:r>
      <w:r w:rsidRPr="0055735D">
        <w:t>back-office</w:t>
      </w:r>
      <w:r>
        <w:t xml:space="preserve"> </w:t>
      </w:r>
      <w:r w:rsidRPr="0055735D">
        <w:t>efficiencies,</w:t>
      </w:r>
      <w:r>
        <w:t xml:space="preserve"> </w:t>
      </w:r>
      <w:r w:rsidRPr="0055735D">
        <w:t>but</w:t>
      </w:r>
      <w:r>
        <w:t xml:space="preserve"> </w:t>
      </w:r>
      <w:r w:rsidRPr="0055735D">
        <w:t>the</w:t>
      </w:r>
      <w:r>
        <w:t xml:space="preserve"> </w:t>
      </w:r>
      <w:r w:rsidRPr="0055735D">
        <w:t>trade-off</w:t>
      </w:r>
      <w:r>
        <w:t xml:space="preserve"> </w:t>
      </w:r>
      <w:r w:rsidRPr="0055735D">
        <w:t>is</w:t>
      </w:r>
      <w:r>
        <w:t xml:space="preserve"> </w:t>
      </w:r>
      <w:r w:rsidRPr="0055735D">
        <w:t>subject</w:t>
      </w:r>
      <w:r>
        <w:t xml:space="preserve"> </w:t>
      </w:r>
      <w:r w:rsidRPr="0055735D">
        <w:t>matter</w:t>
      </w:r>
      <w:r>
        <w:t xml:space="preserve"> </w:t>
      </w:r>
      <w:r w:rsidRPr="0055735D">
        <w:t>and</w:t>
      </w:r>
      <w:r>
        <w:t xml:space="preserve"> </w:t>
      </w:r>
      <w:r w:rsidRPr="0055735D">
        <w:t>local</w:t>
      </w:r>
      <w:r>
        <w:t xml:space="preserve"> </w:t>
      </w:r>
      <w:r w:rsidRPr="0055735D">
        <w:t>expertise,</w:t>
      </w:r>
      <w:r>
        <w:t xml:space="preserve"> </w:t>
      </w:r>
      <w:r w:rsidRPr="0055735D">
        <w:t>because</w:t>
      </w:r>
      <w:r>
        <w:t xml:space="preserve"> </w:t>
      </w:r>
      <w:r w:rsidRPr="0055735D">
        <w:t>the</w:t>
      </w:r>
      <w:r>
        <w:t xml:space="preserve"> </w:t>
      </w:r>
      <w:r w:rsidRPr="0055735D">
        <w:t>hub</w:t>
      </w:r>
      <w:r>
        <w:t xml:space="preserve"> </w:t>
      </w:r>
      <w:r w:rsidRPr="0055735D">
        <w:t>is</w:t>
      </w:r>
      <w:r>
        <w:t xml:space="preserve"> </w:t>
      </w:r>
      <w:r w:rsidRPr="0055735D">
        <w:t>not</w:t>
      </w:r>
      <w:r>
        <w:t xml:space="preserve"> </w:t>
      </w:r>
      <w:r w:rsidRPr="0055735D">
        <w:t>located</w:t>
      </w:r>
      <w:r>
        <w:t xml:space="preserve"> </w:t>
      </w:r>
      <w:r w:rsidRPr="0055735D">
        <w:t>in</w:t>
      </w:r>
      <w:r>
        <w:t xml:space="preserve"> </w:t>
      </w:r>
      <w:r w:rsidRPr="0055735D">
        <w:t>the</w:t>
      </w:r>
      <w:r>
        <w:t xml:space="preserve"> </w:t>
      </w:r>
      <w:r w:rsidRPr="0055735D">
        <w:t>agency</w:t>
      </w:r>
      <w:r>
        <w:t xml:space="preserve"> </w:t>
      </w:r>
      <w:r w:rsidRPr="0055735D">
        <w:t>where</w:t>
      </w:r>
      <w:r>
        <w:t xml:space="preserve"> </w:t>
      </w:r>
      <w:r w:rsidRPr="0055735D">
        <w:t>the</w:t>
      </w:r>
      <w:r>
        <w:t xml:space="preserve"> </w:t>
      </w:r>
      <w:r w:rsidRPr="0055735D">
        <w:t>grant</w:t>
      </w:r>
      <w:r>
        <w:t xml:space="preserve"> </w:t>
      </w:r>
      <w:r w:rsidRPr="0055735D">
        <w:t>is</w:t>
      </w:r>
      <w:r>
        <w:t xml:space="preserve"> </w:t>
      </w:r>
      <w:r w:rsidRPr="0055735D">
        <w:t>administered.</w:t>
      </w:r>
      <w:r>
        <w:t xml:space="preserve"> </w:t>
      </w:r>
      <w:r w:rsidRPr="0055735D">
        <w:t>Indeed,</w:t>
      </w:r>
      <w:r>
        <w:t xml:space="preserve"> </w:t>
      </w:r>
      <w:r w:rsidRPr="0055735D">
        <w:t>we</w:t>
      </w:r>
      <w:r>
        <w:t xml:space="preserve"> </w:t>
      </w:r>
      <w:r w:rsidRPr="0055735D">
        <w:t>heard</w:t>
      </w:r>
      <w:r>
        <w:t xml:space="preserve"> </w:t>
      </w:r>
      <w:r w:rsidRPr="0055735D">
        <w:t>that</w:t>
      </w:r>
      <w:r>
        <w:t xml:space="preserve"> </w:t>
      </w:r>
      <w:r w:rsidRPr="0055735D">
        <w:t>some</w:t>
      </w:r>
      <w:r>
        <w:t xml:space="preserve"> </w:t>
      </w:r>
      <w:r w:rsidRPr="0055735D">
        <w:t>grant</w:t>
      </w:r>
      <w:r>
        <w:t xml:space="preserve"> </w:t>
      </w:r>
      <w:r w:rsidRPr="0055735D">
        <w:t>administration</w:t>
      </w:r>
      <w:r>
        <w:t xml:space="preserve"> </w:t>
      </w:r>
      <w:r w:rsidRPr="0055735D">
        <w:t>is</w:t>
      </w:r>
      <w:r>
        <w:t xml:space="preserve"> </w:t>
      </w:r>
      <w:r w:rsidRPr="0055735D">
        <w:t>now</w:t>
      </w:r>
      <w:r>
        <w:t xml:space="preserve"> </w:t>
      </w:r>
      <w:r w:rsidRPr="0055735D">
        <w:t>being</w:t>
      </w:r>
      <w:r>
        <w:t xml:space="preserve"> </w:t>
      </w:r>
      <w:r w:rsidRPr="0055735D">
        <w:t>outsourced</w:t>
      </w:r>
      <w:r>
        <w:t xml:space="preserve"> </w:t>
      </w:r>
      <w:r w:rsidRPr="0055735D">
        <w:t>to</w:t>
      </w:r>
      <w:r>
        <w:t xml:space="preserve"> </w:t>
      </w:r>
      <w:r w:rsidRPr="0055735D">
        <w:t>external</w:t>
      </w:r>
      <w:r>
        <w:t xml:space="preserve"> </w:t>
      </w:r>
      <w:r w:rsidRPr="0055735D">
        <w:t>parties</w:t>
      </w:r>
      <w:r>
        <w:t xml:space="preserve"> </w:t>
      </w:r>
      <w:r w:rsidRPr="0055735D">
        <w:t>who</w:t>
      </w:r>
      <w:r>
        <w:t xml:space="preserve"> </w:t>
      </w:r>
      <w:r w:rsidRPr="0055735D">
        <w:t>are</w:t>
      </w:r>
      <w:r>
        <w:t xml:space="preserve"> </w:t>
      </w:r>
      <w:r w:rsidRPr="0055735D">
        <w:t>needing</w:t>
      </w:r>
      <w:r>
        <w:t xml:space="preserve"> </w:t>
      </w:r>
      <w:r w:rsidRPr="0055735D">
        <w:t>to</w:t>
      </w:r>
      <w:r>
        <w:t xml:space="preserve"> </w:t>
      </w:r>
      <w:r w:rsidRPr="0055735D">
        <w:t>scale</w:t>
      </w:r>
      <w:r>
        <w:t xml:space="preserve"> </w:t>
      </w:r>
      <w:r w:rsidRPr="0055735D">
        <w:t>up</w:t>
      </w:r>
      <w:r>
        <w:t xml:space="preserve"> </w:t>
      </w:r>
      <w:r w:rsidRPr="0055735D">
        <w:t>learning</w:t>
      </w:r>
      <w:r>
        <w:t xml:space="preserve"> </w:t>
      </w:r>
      <w:r w:rsidRPr="0055735D">
        <w:t>and</w:t>
      </w:r>
      <w:r>
        <w:t xml:space="preserve"> </w:t>
      </w:r>
      <w:r w:rsidRPr="0055735D">
        <w:t>delivery</w:t>
      </w:r>
      <w:r>
        <w:t xml:space="preserve"> </w:t>
      </w:r>
      <w:r w:rsidRPr="0055735D">
        <w:t>in</w:t>
      </w:r>
      <w:r>
        <w:t xml:space="preserve"> </w:t>
      </w:r>
      <w:r w:rsidRPr="0055735D">
        <w:t>areas</w:t>
      </w:r>
      <w:r>
        <w:t xml:space="preserve"> </w:t>
      </w:r>
      <w:r w:rsidRPr="0055735D">
        <w:t>that</w:t>
      </w:r>
      <w:r>
        <w:t xml:space="preserve"> </w:t>
      </w:r>
      <w:r w:rsidRPr="0055735D">
        <w:t>are</w:t>
      </w:r>
      <w:r>
        <w:t xml:space="preserve"> </w:t>
      </w:r>
      <w:r w:rsidRPr="0055735D">
        <w:t>not</w:t>
      </w:r>
      <w:r>
        <w:t xml:space="preserve"> </w:t>
      </w:r>
      <w:r w:rsidRPr="0055735D">
        <w:t>their</w:t>
      </w:r>
      <w:r>
        <w:t xml:space="preserve"> </w:t>
      </w:r>
      <w:r w:rsidRPr="0055735D">
        <w:t>core</w:t>
      </w:r>
      <w:r>
        <w:t xml:space="preserve"> </w:t>
      </w:r>
      <w:r w:rsidRPr="0055735D">
        <w:t>business.</w:t>
      </w:r>
      <w:r>
        <w:t xml:space="preserve"> </w:t>
      </w:r>
      <w:r w:rsidRPr="0055735D">
        <w:t>Overall,</w:t>
      </w:r>
      <w:r>
        <w:t xml:space="preserve"> </w:t>
      </w:r>
      <w:r w:rsidRPr="0055735D">
        <w:t>it</w:t>
      </w:r>
      <w:r>
        <w:t xml:space="preserve"> </w:t>
      </w:r>
      <w:r w:rsidRPr="0055735D">
        <w:t>is</w:t>
      </w:r>
      <w:r>
        <w:t xml:space="preserve"> </w:t>
      </w:r>
      <w:r w:rsidRPr="0055735D">
        <w:t>unclear</w:t>
      </w:r>
      <w:r>
        <w:t xml:space="preserve"> </w:t>
      </w:r>
      <w:r w:rsidRPr="0055735D">
        <w:t>whether</w:t>
      </w:r>
      <w:r>
        <w:t xml:space="preserve"> </w:t>
      </w:r>
      <w:r w:rsidRPr="0055735D">
        <w:t>the</w:t>
      </w:r>
      <w:r>
        <w:t xml:space="preserve"> </w:t>
      </w:r>
      <w:r w:rsidRPr="0055735D">
        <w:t>cost</w:t>
      </w:r>
      <w:r>
        <w:t xml:space="preserve"> </w:t>
      </w:r>
      <w:r w:rsidRPr="0055735D">
        <w:t>efficiency</w:t>
      </w:r>
      <w:r>
        <w:t xml:space="preserve"> </w:t>
      </w:r>
      <w:r w:rsidRPr="0055735D">
        <w:t>evidence</w:t>
      </w:r>
      <w:r>
        <w:t xml:space="preserve"> </w:t>
      </w:r>
      <w:r w:rsidRPr="0055735D">
        <w:t>outweighs</w:t>
      </w:r>
      <w:r>
        <w:t xml:space="preserve"> </w:t>
      </w:r>
      <w:r w:rsidRPr="0055735D">
        <w:t>the</w:t>
      </w:r>
      <w:r>
        <w:t xml:space="preserve"> </w:t>
      </w:r>
      <w:r w:rsidRPr="0055735D">
        <w:t>service</w:t>
      </w:r>
      <w:r>
        <w:t xml:space="preserve"> </w:t>
      </w:r>
      <w:r w:rsidRPr="0055735D">
        <w:t>delivery</w:t>
      </w:r>
      <w:r>
        <w:t xml:space="preserve"> </w:t>
      </w:r>
      <w:r w:rsidRPr="0055735D">
        <w:t>impacts.</w:t>
      </w:r>
      <w:r>
        <w:t xml:space="preserve"> </w:t>
      </w:r>
      <w:r w:rsidRPr="0055735D">
        <w:t>Like</w:t>
      </w:r>
      <w:r>
        <w:t xml:space="preserve"> </w:t>
      </w:r>
      <w:r w:rsidRPr="0055735D">
        <w:t>shared</w:t>
      </w:r>
      <w:r>
        <w:t xml:space="preserve"> </w:t>
      </w:r>
      <w:r w:rsidRPr="0055735D">
        <w:t>services,</w:t>
      </w:r>
      <w:r>
        <w:t xml:space="preserve"> </w:t>
      </w:r>
      <w:r w:rsidRPr="0055735D">
        <w:t>generally,</w:t>
      </w:r>
      <w:r>
        <w:t xml:space="preserve"> </w:t>
      </w:r>
      <w:r w:rsidRPr="0055735D">
        <w:t>savings</w:t>
      </w:r>
      <w:r>
        <w:t xml:space="preserve"> </w:t>
      </w:r>
      <w:r w:rsidRPr="0055735D">
        <w:t>shouldn’t</w:t>
      </w:r>
      <w:r>
        <w:t xml:space="preserve"> </w:t>
      </w:r>
      <w:r w:rsidRPr="0055735D">
        <w:t>be</w:t>
      </w:r>
      <w:r>
        <w:t xml:space="preserve"> </w:t>
      </w:r>
      <w:r w:rsidRPr="0055735D">
        <w:t>harvested</w:t>
      </w:r>
      <w:r>
        <w:t xml:space="preserve"> </w:t>
      </w:r>
      <w:r w:rsidRPr="0055735D">
        <w:t>upfront</w:t>
      </w:r>
      <w:r>
        <w:t xml:space="preserve"> </w:t>
      </w:r>
      <w:r w:rsidRPr="0055735D">
        <w:t>but</w:t>
      </w:r>
      <w:r>
        <w:t xml:space="preserve"> </w:t>
      </w:r>
      <w:r w:rsidRPr="0055735D">
        <w:t>it</w:t>
      </w:r>
      <w:r>
        <w:t xml:space="preserve"> </w:t>
      </w:r>
      <w:r w:rsidRPr="0055735D">
        <w:t>often</w:t>
      </w:r>
      <w:r>
        <w:t xml:space="preserve"> </w:t>
      </w:r>
      <w:r w:rsidRPr="0055735D">
        <w:t>happens.</w:t>
      </w:r>
      <w:r>
        <w:t xml:space="preserve"> </w:t>
      </w:r>
      <w:r w:rsidRPr="0055735D">
        <w:t>As</w:t>
      </w:r>
      <w:r>
        <w:t xml:space="preserve"> </w:t>
      </w:r>
      <w:r w:rsidRPr="0055735D">
        <w:t>a</w:t>
      </w:r>
      <w:r>
        <w:t xml:space="preserve"> </w:t>
      </w:r>
      <w:r w:rsidRPr="0055735D">
        <w:t>result</w:t>
      </w:r>
      <w:r>
        <w:t xml:space="preserve"> </w:t>
      </w:r>
      <w:r w:rsidRPr="0055735D">
        <w:t>agencies</w:t>
      </w:r>
      <w:r>
        <w:t xml:space="preserve"> </w:t>
      </w:r>
      <w:r w:rsidRPr="0055735D">
        <w:t>are</w:t>
      </w:r>
      <w:r>
        <w:t xml:space="preserve"> </w:t>
      </w:r>
      <w:r w:rsidRPr="0055735D">
        <w:t>not</w:t>
      </w:r>
      <w:r>
        <w:t xml:space="preserve"> </w:t>
      </w:r>
      <w:r w:rsidRPr="0055735D">
        <w:t>incentivised</w:t>
      </w:r>
      <w:r>
        <w:t xml:space="preserve"> </w:t>
      </w:r>
      <w:r w:rsidRPr="0055735D">
        <w:t>to</w:t>
      </w:r>
      <w:r>
        <w:t xml:space="preserve"> </w:t>
      </w:r>
      <w:r w:rsidRPr="0055735D">
        <w:t>identify</w:t>
      </w:r>
      <w:r>
        <w:t xml:space="preserve"> </w:t>
      </w:r>
      <w:r w:rsidRPr="0055735D">
        <w:t>improvements</w:t>
      </w:r>
      <w:r>
        <w:t xml:space="preserve"> </w:t>
      </w:r>
      <w:r w:rsidRPr="0055735D">
        <w:t>because</w:t>
      </w:r>
      <w:r>
        <w:t xml:space="preserve"> </w:t>
      </w:r>
      <w:r w:rsidRPr="0055735D">
        <w:t>they</w:t>
      </w:r>
      <w:r>
        <w:t xml:space="preserve"> </w:t>
      </w:r>
      <w:r w:rsidRPr="0055735D">
        <w:t>are</w:t>
      </w:r>
      <w:r>
        <w:t xml:space="preserve"> </w:t>
      </w:r>
      <w:r w:rsidRPr="0055735D">
        <w:t>not</w:t>
      </w:r>
      <w:r>
        <w:t xml:space="preserve"> </w:t>
      </w:r>
      <w:r w:rsidRPr="0055735D">
        <w:t>allowed</w:t>
      </w:r>
      <w:r>
        <w:t xml:space="preserve"> </w:t>
      </w:r>
      <w:r w:rsidRPr="0055735D">
        <w:t>to</w:t>
      </w:r>
      <w:r>
        <w:t xml:space="preserve"> </w:t>
      </w:r>
      <w:r w:rsidRPr="0055735D">
        <w:t>keep</w:t>
      </w:r>
      <w:r>
        <w:t xml:space="preserve"> </w:t>
      </w:r>
      <w:r w:rsidRPr="0055735D">
        <w:t>these</w:t>
      </w:r>
      <w:r>
        <w:t xml:space="preserve"> </w:t>
      </w:r>
      <w:r w:rsidRPr="0055735D">
        <w:t>funds</w:t>
      </w:r>
      <w:r>
        <w:t xml:space="preserve"> </w:t>
      </w:r>
      <w:r w:rsidRPr="0055735D">
        <w:t>and</w:t>
      </w:r>
      <w:r>
        <w:t xml:space="preserve"> </w:t>
      </w:r>
      <w:r w:rsidRPr="0055735D">
        <w:t>reinvest</w:t>
      </w:r>
      <w:r>
        <w:t xml:space="preserve"> </w:t>
      </w:r>
      <w:r w:rsidRPr="0055735D">
        <w:t>them</w:t>
      </w:r>
      <w:r>
        <w:t xml:space="preserve"> </w:t>
      </w:r>
      <w:r w:rsidRPr="0055735D">
        <w:t>into</w:t>
      </w:r>
      <w:r>
        <w:t xml:space="preserve"> </w:t>
      </w:r>
      <w:r w:rsidRPr="0055735D">
        <w:t>downstream</w:t>
      </w:r>
      <w:r>
        <w:t xml:space="preserve"> </w:t>
      </w:r>
      <w:r w:rsidRPr="0055735D">
        <w:t>improvements.</w:t>
      </w:r>
    </w:p>
    <w:p w14:paraId="2BDA9751" w14:textId="77777777" w:rsidR="008040C5" w:rsidRDefault="008040C5" w:rsidP="00A111DB">
      <w:pPr>
        <w:pStyle w:val="ListNumberAlphaL1"/>
      </w:pPr>
      <w:r w:rsidRPr="0043595D">
        <w:rPr>
          <w:rStyle w:val="Strong"/>
        </w:rPr>
        <w:t>Budget rules of full offset:</w:t>
      </w:r>
      <w:r>
        <w:t xml:space="preserve"> </w:t>
      </w:r>
      <w:r w:rsidRPr="0055735D">
        <w:t>Early</w:t>
      </w:r>
      <w:r>
        <w:t xml:space="preserve"> </w:t>
      </w:r>
      <w:r w:rsidRPr="0055735D">
        <w:t>assessment</w:t>
      </w:r>
      <w:r>
        <w:t xml:space="preserve"> </w:t>
      </w:r>
      <w:r w:rsidRPr="0055735D">
        <w:t>of</w:t>
      </w:r>
      <w:r>
        <w:t xml:space="preserve"> </w:t>
      </w:r>
      <w:r w:rsidRPr="0055735D">
        <w:t>the</w:t>
      </w:r>
      <w:r>
        <w:t xml:space="preserve"> </w:t>
      </w:r>
      <w:r w:rsidRPr="0055735D">
        <w:t>investment</w:t>
      </w:r>
      <w:r>
        <w:t xml:space="preserve"> </w:t>
      </w:r>
      <w:r w:rsidRPr="0055735D">
        <w:t>approach</w:t>
      </w:r>
      <w:r>
        <w:t xml:space="preserve"> </w:t>
      </w:r>
      <w:r w:rsidRPr="0055735D">
        <w:t>is</w:t>
      </w:r>
      <w:r>
        <w:t xml:space="preserve"> </w:t>
      </w:r>
      <w:r w:rsidRPr="0055735D">
        <w:t>looking</w:t>
      </w:r>
      <w:r>
        <w:t xml:space="preserve"> </w:t>
      </w:r>
      <w:r w:rsidRPr="0055735D">
        <w:t>promising,</w:t>
      </w:r>
      <w:r>
        <w:t xml:space="preserve"> </w:t>
      </w:r>
      <w:r w:rsidRPr="0055735D">
        <w:t>but</w:t>
      </w:r>
      <w:r>
        <w:t xml:space="preserve"> </w:t>
      </w:r>
      <w:r w:rsidRPr="0055735D">
        <w:t>if</w:t>
      </w:r>
      <w:r>
        <w:t xml:space="preserve"> </w:t>
      </w:r>
      <w:r w:rsidRPr="0055735D">
        <w:t>savings</w:t>
      </w:r>
      <w:r>
        <w:t xml:space="preserve"> </w:t>
      </w:r>
      <w:r w:rsidRPr="0055735D">
        <w:t>are</w:t>
      </w:r>
      <w:r>
        <w:t xml:space="preserve"> </w:t>
      </w:r>
      <w:r w:rsidRPr="0055735D">
        <w:t>harvested</w:t>
      </w:r>
      <w:r>
        <w:t xml:space="preserve"> </w:t>
      </w:r>
      <w:r w:rsidRPr="0055735D">
        <w:t>before</w:t>
      </w:r>
      <w:r>
        <w:t xml:space="preserve"> </w:t>
      </w:r>
      <w:r w:rsidRPr="0055735D">
        <w:t>sustainable</w:t>
      </w:r>
      <w:r>
        <w:t xml:space="preserve"> </w:t>
      </w:r>
      <w:r w:rsidRPr="0055735D">
        <w:t>success</w:t>
      </w:r>
      <w:r>
        <w:t xml:space="preserve"> </w:t>
      </w:r>
      <w:r w:rsidRPr="0055735D">
        <w:t>is</w:t>
      </w:r>
      <w:r>
        <w:t xml:space="preserve"> </w:t>
      </w:r>
      <w:r w:rsidRPr="0055735D">
        <w:t>generated,</w:t>
      </w:r>
      <w:r>
        <w:t xml:space="preserve"> </w:t>
      </w:r>
      <w:r w:rsidRPr="0055735D">
        <w:t>timing</w:t>
      </w:r>
      <w:r>
        <w:t xml:space="preserve"> </w:t>
      </w:r>
      <w:r w:rsidRPr="0055735D">
        <w:t>plays</w:t>
      </w:r>
      <w:r>
        <w:t xml:space="preserve"> </w:t>
      </w:r>
      <w:r w:rsidRPr="0055735D">
        <w:t>a</w:t>
      </w:r>
      <w:r>
        <w:t xml:space="preserve"> </w:t>
      </w:r>
      <w:r w:rsidRPr="0055735D">
        <w:t>part.</w:t>
      </w:r>
      <w:r>
        <w:t xml:space="preserve"> </w:t>
      </w:r>
      <w:r w:rsidRPr="0055735D">
        <w:t>We</w:t>
      </w:r>
      <w:r>
        <w:t xml:space="preserve"> </w:t>
      </w:r>
      <w:r w:rsidRPr="0055735D">
        <w:t>heard</w:t>
      </w:r>
      <w:r>
        <w:t xml:space="preserve"> </w:t>
      </w:r>
      <w:r w:rsidRPr="0055735D">
        <w:t>that</w:t>
      </w:r>
      <w:r>
        <w:t xml:space="preserve"> </w:t>
      </w:r>
      <w:r w:rsidRPr="0055735D">
        <w:t>the</w:t>
      </w:r>
      <w:r>
        <w:t xml:space="preserve"> </w:t>
      </w:r>
      <w:r w:rsidRPr="0055735D">
        <w:t>system</w:t>
      </w:r>
      <w:r>
        <w:t xml:space="preserve"> </w:t>
      </w:r>
      <w:r w:rsidRPr="0055735D">
        <w:t>can</w:t>
      </w:r>
      <w:r>
        <w:t xml:space="preserve"> </w:t>
      </w:r>
      <w:r w:rsidRPr="0055735D">
        <w:t>allow</w:t>
      </w:r>
      <w:r>
        <w:t xml:space="preserve"> </w:t>
      </w:r>
      <w:r w:rsidRPr="0055735D">
        <w:t>both</w:t>
      </w:r>
      <w:r>
        <w:t xml:space="preserve"> </w:t>
      </w:r>
      <w:r w:rsidRPr="0055735D">
        <w:t>late</w:t>
      </w:r>
      <w:r>
        <w:t xml:space="preserve"> </w:t>
      </w:r>
      <w:r w:rsidRPr="0055735D">
        <w:t>investment</w:t>
      </w:r>
      <w:r>
        <w:t xml:space="preserve"> </w:t>
      </w:r>
      <w:r w:rsidRPr="0055735D">
        <w:t>as</w:t>
      </w:r>
      <w:r>
        <w:t xml:space="preserve"> </w:t>
      </w:r>
      <w:r w:rsidRPr="0055735D">
        <w:t>well</w:t>
      </w:r>
      <w:r>
        <w:t xml:space="preserve"> </w:t>
      </w:r>
      <w:r w:rsidRPr="0055735D">
        <w:t>as</w:t>
      </w:r>
      <w:r>
        <w:t xml:space="preserve"> </w:t>
      </w:r>
      <w:r w:rsidRPr="0055735D">
        <w:t>taking</w:t>
      </w:r>
      <w:r>
        <w:t xml:space="preserve"> </w:t>
      </w:r>
      <w:r w:rsidRPr="0055735D">
        <w:t>savings</w:t>
      </w:r>
      <w:r>
        <w:t xml:space="preserve"> </w:t>
      </w:r>
      <w:r w:rsidRPr="0055735D">
        <w:t>out</w:t>
      </w:r>
      <w:r>
        <w:t xml:space="preserve"> </w:t>
      </w:r>
      <w:r w:rsidRPr="0055735D">
        <w:t>ahead</w:t>
      </w:r>
      <w:r>
        <w:t xml:space="preserve"> </w:t>
      </w:r>
      <w:r w:rsidRPr="0055735D">
        <w:t>of</w:t>
      </w:r>
      <w:r>
        <w:t xml:space="preserve"> </w:t>
      </w:r>
      <w:r w:rsidRPr="0055735D">
        <w:t>success,</w:t>
      </w:r>
      <w:r>
        <w:t xml:space="preserve"> </w:t>
      </w:r>
      <w:r w:rsidRPr="0055735D">
        <w:t>which</w:t>
      </w:r>
      <w:r>
        <w:t xml:space="preserve"> </w:t>
      </w:r>
      <w:r w:rsidRPr="0055735D">
        <w:t>results</w:t>
      </w:r>
      <w:r>
        <w:t xml:space="preserve"> </w:t>
      </w:r>
      <w:r w:rsidRPr="0055735D">
        <w:t>in</w:t>
      </w:r>
      <w:r>
        <w:t xml:space="preserve"> </w:t>
      </w:r>
      <w:r w:rsidRPr="0055735D">
        <w:t>double</w:t>
      </w:r>
      <w:r>
        <w:t xml:space="preserve"> </w:t>
      </w:r>
      <w:r w:rsidRPr="0055735D">
        <w:t>negative</w:t>
      </w:r>
      <w:r>
        <w:t xml:space="preserve"> </w:t>
      </w:r>
      <w:r w:rsidRPr="0055735D">
        <w:t>impact</w:t>
      </w:r>
      <w:r>
        <w:t xml:space="preserve"> </w:t>
      </w:r>
      <w:r w:rsidRPr="0055735D">
        <w:t>on</w:t>
      </w:r>
      <w:r>
        <w:t xml:space="preserve"> </w:t>
      </w:r>
      <w:r w:rsidRPr="0055735D">
        <w:t>the</w:t>
      </w:r>
      <w:r>
        <w:t xml:space="preserve"> </w:t>
      </w:r>
      <w:r w:rsidRPr="0055735D">
        <w:t>service</w:t>
      </w:r>
      <w:r>
        <w:t xml:space="preserve"> </w:t>
      </w:r>
      <w:r w:rsidRPr="0055735D">
        <w:t>delivery</w:t>
      </w:r>
      <w:r>
        <w:t xml:space="preserve"> </w:t>
      </w:r>
      <w:r w:rsidRPr="0055735D">
        <w:t>agency</w:t>
      </w:r>
      <w:r>
        <w:t xml:space="preserve"> </w:t>
      </w:r>
      <w:r w:rsidRPr="0055735D">
        <w:t>involved.</w:t>
      </w:r>
      <w:r>
        <w:t xml:space="preserve"> </w:t>
      </w:r>
      <w:r w:rsidRPr="0055735D">
        <w:t>Furthermore,</w:t>
      </w:r>
      <w:r>
        <w:t xml:space="preserve"> </w:t>
      </w:r>
      <w:r w:rsidRPr="0055735D">
        <w:t>arguments</w:t>
      </w:r>
      <w:r>
        <w:t xml:space="preserve"> </w:t>
      </w:r>
      <w:r w:rsidRPr="0055735D">
        <w:t>supporting</w:t>
      </w:r>
      <w:r>
        <w:t xml:space="preserve"> </w:t>
      </w:r>
      <w:r w:rsidRPr="0055735D">
        <w:t>welfare</w:t>
      </w:r>
      <w:r>
        <w:t xml:space="preserve"> </w:t>
      </w:r>
      <w:r w:rsidRPr="0055735D">
        <w:t>offsets</w:t>
      </w:r>
      <w:r>
        <w:t xml:space="preserve"> </w:t>
      </w:r>
      <w:r w:rsidRPr="0055735D">
        <w:t>can</w:t>
      </w:r>
      <w:r>
        <w:t xml:space="preserve"> </w:t>
      </w:r>
      <w:r w:rsidRPr="0055735D">
        <w:t>be</w:t>
      </w:r>
      <w:r>
        <w:t xml:space="preserve"> </w:t>
      </w:r>
      <w:r w:rsidRPr="0055735D">
        <w:t>difficult</w:t>
      </w:r>
      <w:r>
        <w:t xml:space="preserve"> </w:t>
      </w:r>
      <w:r w:rsidRPr="0055735D">
        <w:t>to</w:t>
      </w:r>
      <w:r>
        <w:t xml:space="preserve"> </w:t>
      </w:r>
      <w:r w:rsidRPr="0055735D">
        <w:t>prosecute.</w:t>
      </w:r>
    </w:p>
    <w:p w14:paraId="7BEBDB55" w14:textId="77777777" w:rsidR="008040C5" w:rsidRDefault="008040C5" w:rsidP="00A111DB">
      <w:pPr>
        <w:pStyle w:val="ListNumberAlphaL1"/>
      </w:pPr>
      <w:r w:rsidRPr="0043595D">
        <w:rPr>
          <w:rStyle w:val="Strong"/>
        </w:rPr>
        <w:lastRenderedPageBreak/>
        <w:t>Appropriations systems:</w:t>
      </w:r>
      <w:r>
        <w:t xml:space="preserve"> </w:t>
      </w:r>
      <w:r w:rsidRPr="0055735D">
        <w:t>existing</w:t>
      </w:r>
      <w:r>
        <w:t xml:space="preserve"> </w:t>
      </w:r>
      <w:r w:rsidRPr="0055735D">
        <w:t>budget</w:t>
      </w:r>
      <w:r>
        <w:t xml:space="preserve"> </w:t>
      </w:r>
      <w:r w:rsidRPr="0055735D">
        <w:t>appropriation</w:t>
      </w:r>
      <w:r>
        <w:t xml:space="preserve"> </w:t>
      </w:r>
      <w:r w:rsidRPr="0055735D">
        <w:t>systems</w:t>
      </w:r>
      <w:r>
        <w:t xml:space="preserve"> </w:t>
      </w:r>
      <w:r w:rsidRPr="0055735D">
        <w:t>are</w:t>
      </w:r>
      <w:r>
        <w:t xml:space="preserve"> </w:t>
      </w:r>
      <w:r w:rsidRPr="0055735D">
        <w:t>often</w:t>
      </w:r>
      <w:r>
        <w:t xml:space="preserve"> </w:t>
      </w:r>
      <w:r w:rsidRPr="0055735D">
        <w:t>tied,</w:t>
      </w:r>
      <w:r>
        <w:t xml:space="preserve"> </w:t>
      </w:r>
      <w:r w:rsidRPr="0055735D">
        <w:t>operate</w:t>
      </w:r>
      <w:r>
        <w:t xml:space="preserve"> </w:t>
      </w:r>
      <w:r w:rsidRPr="0055735D">
        <w:t>on</w:t>
      </w:r>
      <w:r>
        <w:t xml:space="preserve"> </w:t>
      </w:r>
      <w:r w:rsidRPr="0055735D">
        <w:t>a</w:t>
      </w:r>
      <w:r>
        <w:t xml:space="preserve"> </w:t>
      </w:r>
      <w:r w:rsidRPr="0055735D">
        <w:t>single</w:t>
      </w:r>
      <w:r>
        <w:t xml:space="preserve"> </w:t>
      </w:r>
      <w:r w:rsidRPr="0055735D">
        <w:t>year</w:t>
      </w:r>
      <w:r>
        <w:t xml:space="preserve"> </w:t>
      </w:r>
      <w:r w:rsidRPr="0055735D">
        <w:t>basis,</w:t>
      </w:r>
      <w:r>
        <w:t xml:space="preserve"> </w:t>
      </w:r>
      <w:r w:rsidRPr="0055735D">
        <w:t>and</w:t>
      </w:r>
      <w:r>
        <w:t xml:space="preserve"> </w:t>
      </w:r>
      <w:r w:rsidRPr="0055735D">
        <w:t>have</w:t>
      </w:r>
      <w:r>
        <w:t xml:space="preserve"> </w:t>
      </w:r>
      <w:r w:rsidRPr="0055735D">
        <w:t>inflexible</w:t>
      </w:r>
      <w:r>
        <w:t xml:space="preserve"> </w:t>
      </w:r>
      <w:r w:rsidRPr="0055735D">
        <w:t>accountability</w:t>
      </w:r>
      <w:r>
        <w:t xml:space="preserve"> </w:t>
      </w:r>
      <w:r w:rsidRPr="0055735D">
        <w:t>arrangements.</w:t>
      </w:r>
      <w:r>
        <w:t xml:space="preserve"> </w:t>
      </w:r>
      <w:r w:rsidRPr="0055735D">
        <w:t>As</w:t>
      </w:r>
      <w:r>
        <w:t xml:space="preserve"> </w:t>
      </w:r>
      <w:r w:rsidRPr="0055735D">
        <w:t>such,</w:t>
      </w:r>
      <w:r>
        <w:t xml:space="preserve"> </w:t>
      </w:r>
      <w:r w:rsidRPr="0055735D">
        <w:t>they</w:t>
      </w:r>
      <w:r>
        <w:t xml:space="preserve"> </w:t>
      </w:r>
      <w:r w:rsidRPr="0055735D">
        <w:t>can</w:t>
      </w:r>
      <w:r>
        <w:t xml:space="preserve"> </w:t>
      </w:r>
      <w:r w:rsidRPr="0055735D">
        <w:t>stifle</w:t>
      </w:r>
      <w:r>
        <w:t xml:space="preserve"> </w:t>
      </w:r>
      <w:r w:rsidRPr="0055735D">
        <w:t>creative</w:t>
      </w:r>
      <w:r>
        <w:t xml:space="preserve"> </w:t>
      </w:r>
      <w:r w:rsidRPr="0055735D">
        <w:t>flexibility</w:t>
      </w:r>
      <w:r>
        <w:t xml:space="preserve"> </w:t>
      </w:r>
      <w:r w:rsidRPr="0055735D">
        <w:t>and</w:t>
      </w:r>
      <w:r>
        <w:t xml:space="preserve"> </w:t>
      </w:r>
      <w:r w:rsidRPr="0055735D">
        <w:t>positive</w:t>
      </w:r>
      <w:r>
        <w:t xml:space="preserve"> </w:t>
      </w:r>
      <w:r w:rsidRPr="0055735D">
        <w:t>risk-taking</w:t>
      </w:r>
      <w:r>
        <w:t xml:space="preserve"> </w:t>
      </w:r>
      <w:r w:rsidRPr="0055735D">
        <w:t>in</w:t>
      </w:r>
      <w:r>
        <w:t xml:space="preserve"> </w:t>
      </w:r>
      <w:r w:rsidRPr="0055735D">
        <w:t>local</w:t>
      </w:r>
      <w:r>
        <w:t xml:space="preserve"> </w:t>
      </w:r>
      <w:r w:rsidRPr="0055735D">
        <w:t>solutions</w:t>
      </w:r>
      <w:r>
        <w:t xml:space="preserve"> </w:t>
      </w:r>
      <w:r w:rsidRPr="0055735D">
        <w:t>service</w:t>
      </w:r>
      <w:r>
        <w:t xml:space="preserve"> </w:t>
      </w:r>
      <w:r w:rsidRPr="0055735D">
        <w:t>delivery.</w:t>
      </w:r>
    </w:p>
    <w:p w14:paraId="224A5513" w14:textId="77777777" w:rsidR="008040C5" w:rsidRDefault="008040C5" w:rsidP="00A111DB">
      <w:pPr>
        <w:pStyle w:val="BodyText"/>
      </w:pPr>
      <w:r>
        <w:t>We believe this requires more detailed investigation than we are able to perform in this report. It seems there is merit in investigating how the funding system supports, rather than complicates or impedes, improvements to local solutions delivery.</w:t>
      </w:r>
    </w:p>
    <w:p w14:paraId="18AE83DC" w14:textId="77777777" w:rsidR="008040C5" w:rsidRDefault="008040C5" w:rsidP="00A111DB">
      <w:pPr>
        <w:pStyle w:val="BodyText"/>
      </w:pPr>
      <w:r>
        <w:t xml:space="preserve">For </w:t>
      </w:r>
      <w:r w:rsidRPr="00EE2258">
        <w:t>funding</w:t>
      </w:r>
      <w:r>
        <w:t xml:space="preserve"> rules for Indigenous Affairs in Australia, </w:t>
      </w:r>
      <w:r w:rsidRPr="00EE2258">
        <w:t>Tanya</w:t>
      </w:r>
      <w:r>
        <w:t xml:space="preserve"> </w:t>
      </w:r>
      <w:r w:rsidRPr="00EE2258">
        <w:t>Allport</w:t>
      </w:r>
      <w:r w:rsidRPr="00CE5402">
        <w:rPr>
          <w:rStyle w:val="FootnoteReference"/>
        </w:rPr>
        <w:endnoteReference w:id="46"/>
      </w:r>
      <w:r>
        <w:t xml:space="preserve"> </w:t>
      </w:r>
      <w:r w:rsidRPr="00EE2258">
        <w:t>outlines</w:t>
      </w:r>
      <w:r>
        <w:t xml:space="preserve"> </w:t>
      </w:r>
      <w:r w:rsidRPr="00EE2258">
        <w:t>a</w:t>
      </w:r>
      <w:r>
        <w:t xml:space="preserve"> </w:t>
      </w:r>
      <w:r w:rsidRPr="00EE2258">
        <w:t>helpful</w:t>
      </w:r>
      <w:r>
        <w:t xml:space="preserve"> </w:t>
      </w:r>
      <w:r w:rsidRPr="00EE2258">
        <w:t>list</w:t>
      </w:r>
      <w:r>
        <w:t xml:space="preserve"> </w:t>
      </w:r>
      <w:r w:rsidRPr="00EE2258">
        <w:t>of</w:t>
      </w:r>
      <w:r>
        <w:t xml:space="preserve"> </w:t>
      </w:r>
      <w:r w:rsidRPr="00EE2258">
        <w:t>the</w:t>
      </w:r>
      <w:r>
        <w:t xml:space="preserve"> </w:t>
      </w:r>
      <w:r w:rsidRPr="00EE2258">
        <w:t>general</w:t>
      </w:r>
      <w:r>
        <w:t xml:space="preserve"> </w:t>
      </w:r>
      <w:r w:rsidRPr="00EE2258">
        <w:t>experience</w:t>
      </w:r>
      <w:r>
        <w:t xml:space="preserve"> </w:t>
      </w:r>
      <w:r w:rsidRPr="00EE2258">
        <w:t>of</w:t>
      </w:r>
      <w:r>
        <w:t xml:space="preserve"> </w:t>
      </w:r>
      <w:r w:rsidRPr="00EE2258">
        <w:t>funding</w:t>
      </w:r>
      <w:r>
        <w:t xml:space="preserve"> </w:t>
      </w:r>
      <w:r w:rsidRPr="00EE2258">
        <w:t>in</w:t>
      </w:r>
      <w:r>
        <w:t xml:space="preserve"> </w:t>
      </w:r>
      <w:r w:rsidRPr="00EE2258">
        <w:t>health</w:t>
      </w:r>
      <w:r>
        <w:t xml:space="preserve"> </w:t>
      </w:r>
      <w:r w:rsidRPr="00EE2258">
        <w:t>and</w:t>
      </w:r>
      <w:r>
        <w:t xml:space="preserve"> </w:t>
      </w:r>
      <w:r w:rsidRPr="00EE2258">
        <w:t>social</w:t>
      </w:r>
      <w:r>
        <w:t xml:space="preserve"> </w:t>
      </w:r>
      <w:r w:rsidRPr="00EE2258">
        <w:t>care</w:t>
      </w:r>
      <w:r>
        <w:t xml:space="preserve">, </w:t>
      </w:r>
      <w:r w:rsidRPr="00EE2258">
        <w:t>conclud</w:t>
      </w:r>
      <w:r>
        <w:t xml:space="preserve">ing </w:t>
      </w:r>
      <w:r w:rsidRPr="00EE2258">
        <w:t>that</w:t>
      </w:r>
      <w:r>
        <w:t xml:space="preserve"> </w:t>
      </w:r>
      <w:r w:rsidRPr="00EE2258">
        <w:t>self-determination</w:t>
      </w:r>
      <w:r>
        <w:t xml:space="preserve"> does not yet play a part. Allport states </w:t>
      </w:r>
      <w:r w:rsidRPr="00EE2258">
        <w:t>that</w:t>
      </w:r>
      <w:r>
        <w:t xml:space="preserve"> </w:t>
      </w:r>
      <w:r w:rsidRPr="00EE2258">
        <w:t>improvement</w:t>
      </w:r>
      <w:r>
        <w:t xml:space="preserve"> </w:t>
      </w:r>
      <w:r w:rsidRPr="00EE2258">
        <w:t>to</w:t>
      </w:r>
      <w:r>
        <w:t xml:space="preserve"> </w:t>
      </w:r>
      <w:r w:rsidRPr="00EE2258">
        <w:t>funding</w:t>
      </w:r>
      <w:r>
        <w:t xml:space="preserve"> </w:t>
      </w:r>
      <w:r w:rsidRPr="00EE2258">
        <w:t>systems</w:t>
      </w:r>
      <w:r>
        <w:t xml:space="preserve"> </w:t>
      </w:r>
      <w:r w:rsidRPr="00EE2258">
        <w:t>is</w:t>
      </w:r>
      <w:r>
        <w:t xml:space="preserve"> </w:t>
      </w:r>
      <w:r w:rsidRPr="00EE2258">
        <w:t>needed</w:t>
      </w:r>
      <w:r>
        <w:t xml:space="preserve"> </w:t>
      </w:r>
      <w:r w:rsidRPr="00EE2258">
        <w:t>to</w:t>
      </w:r>
      <w:r>
        <w:t xml:space="preserve"> </w:t>
      </w:r>
      <w:r w:rsidRPr="00EE2258">
        <w:t>authentically</w:t>
      </w:r>
      <w:r>
        <w:t xml:space="preserve"> </w:t>
      </w:r>
      <w:r w:rsidRPr="00EE2258">
        <w:t>underpin</w:t>
      </w:r>
      <w:r>
        <w:t xml:space="preserve"> </w:t>
      </w:r>
      <w:r w:rsidRPr="00EE2258">
        <w:t>self-determination,</w:t>
      </w:r>
      <w:r>
        <w:t xml:space="preserve"> </w:t>
      </w:r>
      <w:r w:rsidRPr="00EE2258">
        <w:t>including:</w:t>
      </w:r>
      <w:r>
        <w:t xml:space="preserve"> </w:t>
      </w:r>
      <w:r w:rsidRPr="00EE2258">
        <w:t>enabling</w:t>
      </w:r>
      <w:r>
        <w:t xml:space="preserve"> </w:t>
      </w:r>
      <w:r w:rsidRPr="00EE2258">
        <w:t>flexibility,</w:t>
      </w:r>
      <w:r>
        <w:t xml:space="preserve"> </w:t>
      </w:r>
      <w:r w:rsidRPr="00EE2258">
        <w:t>rewarding</w:t>
      </w:r>
      <w:r>
        <w:t xml:space="preserve"> </w:t>
      </w:r>
      <w:r w:rsidRPr="00EE2258">
        <w:t>good</w:t>
      </w:r>
      <w:r>
        <w:t xml:space="preserve"> </w:t>
      </w:r>
      <w:r w:rsidRPr="00EE2258">
        <w:t>performance,</w:t>
      </w:r>
      <w:r>
        <w:t xml:space="preserve"> </w:t>
      </w:r>
      <w:r w:rsidRPr="00EE2258">
        <w:t>maintaining</w:t>
      </w:r>
      <w:r>
        <w:t xml:space="preserve"> </w:t>
      </w:r>
      <w:r w:rsidRPr="00EE2258">
        <w:t>predictability,</w:t>
      </w:r>
      <w:r>
        <w:t xml:space="preserve"> </w:t>
      </w:r>
      <w:r w:rsidRPr="00EE2258">
        <w:t>recogni</w:t>
      </w:r>
      <w:r>
        <w:t>z</w:t>
      </w:r>
      <w:r w:rsidRPr="00EE2258">
        <w:t>ing</w:t>
      </w:r>
      <w:r>
        <w:t xml:space="preserve"> </w:t>
      </w:r>
      <w:r w:rsidRPr="00EE2258">
        <w:t>differing</w:t>
      </w:r>
      <w:r>
        <w:t xml:space="preserve"> </w:t>
      </w:r>
      <w:r w:rsidRPr="00EE2258">
        <w:t>provider</w:t>
      </w:r>
      <w:r>
        <w:t xml:space="preserve"> </w:t>
      </w:r>
      <w:r w:rsidRPr="00EE2258">
        <w:t>characteristics,</w:t>
      </w:r>
      <w:r>
        <w:t xml:space="preserve"> </w:t>
      </w:r>
      <w:r w:rsidRPr="00EE2258">
        <w:t>and</w:t>
      </w:r>
      <w:r>
        <w:t xml:space="preserve"> </w:t>
      </w:r>
      <w:r w:rsidRPr="00EE2258">
        <w:t>is</w:t>
      </w:r>
      <w:r>
        <w:t xml:space="preserve"> </w:t>
      </w:r>
      <w:r w:rsidRPr="00EE2258">
        <w:t>population-</w:t>
      </w:r>
      <w:r>
        <w:t xml:space="preserve">structured </w:t>
      </w:r>
      <w:r w:rsidRPr="00EE2258">
        <w:t>based</w:t>
      </w:r>
      <w:r>
        <w:t xml:space="preserve"> </w:t>
      </w:r>
      <w:r w:rsidRPr="00EE2258">
        <w:t>on</w:t>
      </w:r>
      <w:r>
        <w:t xml:space="preserve"> </w:t>
      </w:r>
      <w:r w:rsidRPr="00EE2258">
        <w:t>relative</w:t>
      </w:r>
      <w:r>
        <w:t xml:space="preserve"> </w:t>
      </w:r>
      <w:r w:rsidRPr="00EE2258">
        <w:t>health</w:t>
      </w:r>
      <w:r>
        <w:t xml:space="preserve"> </w:t>
      </w:r>
      <w:r w:rsidRPr="00EE2258">
        <w:t>and</w:t>
      </w:r>
      <w:r>
        <w:t xml:space="preserve"> </w:t>
      </w:r>
      <w:r w:rsidRPr="00EE2258">
        <w:t>wellbeing</w:t>
      </w:r>
      <w:r>
        <w:t xml:space="preserve"> </w:t>
      </w:r>
      <w:r w:rsidRPr="00EE2258">
        <w:t>of</w:t>
      </w:r>
      <w:r>
        <w:t xml:space="preserve"> </w:t>
      </w:r>
      <w:r w:rsidRPr="00EE2258">
        <w:t>each</w:t>
      </w:r>
      <w:r>
        <w:t xml:space="preserve"> </w:t>
      </w:r>
      <w:r w:rsidRPr="00EE2258">
        <w:t>community.</w:t>
      </w:r>
    </w:p>
    <w:p w14:paraId="7A054D1C" w14:textId="77777777" w:rsidR="008040C5" w:rsidRDefault="008040C5" w:rsidP="00A111DB">
      <w:pPr>
        <w:pStyle w:val="BodyText"/>
      </w:pPr>
      <w:r w:rsidRPr="00DA2E8B">
        <w:t>There</w:t>
      </w:r>
      <w:r>
        <w:t xml:space="preserve"> </w:t>
      </w:r>
      <w:r w:rsidRPr="00DA2E8B">
        <w:t>are</w:t>
      </w:r>
      <w:r>
        <w:t xml:space="preserve"> </w:t>
      </w:r>
      <w:r w:rsidRPr="00DA2E8B">
        <w:t>further</w:t>
      </w:r>
      <w:r>
        <w:t xml:space="preserve"> </w:t>
      </w:r>
      <w:r w:rsidRPr="00DA2E8B">
        <w:t>capabilities</w:t>
      </w:r>
      <w:r>
        <w:t xml:space="preserve"> </w:t>
      </w:r>
      <w:r w:rsidRPr="00DA2E8B">
        <w:t>constraints</w:t>
      </w:r>
      <w:r>
        <w:t xml:space="preserve"> when considering the public need for a more specialised APS staff response. Staffing caps and restrictions are contributing to long call centre queues, and the misallocation of staff with the best expertise at any given time. As more service is conducted online, the citizens who need face-to-face assistance are demonstrating more complex needs, which require more highly skilled interventions. This has associated implications for workforce skills and future workforce planning. A more sophisticated and empathic relational skillset is likely to be required in future, as issues become more complex and require bespoke, rather than standardised solutions. Inflexibilities in staffing caps are especially felt in regional centres.</w:t>
      </w:r>
    </w:p>
    <w:p w14:paraId="386C223C" w14:textId="77777777" w:rsidR="008040C5" w:rsidRDefault="008040C5" w:rsidP="00A111DB">
      <w:pPr>
        <w:pStyle w:val="BodyText"/>
      </w:pPr>
      <w:r>
        <w:t>As we respond to these various funding rules and constraints, t</w:t>
      </w:r>
      <w:r w:rsidRPr="001E299B">
        <w:t>here</w:t>
      </w:r>
      <w:r>
        <w:t xml:space="preserve"> </w:t>
      </w:r>
      <w:r w:rsidRPr="001E299B">
        <w:t>are</w:t>
      </w:r>
      <w:r>
        <w:t xml:space="preserve"> some significant potential community-based </w:t>
      </w:r>
      <w:r w:rsidRPr="001E299B">
        <w:t>options</w:t>
      </w:r>
      <w:r>
        <w:t xml:space="preserve"> to </w:t>
      </w:r>
      <w:r w:rsidRPr="001E299B">
        <w:t>consider</w:t>
      </w:r>
      <w:r>
        <w:t xml:space="preserve">. These range from </w:t>
      </w:r>
      <w:r w:rsidRPr="001E299B">
        <w:t>shifting</w:t>
      </w:r>
      <w:r>
        <w:t xml:space="preserve"> </w:t>
      </w:r>
      <w:r w:rsidRPr="001E299B">
        <w:t>away</w:t>
      </w:r>
      <w:r>
        <w:t xml:space="preserve"> </w:t>
      </w:r>
      <w:r w:rsidRPr="001E299B">
        <w:t>from</w:t>
      </w:r>
      <w:r>
        <w:t xml:space="preserve"> </w:t>
      </w:r>
      <w:r w:rsidRPr="001E299B">
        <w:t>supply-side</w:t>
      </w:r>
      <w:r>
        <w:t xml:space="preserve"> </w:t>
      </w:r>
      <w:r w:rsidRPr="001E299B">
        <w:t>policy</w:t>
      </w:r>
      <w:r>
        <w:t xml:space="preserve"> </w:t>
      </w:r>
      <w:r w:rsidRPr="001E299B">
        <w:t>to</w:t>
      </w:r>
      <w:r>
        <w:t xml:space="preserve"> </w:t>
      </w:r>
      <w:r w:rsidRPr="001E299B">
        <w:t>incentivising</w:t>
      </w:r>
      <w:r>
        <w:t xml:space="preserve"> </w:t>
      </w:r>
      <w:r w:rsidRPr="001E299B">
        <w:t>demand-based</w:t>
      </w:r>
      <w:r>
        <w:t xml:space="preserve"> </w:t>
      </w:r>
      <w:r w:rsidRPr="001E299B">
        <w:t>policymaking</w:t>
      </w:r>
      <w:r>
        <w:t xml:space="preserve"> </w:t>
      </w:r>
      <w:r w:rsidRPr="001E299B">
        <w:t>and</w:t>
      </w:r>
      <w:r>
        <w:t xml:space="preserve"> </w:t>
      </w:r>
      <w:r w:rsidRPr="001E299B">
        <w:t>mobilising</w:t>
      </w:r>
      <w:r>
        <w:t xml:space="preserve"> </w:t>
      </w:r>
      <w:r w:rsidRPr="001E299B">
        <w:t>community</w:t>
      </w:r>
      <w:r>
        <w:t xml:space="preserve"> </w:t>
      </w:r>
      <w:r w:rsidRPr="001E299B">
        <w:t>ideas</w:t>
      </w:r>
      <w:r>
        <w:t xml:space="preserve"> </w:t>
      </w:r>
      <w:r w:rsidRPr="001E299B">
        <w:t>and</w:t>
      </w:r>
      <w:r>
        <w:t xml:space="preserve"> </w:t>
      </w:r>
      <w:r w:rsidRPr="001E299B">
        <w:t>action</w:t>
      </w:r>
      <w:r>
        <w:t xml:space="preserve"> </w:t>
      </w:r>
      <w:r w:rsidRPr="001E299B">
        <w:t>to</w:t>
      </w:r>
      <w:r>
        <w:t xml:space="preserve"> </w:t>
      </w:r>
      <w:r w:rsidRPr="001E299B">
        <w:t>address</w:t>
      </w:r>
      <w:r>
        <w:t xml:space="preserve"> </w:t>
      </w:r>
      <w:r w:rsidRPr="001E299B">
        <w:t>goals.</w:t>
      </w:r>
      <w:r>
        <w:t xml:space="preserve"> </w:t>
      </w:r>
      <w:r w:rsidRPr="001E299B">
        <w:t>For</w:t>
      </w:r>
      <w:r>
        <w:t xml:space="preserve"> </w:t>
      </w:r>
      <w:r w:rsidRPr="001E299B">
        <w:t>example,</w:t>
      </w:r>
      <w:r>
        <w:t xml:space="preserve"> </w:t>
      </w:r>
      <w:r w:rsidRPr="001E299B">
        <w:t>goodwill</w:t>
      </w:r>
      <w:r>
        <w:t xml:space="preserve"> </w:t>
      </w:r>
      <w:r w:rsidRPr="001E299B">
        <w:t>in</w:t>
      </w:r>
      <w:r>
        <w:t xml:space="preserve"> </w:t>
      </w:r>
      <w:r w:rsidRPr="001E299B">
        <w:t>the</w:t>
      </w:r>
      <w:r>
        <w:t xml:space="preserve"> </w:t>
      </w:r>
      <w:r w:rsidRPr="001E299B">
        <w:t>community</w:t>
      </w:r>
      <w:r>
        <w:t xml:space="preserve"> </w:t>
      </w:r>
      <w:r w:rsidRPr="001E299B">
        <w:t>can</w:t>
      </w:r>
      <w:r>
        <w:t xml:space="preserve"> </w:t>
      </w:r>
      <w:r w:rsidRPr="001E299B">
        <w:t>be</w:t>
      </w:r>
      <w:r>
        <w:t xml:space="preserve"> </w:t>
      </w:r>
      <w:r w:rsidRPr="001E299B">
        <w:t>mobilised</w:t>
      </w:r>
      <w:r>
        <w:t xml:space="preserve"> </w:t>
      </w:r>
      <w:r w:rsidRPr="001E299B">
        <w:t>to</w:t>
      </w:r>
      <w:r>
        <w:t xml:space="preserve"> </w:t>
      </w:r>
      <w:r w:rsidRPr="001E299B">
        <w:t>identify</w:t>
      </w:r>
      <w:r>
        <w:t xml:space="preserve"> </w:t>
      </w:r>
      <w:r w:rsidRPr="001E299B">
        <w:t>low-cost</w:t>
      </w:r>
      <w:r>
        <w:t xml:space="preserve"> </w:t>
      </w:r>
      <w:r w:rsidRPr="001E299B">
        <w:t>community-driven</w:t>
      </w:r>
      <w:r>
        <w:t xml:space="preserve"> </w:t>
      </w:r>
      <w:r w:rsidRPr="001E299B">
        <w:t>solutions,</w:t>
      </w:r>
      <w:r>
        <w:t xml:space="preserve"> </w:t>
      </w:r>
      <w:r w:rsidRPr="001E299B">
        <w:t>such</w:t>
      </w:r>
      <w:r>
        <w:t xml:space="preserve"> </w:t>
      </w:r>
      <w:r w:rsidRPr="001E299B">
        <w:t>as</w:t>
      </w:r>
      <w:r>
        <w:t xml:space="preserve"> </w:t>
      </w:r>
      <w:r w:rsidRPr="001E299B">
        <w:t>justice</w:t>
      </w:r>
      <w:r>
        <w:t xml:space="preserve"> </w:t>
      </w:r>
      <w:r w:rsidRPr="001E299B">
        <w:t>reinvestment</w:t>
      </w:r>
      <w:r w:rsidRPr="00CE5402">
        <w:rPr>
          <w:rStyle w:val="FootnoteReference"/>
        </w:rPr>
        <w:endnoteReference w:id="47"/>
      </w:r>
      <w:r>
        <w:t xml:space="preserve"> </w:t>
      </w:r>
      <w:r w:rsidRPr="001E299B">
        <w:t>or</w:t>
      </w:r>
      <w:r>
        <w:t xml:space="preserve"> </w:t>
      </w:r>
      <w:r w:rsidRPr="001E299B">
        <w:t>water</w:t>
      </w:r>
      <w:r>
        <w:t xml:space="preserve"> </w:t>
      </w:r>
      <w:r w:rsidRPr="001E299B">
        <w:t>usage</w:t>
      </w:r>
      <w:r w:rsidRPr="00CE5402">
        <w:rPr>
          <w:rStyle w:val="FootnoteReference"/>
        </w:rPr>
        <w:endnoteReference w:id="48"/>
      </w:r>
      <w:r w:rsidRPr="001E299B">
        <w:t>.</w:t>
      </w:r>
    </w:p>
    <w:p w14:paraId="276A2367" w14:textId="77777777" w:rsidR="008040C5" w:rsidRPr="00E644AE" w:rsidRDefault="008040C5" w:rsidP="008040C5">
      <w:pPr>
        <w:pStyle w:val="Heading3"/>
      </w:pPr>
      <w:r w:rsidRPr="00E644AE">
        <w:t>Lack</w:t>
      </w:r>
      <w:r>
        <w:t xml:space="preserve"> </w:t>
      </w:r>
      <w:r w:rsidRPr="00E644AE">
        <w:t>of</w:t>
      </w:r>
      <w:r>
        <w:t xml:space="preserve"> </w:t>
      </w:r>
      <w:r w:rsidRPr="00E644AE">
        <w:t>community</w:t>
      </w:r>
      <w:r>
        <w:t xml:space="preserve"> </w:t>
      </w:r>
      <w:r w:rsidRPr="00E644AE">
        <w:t>trust</w:t>
      </w:r>
    </w:p>
    <w:p w14:paraId="2DDCE476" w14:textId="77777777" w:rsidR="008040C5" w:rsidRDefault="008040C5" w:rsidP="00A111DB">
      <w:pPr>
        <w:pStyle w:val="BodyText"/>
      </w:pPr>
      <w:r w:rsidRPr="00EE2258">
        <w:t>As</w:t>
      </w:r>
      <w:r>
        <w:t xml:space="preserve"> </w:t>
      </w:r>
      <w:r w:rsidRPr="00EE2258">
        <w:t>conveyed</w:t>
      </w:r>
      <w:r>
        <w:t xml:space="preserve"> </w:t>
      </w:r>
      <w:r w:rsidRPr="00EE2258">
        <w:t>in</w:t>
      </w:r>
      <w:r>
        <w:t xml:space="preserve"> </w:t>
      </w:r>
      <w:r w:rsidRPr="00EE2258">
        <w:t>the</w:t>
      </w:r>
      <w:r>
        <w:t xml:space="preserve"> </w:t>
      </w:r>
      <w:r w:rsidRPr="00EE2258">
        <w:t>BCG</w:t>
      </w:r>
      <w:r>
        <w:t xml:space="preserve"> </w:t>
      </w:r>
      <w:r w:rsidRPr="00EE2258">
        <w:t>Scenarios</w:t>
      </w:r>
      <w:r>
        <w:t xml:space="preserve"> </w:t>
      </w:r>
      <w:r w:rsidRPr="00EE2258">
        <w:t>for</w:t>
      </w:r>
      <w:r>
        <w:t xml:space="preserve"> </w:t>
      </w:r>
      <w:r w:rsidRPr="00EE2258">
        <w:t>2030</w:t>
      </w:r>
      <w:r>
        <w:t xml:space="preserve"> </w:t>
      </w:r>
      <w:r w:rsidRPr="00EE2258">
        <w:t>Report</w:t>
      </w:r>
      <w:r w:rsidRPr="00CE5402">
        <w:rPr>
          <w:rStyle w:val="FootnoteReference"/>
        </w:rPr>
        <w:endnoteReference w:id="49"/>
      </w:r>
      <w:r w:rsidRPr="00EE2258">
        <w:t>,</w:t>
      </w:r>
      <w:r>
        <w:t xml:space="preserve"> </w:t>
      </w:r>
      <w:r w:rsidRPr="00EE2258">
        <w:t>the</w:t>
      </w:r>
      <w:r>
        <w:t xml:space="preserve"> </w:t>
      </w:r>
      <w:r w:rsidRPr="00EE2258">
        <w:t>current</w:t>
      </w:r>
      <w:r>
        <w:t xml:space="preserve"> </w:t>
      </w:r>
      <w:r w:rsidRPr="00EE2258">
        <w:t>era</w:t>
      </w:r>
      <w:r>
        <w:t xml:space="preserve"> </w:t>
      </w:r>
      <w:r w:rsidRPr="00EE2258">
        <w:t>of</w:t>
      </w:r>
      <w:r>
        <w:t xml:space="preserve"> </w:t>
      </w:r>
      <w:r w:rsidRPr="00EE2258">
        <w:t>decreasing</w:t>
      </w:r>
      <w:r>
        <w:t xml:space="preserve"> </w:t>
      </w:r>
      <w:r w:rsidRPr="00EE2258">
        <w:t>trust</w:t>
      </w:r>
      <w:r>
        <w:t xml:space="preserve"> </w:t>
      </w:r>
      <w:r w:rsidRPr="00EE2258">
        <w:t>in</w:t>
      </w:r>
      <w:r>
        <w:t xml:space="preserve"> </w:t>
      </w:r>
      <w:r w:rsidRPr="00EE2258">
        <w:t>public</w:t>
      </w:r>
      <w:r>
        <w:t xml:space="preserve"> </w:t>
      </w:r>
      <w:r w:rsidRPr="00EE2258">
        <w:t>institutions</w:t>
      </w:r>
      <w:r w:rsidRPr="00CE5402">
        <w:rPr>
          <w:rStyle w:val="FootnoteReference"/>
        </w:rPr>
        <w:endnoteReference w:id="50"/>
      </w:r>
      <w:r>
        <w:t xml:space="preserve"> </w:t>
      </w:r>
      <w:r w:rsidRPr="00EE2258">
        <w:t>set</w:t>
      </w:r>
      <w:r>
        <w:t xml:space="preserve"> </w:t>
      </w:r>
      <w:r w:rsidRPr="00EE2258">
        <w:t>against</w:t>
      </w:r>
      <w:r>
        <w:t xml:space="preserve"> </w:t>
      </w:r>
      <w:r w:rsidRPr="00EE2258">
        <w:t>Australia’s</w:t>
      </w:r>
      <w:r>
        <w:t xml:space="preserve"> </w:t>
      </w:r>
      <w:r w:rsidRPr="00EE2258">
        <w:t>strong</w:t>
      </w:r>
      <w:r>
        <w:t xml:space="preserve"> </w:t>
      </w:r>
      <w:r w:rsidRPr="00EE2258">
        <w:t>and</w:t>
      </w:r>
      <w:r>
        <w:t xml:space="preserve"> </w:t>
      </w:r>
      <w:r w:rsidRPr="00EE2258">
        <w:t>sustained</w:t>
      </w:r>
      <w:r>
        <w:t xml:space="preserve"> </w:t>
      </w:r>
      <w:r w:rsidRPr="00EE2258">
        <w:t>economic</w:t>
      </w:r>
      <w:r>
        <w:t xml:space="preserve"> </w:t>
      </w:r>
      <w:r w:rsidRPr="00EE2258">
        <w:t>growth</w:t>
      </w:r>
      <w:r w:rsidRPr="00CE5402">
        <w:rPr>
          <w:rStyle w:val="FootnoteReference"/>
        </w:rPr>
        <w:endnoteReference w:id="51"/>
      </w:r>
      <w:r>
        <w:t xml:space="preserve"> </w:t>
      </w:r>
      <w:r w:rsidRPr="00EE2258">
        <w:t>speaks</w:t>
      </w:r>
      <w:r>
        <w:t xml:space="preserve"> </w:t>
      </w:r>
      <w:r w:rsidRPr="00EE2258">
        <w:t>to</w:t>
      </w:r>
      <w:r>
        <w:t xml:space="preserve"> </w:t>
      </w:r>
      <w:r w:rsidRPr="00EE2258">
        <w:t>the</w:t>
      </w:r>
      <w:r>
        <w:t xml:space="preserve"> </w:t>
      </w:r>
      <w:r w:rsidRPr="00EE2258">
        <w:t>reality</w:t>
      </w:r>
      <w:r>
        <w:t xml:space="preserve"> </w:t>
      </w:r>
      <w:r w:rsidRPr="00EE2258">
        <w:t>that</w:t>
      </w:r>
      <w:r>
        <w:t xml:space="preserve"> </w:t>
      </w:r>
      <w:r w:rsidRPr="00EE2258">
        <w:t>traditional</w:t>
      </w:r>
      <w:r>
        <w:t xml:space="preserve"> </w:t>
      </w:r>
      <w:r w:rsidRPr="00EE2258">
        <w:t>performance</w:t>
      </w:r>
      <w:r>
        <w:t xml:space="preserve"> </w:t>
      </w:r>
      <w:r w:rsidRPr="00EE2258">
        <w:t>and</w:t>
      </w:r>
      <w:r>
        <w:t xml:space="preserve"> </w:t>
      </w:r>
      <w:r w:rsidRPr="00EE2258">
        <w:t>governance</w:t>
      </w:r>
      <w:r>
        <w:t xml:space="preserve"> </w:t>
      </w:r>
      <w:r w:rsidRPr="00EE2258">
        <w:t>systems</w:t>
      </w:r>
      <w:r>
        <w:t xml:space="preserve"> </w:t>
      </w:r>
      <w:r w:rsidRPr="00EE2258">
        <w:t>don’t</w:t>
      </w:r>
      <w:r>
        <w:t xml:space="preserve"> </w:t>
      </w:r>
      <w:r w:rsidRPr="00EE2258">
        <w:t>always</w:t>
      </w:r>
      <w:r>
        <w:t xml:space="preserve"> </w:t>
      </w:r>
      <w:r w:rsidRPr="00EE2258">
        <w:t>promote</w:t>
      </w:r>
      <w:r>
        <w:t xml:space="preserve"> </w:t>
      </w:r>
      <w:r w:rsidRPr="00EE2258">
        <w:t>community</w:t>
      </w:r>
      <w:r>
        <w:t xml:space="preserve"> </w:t>
      </w:r>
      <w:r w:rsidRPr="00EE2258">
        <w:t>trust</w:t>
      </w:r>
      <w:r>
        <w:t xml:space="preserve"> </w:t>
      </w:r>
      <w:r w:rsidRPr="00EE2258">
        <w:t>or</w:t>
      </w:r>
      <w:r>
        <w:t xml:space="preserve"> </w:t>
      </w:r>
      <w:r w:rsidRPr="00EE2258">
        <w:t>lead</w:t>
      </w:r>
      <w:r>
        <w:t xml:space="preserve"> </w:t>
      </w:r>
      <w:r w:rsidRPr="00EE2258">
        <w:t>to</w:t>
      </w:r>
      <w:r>
        <w:t xml:space="preserve"> </w:t>
      </w:r>
      <w:r w:rsidRPr="00EE2258">
        <w:t>citizens</w:t>
      </w:r>
      <w:r>
        <w:t xml:space="preserve"> </w:t>
      </w:r>
      <w:r w:rsidRPr="00EE2258">
        <w:t>liking</w:t>
      </w:r>
      <w:r>
        <w:t xml:space="preserve"> </w:t>
      </w:r>
      <w:r w:rsidRPr="00EE2258">
        <w:t>government.</w:t>
      </w:r>
    </w:p>
    <w:p w14:paraId="0E3545A2" w14:textId="77777777" w:rsidR="008040C5" w:rsidRDefault="008040C5" w:rsidP="00A111DB">
      <w:pPr>
        <w:pStyle w:val="BodyText"/>
      </w:pPr>
      <w:r>
        <w:t>We know that t</w:t>
      </w:r>
      <w:r w:rsidRPr="00EE2258">
        <w:t>he</w:t>
      </w:r>
      <w:r>
        <w:t xml:space="preserve"> </w:t>
      </w:r>
      <w:r w:rsidRPr="00EE2258">
        <w:t>community</w:t>
      </w:r>
      <w:r>
        <w:t xml:space="preserve"> </w:t>
      </w:r>
      <w:r w:rsidRPr="00EE2258">
        <w:t>seeks</w:t>
      </w:r>
      <w:r>
        <w:t xml:space="preserve"> </w:t>
      </w:r>
      <w:r w:rsidRPr="00EE2258">
        <w:t>out</w:t>
      </w:r>
      <w:r>
        <w:t xml:space="preserve"> authoritative </w:t>
      </w:r>
      <w:r w:rsidRPr="00EE2258">
        <w:t>leadership</w:t>
      </w:r>
      <w:r>
        <w:t xml:space="preserve"> </w:t>
      </w:r>
      <w:r w:rsidRPr="00EE2258">
        <w:t>in</w:t>
      </w:r>
      <w:r>
        <w:t xml:space="preserve"> </w:t>
      </w:r>
      <w:r w:rsidRPr="00EE2258">
        <w:t>crises</w:t>
      </w:r>
      <w:r>
        <w:t xml:space="preserve"> </w:t>
      </w:r>
      <w:r w:rsidRPr="00EE2258">
        <w:t>rather</w:t>
      </w:r>
      <w:r>
        <w:t xml:space="preserve"> </w:t>
      </w:r>
      <w:r w:rsidRPr="00EE2258">
        <w:t>than</w:t>
      </w:r>
      <w:r>
        <w:t xml:space="preserve"> </w:t>
      </w:r>
      <w:r w:rsidRPr="00EE2258">
        <w:t>community</w:t>
      </w:r>
      <w:r>
        <w:t xml:space="preserve"> </w:t>
      </w:r>
      <w:r w:rsidRPr="00EE2258">
        <w:t>agency</w:t>
      </w:r>
      <w:r w:rsidRPr="00CE5402">
        <w:rPr>
          <w:rStyle w:val="FootnoteReference"/>
        </w:rPr>
        <w:endnoteReference w:id="52"/>
      </w:r>
      <w:r w:rsidRPr="00EE2258">
        <w:t>.</w:t>
      </w:r>
      <w:r>
        <w:t xml:space="preserve"> Yet we know that simply adding more stringent and authoritative top-down leadership will not deliver better government in all situations; command and control leadership is appropriate for crises, but it should not be the default solution. </w:t>
      </w:r>
      <w:r w:rsidRPr="00EE2258">
        <w:t>There</w:t>
      </w:r>
      <w:r>
        <w:t xml:space="preserve"> </w:t>
      </w:r>
      <w:r w:rsidRPr="00EE2258">
        <w:t>are</w:t>
      </w:r>
      <w:r>
        <w:t xml:space="preserve"> </w:t>
      </w:r>
      <w:r w:rsidRPr="00EE2258">
        <w:t>different</w:t>
      </w:r>
      <w:r>
        <w:t xml:space="preserve"> </w:t>
      </w:r>
      <w:r w:rsidRPr="00EE2258">
        <w:t>types</w:t>
      </w:r>
      <w:r>
        <w:t xml:space="preserve"> </w:t>
      </w:r>
      <w:r w:rsidRPr="00EE2258">
        <w:t>of</w:t>
      </w:r>
      <w:r>
        <w:t xml:space="preserve"> </w:t>
      </w:r>
      <w:r w:rsidRPr="00EE2258">
        <w:t>leadership</w:t>
      </w:r>
      <w:r>
        <w:t xml:space="preserve"> </w:t>
      </w:r>
      <w:r w:rsidRPr="00EE2258">
        <w:t>that</w:t>
      </w:r>
      <w:r>
        <w:t xml:space="preserve"> </w:t>
      </w:r>
      <w:r w:rsidRPr="00EE2258">
        <w:t>promote</w:t>
      </w:r>
      <w:r>
        <w:t xml:space="preserve"> </w:t>
      </w:r>
      <w:r w:rsidRPr="00EE2258">
        <w:t>better</w:t>
      </w:r>
      <w:r>
        <w:t xml:space="preserve"> </w:t>
      </w:r>
      <w:r w:rsidRPr="00EE2258">
        <w:t>outcomes</w:t>
      </w:r>
      <w:r>
        <w:t xml:space="preserve"> </w:t>
      </w:r>
      <w:r w:rsidRPr="00EE2258">
        <w:t>for</w:t>
      </w:r>
      <w:r>
        <w:t xml:space="preserve"> </w:t>
      </w:r>
      <w:r w:rsidRPr="00EE2258">
        <w:t>governance</w:t>
      </w:r>
      <w:r>
        <w:t xml:space="preserve"> </w:t>
      </w:r>
      <w:r w:rsidRPr="00EE2258">
        <w:t>and</w:t>
      </w:r>
      <w:r>
        <w:t xml:space="preserve"> </w:t>
      </w:r>
      <w:r w:rsidRPr="00EE2258">
        <w:t>society.</w:t>
      </w:r>
      <w:r>
        <w:t xml:space="preserve"> </w:t>
      </w:r>
      <w:r w:rsidRPr="00EE2258">
        <w:t>Many</w:t>
      </w:r>
      <w:r>
        <w:t xml:space="preserve"> </w:t>
      </w:r>
      <w:r w:rsidRPr="00EE2258">
        <w:t>scenarios</w:t>
      </w:r>
      <w:r>
        <w:t xml:space="preserve"> </w:t>
      </w:r>
      <w:r w:rsidRPr="00EE2258">
        <w:t>are</w:t>
      </w:r>
      <w:r>
        <w:t xml:space="preserve"> </w:t>
      </w:r>
      <w:r w:rsidRPr="00EE2258">
        <w:t>not</w:t>
      </w:r>
      <w:r>
        <w:t xml:space="preserve"> </w:t>
      </w:r>
      <w:r w:rsidRPr="00EE2258">
        <w:t>about</w:t>
      </w:r>
      <w:r>
        <w:t xml:space="preserve"> </w:t>
      </w:r>
      <w:r w:rsidRPr="00EE2258">
        <w:t>command</w:t>
      </w:r>
      <w:r>
        <w:t xml:space="preserve"> </w:t>
      </w:r>
      <w:r w:rsidRPr="00EE2258">
        <w:t>but</w:t>
      </w:r>
      <w:r>
        <w:t xml:space="preserve"> </w:t>
      </w:r>
      <w:r w:rsidRPr="00EE2258">
        <w:t>about</w:t>
      </w:r>
      <w:r>
        <w:t xml:space="preserve"> </w:t>
      </w:r>
      <w:r w:rsidRPr="00EE2258">
        <w:t>dialogue;</w:t>
      </w:r>
      <w:r>
        <w:t xml:space="preserve"> </w:t>
      </w:r>
      <w:r w:rsidRPr="00EE2258">
        <w:t>involving</w:t>
      </w:r>
      <w:r>
        <w:t xml:space="preserve"> </w:t>
      </w:r>
      <w:r w:rsidRPr="00EE2258">
        <w:t>and</w:t>
      </w:r>
      <w:r>
        <w:t xml:space="preserve"> </w:t>
      </w:r>
      <w:r w:rsidRPr="00EE2258">
        <w:t>engaging</w:t>
      </w:r>
      <w:r>
        <w:t xml:space="preserve"> </w:t>
      </w:r>
      <w:r w:rsidRPr="00EE2258">
        <w:t>a</w:t>
      </w:r>
      <w:r>
        <w:t xml:space="preserve"> </w:t>
      </w:r>
      <w:r w:rsidRPr="00EE2258">
        <w:t>broader</w:t>
      </w:r>
      <w:r>
        <w:t xml:space="preserve"> </w:t>
      </w:r>
      <w:r w:rsidRPr="00EE2258">
        <w:t>range</w:t>
      </w:r>
      <w:r>
        <w:t xml:space="preserve"> </w:t>
      </w:r>
      <w:r w:rsidRPr="00EE2258">
        <w:t>of</w:t>
      </w:r>
      <w:r>
        <w:t xml:space="preserve"> </w:t>
      </w:r>
      <w:r w:rsidRPr="00EE2258">
        <w:t>voices</w:t>
      </w:r>
      <w:r>
        <w:t xml:space="preserve"> </w:t>
      </w:r>
      <w:r w:rsidRPr="00EE2258">
        <w:t>and</w:t>
      </w:r>
      <w:r>
        <w:t xml:space="preserve"> </w:t>
      </w:r>
      <w:r w:rsidRPr="00EE2258">
        <w:t>embracing</w:t>
      </w:r>
      <w:r>
        <w:t xml:space="preserve"> </w:t>
      </w:r>
      <w:r w:rsidRPr="00EE2258">
        <w:t>messy</w:t>
      </w:r>
      <w:r>
        <w:t xml:space="preserve"> </w:t>
      </w:r>
      <w:r w:rsidRPr="00EE2258">
        <w:t>and</w:t>
      </w:r>
      <w:r>
        <w:t xml:space="preserve"> </w:t>
      </w:r>
      <w:r w:rsidRPr="00EE2258">
        <w:t>creative</w:t>
      </w:r>
      <w:r>
        <w:t xml:space="preserve"> </w:t>
      </w:r>
      <w:r w:rsidRPr="00EE2258">
        <w:t>political</w:t>
      </w:r>
      <w:r>
        <w:t xml:space="preserve"> </w:t>
      </w:r>
      <w:r w:rsidRPr="00EE2258">
        <w:t>navigation</w:t>
      </w:r>
      <w:r>
        <w:t xml:space="preserve"> </w:t>
      </w:r>
      <w:r w:rsidRPr="00EE2258">
        <w:t>of</w:t>
      </w:r>
      <w:r>
        <w:t xml:space="preserve"> </w:t>
      </w:r>
      <w:r w:rsidRPr="00EE2258">
        <w:t>competing</w:t>
      </w:r>
      <w:r>
        <w:t xml:space="preserve"> </w:t>
      </w:r>
      <w:r w:rsidRPr="00EE2258">
        <w:t>community</w:t>
      </w:r>
      <w:r>
        <w:t xml:space="preserve"> </w:t>
      </w:r>
      <w:r w:rsidRPr="00EE2258">
        <w:t>values</w:t>
      </w:r>
      <w:r w:rsidRPr="00CE5402">
        <w:rPr>
          <w:rStyle w:val="FootnoteReference"/>
        </w:rPr>
        <w:endnoteReference w:id="53"/>
      </w:r>
      <w:r w:rsidRPr="00EE2258">
        <w:t>.</w:t>
      </w:r>
    </w:p>
    <w:p w14:paraId="2CBD0542" w14:textId="77777777" w:rsidR="008040C5" w:rsidRDefault="008040C5" w:rsidP="00A111DB">
      <w:pPr>
        <w:pStyle w:val="BodyText"/>
      </w:pPr>
      <w:r w:rsidRPr="00EE2258">
        <w:t>Th</w:t>
      </w:r>
      <w:r>
        <w:t xml:space="preserve">ere are opportunities </w:t>
      </w:r>
      <w:r w:rsidRPr="00EE2258">
        <w:t>for</w:t>
      </w:r>
      <w:r>
        <w:t xml:space="preserve"> </w:t>
      </w:r>
      <w:r w:rsidRPr="00EE2258">
        <w:t>the</w:t>
      </w:r>
      <w:r>
        <w:t xml:space="preserve"> </w:t>
      </w:r>
      <w:r w:rsidRPr="00EE2258">
        <w:t>APS</w:t>
      </w:r>
      <w:r>
        <w:t xml:space="preserve"> </w:t>
      </w:r>
      <w:r w:rsidRPr="00EE2258">
        <w:t>to</w:t>
      </w:r>
      <w:r>
        <w:t xml:space="preserve"> </w:t>
      </w:r>
      <w:r w:rsidRPr="00EE2258">
        <w:t>get</w:t>
      </w:r>
      <w:r>
        <w:t xml:space="preserve"> </w:t>
      </w:r>
      <w:r w:rsidRPr="00EE2258">
        <w:t>closer</w:t>
      </w:r>
      <w:r>
        <w:t xml:space="preserve"> </w:t>
      </w:r>
      <w:r w:rsidRPr="00EE2258">
        <w:t>to</w:t>
      </w:r>
      <w:r>
        <w:t xml:space="preserve"> </w:t>
      </w:r>
      <w:r w:rsidRPr="00EE2258">
        <w:t>the</w:t>
      </w:r>
      <w:r>
        <w:t xml:space="preserve"> </w:t>
      </w:r>
      <w:r w:rsidRPr="00EE2258">
        <w:t>communities</w:t>
      </w:r>
      <w:r>
        <w:t xml:space="preserve"> </w:t>
      </w:r>
      <w:r w:rsidRPr="00EE2258">
        <w:t>it</w:t>
      </w:r>
      <w:r>
        <w:t xml:space="preserve"> </w:t>
      </w:r>
      <w:r w:rsidRPr="00EE2258">
        <w:t>serves</w:t>
      </w:r>
      <w:r>
        <w:t xml:space="preserve"> directly and indirectly (through effective partnerships with other levels of government and civil society)</w:t>
      </w:r>
      <w:r w:rsidRPr="00CE5402">
        <w:rPr>
          <w:rStyle w:val="FootnoteReference"/>
        </w:rPr>
        <w:endnoteReference w:id="54"/>
      </w:r>
      <w:r>
        <w:t xml:space="preserve">. </w:t>
      </w:r>
      <w:r w:rsidRPr="00EE2258">
        <w:t>Importantly</w:t>
      </w:r>
      <w:r>
        <w:t xml:space="preserve"> </w:t>
      </w:r>
      <w:r w:rsidRPr="00EE2258">
        <w:t>the</w:t>
      </w:r>
      <w:r>
        <w:t xml:space="preserve"> </w:t>
      </w:r>
      <w:r w:rsidRPr="00EE2258">
        <w:t>issues</w:t>
      </w:r>
      <w:r>
        <w:t xml:space="preserve"> </w:t>
      </w:r>
      <w:r w:rsidRPr="00EE2258">
        <w:t>of</w:t>
      </w:r>
      <w:r>
        <w:t xml:space="preserve"> </w:t>
      </w:r>
      <w:r w:rsidRPr="00EE2258">
        <w:t>community</w:t>
      </w:r>
      <w:r>
        <w:t xml:space="preserve"> </w:t>
      </w:r>
      <w:r w:rsidRPr="00EE2258">
        <w:t>trust</w:t>
      </w:r>
      <w:r>
        <w:t xml:space="preserve"> </w:t>
      </w:r>
      <w:r w:rsidRPr="00EE2258">
        <w:t>and</w:t>
      </w:r>
      <w:r>
        <w:t xml:space="preserve"> </w:t>
      </w:r>
      <w:r w:rsidRPr="00EE2258">
        <w:t>the</w:t>
      </w:r>
      <w:r>
        <w:t xml:space="preserve"> </w:t>
      </w:r>
      <w:r w:rsidRPr="00EE2258">
        <w:t>sense</w:t>
      </w:r>
      <w:r>
        <w:t xml:space="preserve"> </w:t>
      </w:r>
      <w:r w:rsidRPr="00EE2258">
        <w:t>that</w:t>
      </w:r>
      <w:r>
        <w:t xml:space="preserve"> </w:t>
      </w:r>
      <w:r w:rsidRPr="00EE2258">
        <w:t>their</w:t>
      </w:r>
      <w:r>
        <w:t xml:space="preserve"> </w:t>
      </w:r>
      <w:r w:rsidRPr="00EE2258">
        <w:t>needs</w:t>
      </w:r>
      <w:r>
        <w:t xml:space="preserve"> </w:t>
      </w:r>
      <w:r w:rsidRPr="00EE2258">
        <w:t>are</w:t>
      </w:r>
      <w:r>
        <w:t xml:space="preserve"> </w:t>
      </w:r>
      <w:r w:rsidRPr="00EE2258">
        <w:t>not</w:t>
      </w:r>
      <w:r>
        <w:t xml:space="preserve"> </w:t>
      </w:r>
      <w:r w:rsidRPr="00EE2258">
        <w:t>recognized</w:t>
      </w:r>
      <w:r>
        <w:t xml:space="preserve"> </w:t>
      </w:r>
      <w:r w:rsidRPr="00EE2258">
        <w:t>in</w:t>
      </w:r>
      <w:r>
        <w:t xml:space="preserve"> </w:t>
      </w:r>
      <w:r w:rsidRPr="00EE2258">
        <w:t>the</w:t>
      </w:r>
      <w:r>
        <w:t xml:space="preserve"> </w:t>
      </w:r>
      <w:r w:rsidRPr="00EE2258">
        <w:t>formulation</w:t>
      </w:r>
      <w:r>
        <w:t xml:space="preserve"> </w:t>
      </w:r>
      <w:r w:rsidRPr="00EE2258">
        <w:t>of</w:t>
      </w:r>
      <w:r>
        <w:t xml:space="preserve"> </w:t>
      </w:r>
      <w:r w:rsidRPr="00EE2258">
        <w:t>policy</w:t>
      </w:r>
      <w:r>
        <w:t xml:space="preserve"> </w:t>
      </w:r>
      <w:r w:rsidRPr="00EE2258">
        <w:t>or</w:t>
      </w:r>
      <w:r>
        <w:t xml:space="preserve"> </w:t>
      </w:r>
      <w:r w:rsidRPr="00EE2258">
        <w:t>problem</w:t>
      </w:r>
      <w:r>
        <w:t xml:space="preserve"> </w:t>
      </w:r>
      <w:r w:rsidRPr="00EE2258">
        <w:t>solving</w:t>
      </w:r>
      <w:r>
        <w:t xml:space="preserve"> </w:t>
      </w:r>
      <w:r w:rsidRPr="00EE2258">
        <w:t>are</w:t>
      </w:r>
      <w:r>
        <w:t xml:space="preserve"> </w:t>
      </w:r>
      <w:r w:rsidRPr="00EE2258">
        <w:t>“</w:t>
      </w:r>
      <w:r>
        <w:t>o</w:t>
      </w:r>
      <w:r w:rsidRPr="00EE2258">
        <w:t>utside</w:t>
      </w:r>
      <w:r>
        <w:t>-</w:t>
      </w:r>
      <w:r w:rsidRPr="00EE2258">
        <w:t>in”</w:t>
      </w:r>
      <w:r>
        <w:t xml:space="preserve"> </w:t>
      </w:r>
      <w:r w:rsidRPr="00EE2258">
        <w:t>perspectives</w:t>
      </w:r>
      <w:r>
        <w:t xml:space="preserve"> </w:t>
      </w:r>
      <w:r w:rsidRPr="00EE2258">
        <w:t>which</w:t>
      </w:r>
      <w:r>
        <w:t xml:space="preserve"> </w:t>
      </w:r>
      <w:r w:rsidRPr="00EE2258">
        <w:t>need</w:t>
      </w:r>
      <w:r>
        <w:t xml:space="preserve"> </w:t>
      </w:r>
      <w:r w:rsidRPr="00EE2258">
        <w:t>broader</w:t>
      </w:r>
      <w:r>
        <w:t xml:space="preserve"> </w:t>
      </w:r>
      <w:r w:rsidRPr="00EE2258">
        <w:t>consideration.</w:t>
      </w:r>
      <w:r>
        <w:t xml:space="preserve"> Key questions regarding existing APS interactions upwards with ministers and partisan staff and downwards with communities are set out in the ANZSOG Research </w:t>
      </w:r>
      <w:r w:rsidRPr="002E581B">
        <w:t>Paper</w:t>
      </w:r>
      <w:r>
        <w:t xml:space="preserve"> </w:t>
      </w:r>
      <w:r w:rsidRPr="00725111">
        <w:rPr>
          <w:rStyle w:val="Emphasis"/>
        </w:rPr>
        <w:t>Being a Trusted and Respected Partner: The APS’ relationship with Ministers and their offices.</w:t>
      </w:r>
    </w:p>
    <w:p w14:paraId="6A7F91A9" w14:textId="77777777" w:rsidR="008040C5" w:rsidRPr="0024081D" w:rsidRDefault="008040C5" w:rsidP="008040C5">
      <w:pPr>
        <w:pStyle w:val="Heading3"/>
      </w:pPr>
      <w:r w:rsidRPr="0024081D">
        <w:t>Bureaucracy</w:t>
      </w:r>
      <w:r>
        <w:t xml:space="preserve"> </w:t>
      </w:r>
      <w:r w:rsidRPr="0024081D">
        <w:t>is</w:t>
      </w:r>
      <w:r>
        <w:t xml:space="preserve"> </w:t>
      </w:r>
      <w:r w:rsidRPr="0024081D">
        <w:t>built</w:t>
      </w:r>
      <w:r>
        <w:t xml:space="preserve"> </w:t>
      </w:r>
      <w:r w:rsidRPr="0024081D">
        <w:t>for</w:t>
      </w:r>
      <w:r>
        <w:t xml:space="preserve"> </w:t>
      </w:r>
      <w:r w:rsidRPr="0024081D">
        <w:t>universal,</w:t>
      </w:r>
      <w:r>
        <w:t xml:space="preserve"> </w:t>
      </w:r>
      <w:r w:rsidRPr="0024081D">
        <w:t>not</w:t>
      </w:r>
      <w:r>
        <w:t xml:space="preserve"> </w:t>
      </w:r>
      <w:r w:rsidRPr="0024081D">
        <w:t>local</w:t>
      </w:r>
    </w:p>
    <w:p w14:paraId="3B03F4AF" w14:textId="77777777" w:rsidR="008040C5" w:rsidRDefault="008040C5" w:rsidP="00A111DB">
      <w:pPr>
        <w:pStyle w:val="BodyText"/>
      </w:pPr>
      <w:r>
        <w:t xml:space="preserve">As we observed in Section 2, bureaucracy is designed to deliver universal standards to large populations. </w:t>
      </w:r>
      <w:r w:rsidRPr="00EE2258">
        <w:t>When</w:t>
      </w:r>
      <w:r>
        <w:t xml:space="preserve"> </w:t>
      </w:r>
      <w:r w:rsidRPr="00EE2258">
        <w:t>seeking</w:t>
      </w:r>
      <w:r>
        <w:t xml:space="preserve"> </w:t>
      </w:r>
      <w:r w:rsidRPr="00EE2258">
        <w:t>local</w:t>
      </w:r>
      <w:r>
        <w:t xml:space="preserve"> </w:t>
      </w:r>
      <w:r w:rsidRPr="00EE2258">
        <w:t>solutions,</w:t>
      </w:r>
      <w:r>
        <w:t xml:space="preserve"> </w:t>
      </w:r>
      <w:r w:rsidRPr="00EE2258">
        <w:t>the</w:t>
      </w:r>
      <w:r>
        <w:t xml:space="preserve"> </w:t>
      </w:r>
      <w:r w:rsidRPr="00EE2258">
        <w:t>hierarchical</w:t>
      </w:r>
      <w:r>
        <w:t xml:space="preserve"> </w:t>
      </w:r>
      <w:r w:rsidRPr="00EE2258">
        <w:t>rules</w:t>
      </w:r>
      <w:r>
        <w:t xml:space="preserve"> </w:t>
      </w:r>
      <w:r w:rsidRPr="00EE2258">
        <w:t>of</w:t>
      </w:r>
      <w:r>
        <w:t xml:space="preserve"> </w:t>
      </w:r>
      <w:r w:rsidRPr="00EE2258">
        <w:t>bureaucracy</w:t>
      </w:r>
      <w:r>
        <w:t xml:space="preserve"> </w:t>
      </w:r>
      <w:r w:rsidRPr="00EE2258">
        <w:t>expose</w:t>
      </w:r>
      <w:r>
        <w:t xml:space="preserve"> </w:t>
      </w:r>
      <w:r w:rsidRPr="00EE2258">
        <w:t>some</w:t>
      </w:r>
      <w:r>
        <w:t xml:space="preserve"> </w:t>
      </w:r>
      <w:r w:rsidRPr="00EE2258">
        <w:t>of</w:t>
      </w:r>
      <w:r>
        <w:t xml:space="preserve"> </w:t>
      </w:r>
      <w:r w:rsidRPr="00EE2258">
        <w:t>the</w:t>
      </w:r>
      <w:r>
        <w:t xml:space="preserve"> </w:t>
      </w:r>
      <w:r w:rsidRPr="00EE2258">
        <w:t>weaknesses</w:t>
      </w:r>
      <w:r>
        <w:t xml:space="preserve"> </w:t>
      </w:r>
      <w:r w:rsidRPr="00EE2258">
        <w:t>in</w:t>
      </w:r>
      <w:r>
        <w:t xml:space="preserve"> </w:t>
      </w:r>
      <w:r w:rsidRPr="00EE2258">
        <w:t>their</w:t>
      </w:r>
      <w:r>
        <w:t xml:space="preserve"> </w:t>
      </w:r>
      <w:r w:rsidRPr="00EE2258">
        <w:t>design.</w:t>
      </w:r>
      <w:r>
        <w:t xml:space="preserve"> </w:t>
      </w:r>
      <w:r w:rsidRPr="00EE2258">
        <w:t>Hierarchical</w:t>
      </w:r>
      <w:r>
        <w:t xml:space="preserve"> </w:t>
      </w:r>
      <w:r w:rsidRPr="00EE2258">
        <w:t>rules</w:t>
      </w:r>
      <w:r>
        <w:t xml:space="preserve"> </w:t>
      </w:r>
      <w:r w:rsidRPr="00EE2258">
        <w:t>are</w:t>
      </w:r>
      <w:r>
        <w:t xml:space="preserve"> </w:t>
      </w:r>
      <w:r w:rsidRPr="00EE2258">
        <w:t>more</w:t>
      </w:r>
      <w:r>
        <w:t xml:space="preserve"> </w:t>
      </w:r>
      <w:r w:rsidRPr="00EE2258">
        <w:t>suitable</w:t>
      </w:r>
      <w:r>
        <w:t xml:space="preserve"> </w:t>
      </w:r>
      <w:r w:rsidRPr="00EE2258">
        <w:t>for</w:t>
      </w:r>
      <w:r>
        <w:t xml:space="preserve"> </w:t>
      </w:r>
      <w:r w:rsidRPr="00EE2258">
        <w:t>meeting</w:t>
      </w:r>
      <w:r>
        <w:t xml:space="preserve"> </w:t>
      </w:r>
      <w:r w:rsidRPr="00EE2258">
        <w:t>equality</w:t>
      </w:r>
      <w:r>
        <w:t xml:space="preserve"> </w:t>
      </w:r>
      <w:r w:rsidRPr="00EE2258">
        <w:t>challenges</w:t>
      </w:r>
      <w:r>
        <w:t xml:space="preserve"> </w:t>
      </w:r>
      <w:r w:rsidRPr="00EE2258">
        <w:t>and</w:t>
      </w:r>
      <w:r>
        <w:t xml:space="preserve"> </w:t>
      </w:r>
      <w:r w:rsidRPr="00EE2258">
        <w:t>are</w:t>
      </w:r>
      <w:r>
        <w:t xml:space="preserve"> </w:t>
      </w:r>
      <w:r w:rsidRPr="00EE2258">
        <w:t>wonderful</w:t>
      </w:r>
      <w:r>
        <w:t xml:space="preserve"> </w:t>
      </w:r>
      <w:r w:rsidRPr="00EE2258">
        <w:t>for</w:t>
      </w:r>
      <w:r>
        <w:t xml:space="preserve"> </w:t>
      </w:r>
      <w:r w:rsidRPr="00EE2258">
        <w:t>meeting</w:t>
      </w:r>
      <w:r>
        <w:t xml:space="preserve"> </w:t>
      </w:r>
      <w:r w:rsidRPr="00EE2258">
        <w:t>system</w:t>
      </w:r>
      <w:r>
        <w:t xml:space="preserve"> </w:t>
      </w:r>
      <w:r w:rsidRPr="00EE2258">
        <w:lastRenderedPageBreak/>
        <w:t>challenges</w:t>
      </w:r>
      <w:r>
        <w:t xml:space="preserve"> </w:t>
      </w:r>
      <w:r w:rsidRPr="00EE2258">
        <w:t>and</w:t>
      </w:r>
      <w:r>
        <w:t xml:space="preserve"> </w:t>
      </w:r>
      <w:r w:rsidRPr="00EE2258">
        <w:t>procedural</w:t>
      </w:r>
      <w:r>
        <w:t xml:space="preserve"> </w:t>
      </w:r>
      <w:r w:rsidRPr="00EE2258">
        <w:t>integrity.</w:t>
      </w:r>
      <w:r>
        <w:t xml:space="preserve"> </w:t>
      </w:r>
      <w:r w:rsidRPr="00EE2258">
        <w:t>The</w:t>
      </w:r>
      <w:r>
        <w:t xml:space="preserve"> </w:t>
      </w:r>
      <w:r w:rsidRPr="00EE2258">
        <w:t>vertical</w:t>
      </w:r>
      <w:r>
        <w:t xml:space="preserve"> </w:t>
      </w:r>
      <w:r w:rsidRPr="00EE2258">
        <w:t>hierarchical</w:t>
      </w:r>
      <w:r>
        <w:t xml:space="preserve"> </w:t>
      </w:r>
      <w:r w:rsidRPr="00EE2258">
        <w:t>strength</w:t>
      </w:r>
      <w:r>
        <w:t xml:space="preserve"> </w:t>
      </w:r>
      <w:r w:rsidRPr="00EE2258">
        <w:t>of</w:t>
      </w:r>
      <w:r>
        <w:t xml:space="preserve"> </w:t>
      </w:r>
      <w:r w:rsidRPr="00EE2258">
        <w:t>the</w:t>
      </w:r>
      <w:r>
        <w:t xml:space="preserve"> </w:t>
      </w:r>
      <w:r w:rsidRPr="00EE2258">
        <w:t>APS</w:t>
      </w:r>
      <w:r>
        <w:t xml:space="preserve"> </w:t>
      </w:r>
      <w:r w:rsidRPr="00EE2258">
        <w:t>is</w:t>
      </w:r>
      <w:r>
        <w:t xml:space="preserve"> </w:t>
      </w:r>
      <w:r w:rsidRPr="00EE2258">
        <w:t>tailor-made</w:t>
      </w:r>
      <w:r>
        <w:t xml:space="preserve"> </w:t>
      </w:r>
      <w:r w:rsidRPr="00EE2258">
        <w:t>to</w:t>
      </w:r>
      <w:r>
        <w:t xml:space="preserve"> </w:t>
      </w:r>
      <w:r w:rsidRPr="00EE2258">
        <w:t>develop</w:t>
      </w:r>
      <w:r>
        <w:t xml:space="preserve"> </w:t>
      </w:r>
      <w:r w:rsidRPr="00EE2258">
        <w:t>and</w:t>
      </w:r>
      <w:r>
        <w:t xml:space="preserve"> </w:t>
      </w:r>
      <w:r w:rsidRPr="00EE2258">
        <w:t>roll</w:t>
      </w:r>
      <w:r>
        <w:t xml:space="preserve"> </w:t>
      </w:r>
      <w:r w:rsidRPr="00EE2258">
        <w:t>out</w:t>
      </w:r>
      <w:r>
        <w:t xml:space="preserve"> </w:t>
      </w:r>
      <w:r w:rsidRPr="00EE2258">
        <w:t>large-scale</w:t>
      </w:r>
      <w:r>
        <w:t xml:space="preserve"> </w:t>
      </w:r>
      <w:r w:rsidRPr="00EE2258">
        <w:t>national</w:t>
      </w:r>
      <w:r>
        <w:t xml:space="preserve"> </w:t>
      </w:r>
      <w:r w:rsidRPr="00EE2258">
        <w:t>agendas.</w:t>
      </w:r>
      <w:r>
        <w:t xml:space="preserve"> </w:t>
      </w:r>
      <w:r w:rsidRPr="00EE2258">
        <w:t>However,</w:t>
      </w:r>
      <w:r>
        <w:t xml:space="preserve"> </w:t>
      </w:r>
      <w:r w:rsidRPr="00EE2258">
        <w:t>hierarchies</w:t>
      </w:r>
      <w:r>
        <w:t xml:space="preserve"> </w:t>
      </w:r>
      <w:r w:rsidRPr="00EE2258">
        <w:t>struggle</w:t>
      </w:r>
      <w:r>
        <w:t xml:space="preserve"> </w:t>
      </w:r>
      <w:r w:rsidRPr="00EE2258">
        <w:t>to</w:t>
      </w:r>
      <w:r>
        <w:t xml:space="preserve"> </w:t>
      </w:r>
      <w:r w:rsidRPr="00EE2258">
        <w:t>accommodate</w:t>
      </w:r>
      <w:r>
        <w:t xml:space="preserve"> </w:t>
      </w:r>
      <w:r w:rsidRPr="00EE2258">
        <w:t>the</w:t>
      </w:r>
      <w:r>
        <w:t xml:space="preserve"> </w:t>
      </w:r>
      <w:r w:rsidRPr="00EE2258">
        <w:t>simultaneous</w:t>
      </w:r>
      <w:r>
        <w:t xml:space="preserve"> </w:t>
      </w:r>
      <w:r w:rsidRPr="00EE2258">
        <w:t>need</w:t>
      </w:r>
      <w:r>
        <w:t xml:space="preserve"> </w:t>
      </w:r>
      <w:r w:rsidRPr="00EE2258">
        <w:t>for</w:t>
      </w:r>
      <w:r>
        <w:t xml:space="preserve"> </w:t>
      </w:r>
      <w:r w:rsidRPr="00EE2258">
        <w:t>equality</w:t>
      </w:r>
      <w:r>
        <w:t xml:space="preserve"> </w:t>
      </w:r>
      <w:r w:rsidRPr="00EE2258">
        <w:t>and</w:t>
      </w:r>
      <w:r>
        <w:t xml:space="preserve"> </w:t>
      </w:r>
      <w:r w:rsidRPr="00EE2258">
        <w:t>difference.</w:t>
      </w:r>
      <w:r>
        <w:t xml:space="preserve"> B</w:t>
      </w:r>
      <w:r w:rsidRPr="00EE2258">
        <w:t>ureaucracy’s</w:t>
      </w:r>
      <w:r>
        <w:t xml:space="preserve"> </w:t>
      </w:r>
      <w:r w:rsidRPr="00EE2258">
        <w:t>fundamental</w:t>
      </w:r>
      <w:r>
        <w:t xml:space="preserve"> </w:t>
      </w:r>
      <w:r w:rsidRPr="00EE2258">
        <w:t>design</w:t>
      </w:r>
      <w:r>
        <w:t xml:space="preserve"> </w:t>
      </w:r>
      <w:r w:rsidRPr="00EE2258">
        <w:t>does</w:t>
      </w:r>
      <w:r>
        <w:t xml:space="preserve"> </w:t>
      </w:r>
      <w:r w:rsidRPr="00EE2258">
        <w:t>not</w:t>
      </w:r>
      <w:r>
        <w:t xml:space="preserve"> </w:t>
      </w:r>
      <w:r w:rsidRPr="00EE2258">
        <w:t>incentivi</w:t>
      </w:r>
      <w:r>
        <w:t>s</w:t>
      </w:r>
      <w:r w:rsidRPr="00EE2258">
        <w:t>e</w:t>
      </w:r>
      <w:r>
        <w:t xml:space="preserve"> </w:t>
      </w:r>
      <w:r w:rsidRPr="00EE2258">
        <w:t>or</w:t>
      </w:r>
      <w:r>
        <w:t xml:space="preserve"> </w:t>
      </w:r>
      <w:r w:rsidRPr="00EE2258">
        <w:t>prize</w:t>
      </w:r>
      <w:r>
        <w:t xml:space="preserve"> </w:t>
      </w:r>
      <w:r w:rsidRPr="00EE2258">
        <w:t>the</w:t>
      </w:r>
      <w:r>
        <w:t xml:space="preserve"> </w:t>
      </w:r>
      <w:r w:rsidRPr="00EE2258">
        <w:t>unique</w:t>
      </w:r>
      <w:r>
        <w:t xml:space="preserve"> </w:t>
      </w:r>
      <w:r w:rsidRPr="00EE2258">
        <w:t>properties</w:t>
      </w:r>
      <w:r>
        <w:t xml:space="preserve"> </w:t>
      </w:r>
      <w:r w:rsidRPr="00EE2258">
        <w:t>of</w:t>
      </w:r>
      <w:r>
        <w:t xml:space="preserve"> </w:t>
      </w:r>
      <w:r w:rsidRPr="00EE2258">
        <w:t>relationality</w:t>
      </w:r>
      <w:r>
        <w:t xml:space="preserve"> </w:t>
      </w:r>
      <w:r w:rsidRPr="00EE2258">
        <w:t>and</w:t>
      </w:r>
      <w:r>
        <w:t xml:space="preserve"> </w:t>
      </w:r>
      <w:r w:rsidRPr="00EE2258">
        <w:t>particularity</w:t>
      </w:r>
      <w:r w:rsidRPr="00620F2F">
        <w:t>.</w:t>
      </w:r>
      <w:r>
        <w:t xml:space="preserve"> This points to the need for a different, supplementary, skill set of APS staff than is currently prized. </w:t>
      </w:r>
      <w:r w:rsidRPr="00620F2F">
        <w:t>APS</w:t>
      </w:r>
      <w:r>
        <w:t xml:space="preserve"> </w:t>
      </w:r>
      <w:r w:rsidRPr="00620F2F">
        <w:t>capabilities</w:t>
      </w:r>
      <w:r>
        <w:t xml:space="preserve"> </w:t>
      </w:r>
      <w:r w:rsidRPr="00620F2F">
        <w:t>must</w:t>
      </w:r>
      <w:r>
        <w:t xml:space="preserve"> </w:t>
      </w:r>
      <w:r w:rsidRPr="00620F2F">
        <w:t>encompass</w:t>
      </w:r>
      <w:r>
        <w:t xml:space="preserve"> </w:t>
      </w:r>
      <w:r w:rsidRPr="00620F2F">
        <w:t>deliberate</w:t>
      </w:r>
      <w:r>
        <w:t xml:space="preserve"> </w:t>
      </w:r>
      <w:r w:rsidRPr="00620F2F">
        <w:t>new</w:t>
      </w:r>
      <w:r>
        <w:t xml:space="preserve"> </w:t>
      </w:r>
      <w:r w:rsidRPr="00620F2F">
        <w:t>skills,</w:t>
      </w:r>
      <w:r>
        <w:t xml:space="preserve"> </w:t>
      </w:r>
      <w:r w:rsidRPr="00620F2F">
        <w:t>rather</w:t>
      </w:r>
      <w:r>
        <w:t xml:space="preserve"> </w:t>
      </w:r>
      <w:r w:rsidRPr="00620F2F">
        <w:t>than</w:t>
      </w:r>
      <w:r>
        <w:t xml:space="preserve"> </w:t>
      </w:r>
      <w:r w:rsidRPr="00620F2F">
        <w:t>‘quick-fix’</w:t>
      </w:r>
      <w:r>
        <w:t xml:space="preserve"> </w:t>
      </w:r>
      <w:r w:rsidRPr="00620F2F">
        <w:t>perfection,</w:t>
      </w:r>
      <w:r>
        <w:t xml:space="preserve"> </w:t>
      </w:r>
      <w:r w:rsidRPr="00620F2F">
        <w:t>risk</w:t>
      </w:r>
      <w:r>
        <w:t xml:space="preserve"> </w:t>
      </w:r>
      <w:r w:rsidRPr="00620F2F">
        <w:t>mitigation</w:t>
      </w:r>
      <w:r>
        <w:t xml:space="preserve"> </w:t>
      </w:r>
      <w:r w:rsidRPr="00620F2F">
        <w:t>and</w:t>
      </w:r>
      <w:r>
        <w:t xml:space="preserve"> </w:t>
      </w:r>
      <w:r w:rsidRPr="00620F2F">
        <w:t>certainty.</w:t>
      </w:r>
      <w:r>
        <w:t xml:space="preserve"> </w:t>
      </w:r>
      <w:r w:rsidRPr="00620F2F">
        <w:t>This</w:t>
      </w:r>
      <w:r>
        <w:t xml:space="preserve"> </w:t>
      </w:r>
      <w:r w:rsidRPr="00620F2F">
        <w:t>may</w:t>
      </w:r>
      <w:r>
        <w:t xml:space="preserve"> </w:t>
      </w:r>
      <w:r w:rsidRPr="00620F2F">
        <w:t>encompass</w:t>
      </w:r>
      <w:r>
        <w:t xml:space="preserve"> </w:t>
      </w:r>
      <w:r w:rsidRPr="00620F2F">
        <w:t>APS</w:t>
      </w:r>
      <w:r>
        <w:t xml:space="preserve"> </w:t>
      </w:r>
      <w:r w:rsidRPr="00620F2F">
        <w:t>staff</w:t>
      </w:r>
      <w:r>
        <w:t xml:space="preserve"> </w:t>
      </w:r>
      <w:r w:rsidRPr="00620F2F">
        <w:t>developing</w:t>
      </w:r>
      <w:r>
        <w:t xml:space="preserve"> </w:t>
      </w:r>
      <w:r w:rsidRPr="00620F2F">
        <w:t>skills</w:t>
      </w:r>
      <w:r>
        <w:t xml:space="preserve"> </w:t>
      </w:r>
      <w:r w:rsidRPr="00620F2F">
        <w:t>in</w:t>
      </w:r>
      <w:r>
        <w:t xml:space="preserve"> </w:t>
      </w:r>
      <w:r w:rsidRPr="00620F2F">
        <w:t>co-production</w:t>
      </w:r>
      <w:r>
        <w:t xml:space="preserve"> </w:t>
      </w:r>
      <w:r w:rsidRPr="00620F2F">
        <w:t>and</w:t>
      </w:r>
      <w:r>
        <w:t xml:space="preserve"> </w:t>
      </w:r>
      <w:r w:rsidRPr="00620F2F">
        <w:t>co-design,</w:t>
      </w:r>
      <w:r>
        <w:t xml:space="preserve"> </w:t>
      </w:r>
      <w:r w:rsidRPr="00620F2F">
        <w:t>relationality</w:t>
      </w:r>
      <w:r>
        <w:t xml:space="preserve"> </w:t>
      </w:r>
      <w:r w:rsidRPr="00620F2F">
        <w:t>and</w:t>
      </w:r>
      <w:r>
        <w:t xml:space="preserve"> </w:t>
      </w:r>
      <w:r w:rsidRPr="00620F2F">
        <w:t>diplomacy,</w:t>
      </w:r>
      <w:r>
        <w:t xml:space="preserve"> </w:t>
      </w:r>
      <w:r w:rsidRPr="00620F2F">
        <w:t>cultural</w:t>
      </w:r>
      <w:r>
        <w:t xml:space="preserve"> </w:t>
      </w:r>
      <w:r w:rsidRPr="00620F2F">
        <w:t>fluency,</w:t>
      </w:r>
      <w:r>
        <w:t xml:space="preserve"> </w:t>
      </w:r>
      <w:r w:rsidRPr="00620F2F">
        <w:t>authentic</w:t>
      </w:r>
      <w:r>
        <w:t xml:space="preserve"> </w:t>
      </w:r>
      <w:r w:rsidRPr="00620F2F">
        <w:t>collaboration,</w:t>
      </w:r>
      <w:r>
        <w:t xml:space="preserve"> </w:t>
      </w:r>
      <w:r w:rsidRPr="00620F2F">
        <w:t>transparency,</w:t>
      </w:r>
      <w:r>
        <w:t xml:space="preserve"> </w:t>
      </w:r>
      <w:r w:rsidRPr="00620F2F">
        <w:t>openness</w:t>
      </w:r>
      <w:r>
        <w:t xml:space="preserve"> </w:t>
      </w:r>
      <w:r w:rsidRPr="00620F2F">
        <w:t>to</w:t>
      </w:r>
      <w:r>
        <w:t xml:space="preserve"> </w:t>
      </w:r>
      <w:r w:rsidRPr="00620F2F">
        <w:t>ambiguity,</w:t>
      </w:r>
      <w:r>
        <w:t xml:space="preserve"> </w:t>
      </w:r>
      <w:r w:rsidRPr="00620F2F">
        <w:t>incrementalism</w:t>
      </w:r>
      <w:r>
        <w:t xml:space="preserve"> </w:t>
      </w:r>
      <w:r w:rsidRPr="00620F2F">
        <w:t>and</w:t>
      </w:r>
      <w:r>
        <w:t xml:space="preserve"> </w:t>
      </w:r>
      <w:r w:rsidRPr="00620F2F">
        <w:t>ongoing</w:t>
      </w:r>
      <w:r>
        <w:t xml:space="preserve"> </w:t>
      </w:r>
      <w:r w:rsidRPr="00620F2F">
        <w:t>delivery</w:t>
      </w:r>
      <w:r>
        <w:t xml:space="preserve"> </w:t>
      </w:r>
      <w:r w:rsidRPr="00620F2F">
        <w:t>attention.</w:t>
      </w:r>
      <w:r>
        <w:t xml:space="preserve"> </w:t>
      </w:r>
      <w:r w:rsidRPr="00620F2F">
        <w:t>Certain</w:t>
      </w:r>
      <w:r>
        <w:t xml:space="preserve"> </w:t>
      </w:r>
      <w:r w:rsidRPr="00620F2F">
        <w:t>parts</w:t>
      </w:r>
      <w:r>
        <w:t xml:space="preserve"> </w:t>
      </w:r>
      <w:r w:rsidRPr="00620F2F">
        <w:t>of</w:t>
      </w:r>
      <w:r>
        <w:t xml:space="preserve"> </w:t>
      </w:r>
      <w:r w:rsidRPr="00620F2F">
        <w:t>the</w:t>
      </w:r>
      <w:r>
        <w:t xml:space="preserve"> </w:t>
      </w:r>
      <w:r w:rsidRPr="00620F2F">
        <w:t>APS</w:t>
      </w:r>
      <w:r>
        <w:t xml:space="preserve"> </w:t>
      </w:r>
      <w:r w:rsidRPr="00620F2F">
        <w:t>will</w:t>
      </w:r>
      <w:r>
        <w:t xml:space="preserve"> </w:t>
      </w:r>
      <w:r w:rsidRPr="00620F2F">
        <w:t>need</w:t>
      </w:r>
      <w:r>
        <w:t xml:space="preserve"> </w:t>
      </w:r>
      <w:r w:rsidRPr="00620F2F">
        <w:t>to</w:t>
      </w:r>
      <w:r>
        <w:t xml:space="preserve"> </w:t>
      </w:r>
      <w:r w:rsidRPr="00620F2F">
        <w:t>think</w:t>
      </w:r>
      <w:r>
        <w:t xml:space="preserve"> </w:t>
      </w:r>
      <w:r w:rsidRPr="00620F2F">
        <w:t>and</w:t>
      </w:r>
      <w:r>
        <w:t xml:space="preserve"> </w:t>
      </w:r>
      <w:r w:rsidRPr="00620F2F">
        <w:t>act</w:t>
      </w:r>
      <w:r>
        <w:t xml:space="preserve"> </w:t>
      </w:r>
      <w:r w:rsidRPr="00620F2F">
        <w:t>differently</w:t>
      </w:r>
      <w:r>
        <w:t xml:space="preserve"> </w:t>
      </w:r>
      <w:r w:rsidRPr="00620F2F">
        <w:t>to</w:t>
      </w:r>
      <w:r>
        <w:t xml:space="preserve"> </w:t>
      </w:r>
      <w:r w:rsidRPr="00620F2F">
        <w:t>act</w:t>
      </w:r>
      <w:r>
        <w:t xml:space="preserve"> </w:t>
      </w:r>
      <w:r w:rsidRPr="00620F2F">
        <w:t>more</w:t>
      </w:r>
      <w:r>
        <w:t xml:space="preserve"> </w:t>
      </w:r>
      <w:r w:rsidRPr="00620F2F">
        <w:t>as</w:t>
      </w:r>
      <w:r>
        <w:t xml:space="preserve"> </w:t>
      </w:r>
      <w:r w:rsidRPr="00620F2F">
        <w:t>conduits,</w:t>
      </w:r>
      <w:r>
        <w:t xml:space="preserve"> </w:t>
      </w:r>
      <w:r w:rsidRPr="00620F2F">
        <w:t>bridges</w:t>
      </w:r>
      <w:r>
        <w:t xml:space="preserve"> </w:t>
      </w:r>
      <w:r w:rsidRPr="00620F2F">
        <w:t>or</w:t>
      </w:r>
      <w:r>
        <w:t xml:space="preserve"> </w:t>
      </w:r>
      <w:r w:rsidRPr="00620F2F">
        <w:t>other</w:t>
      </w:r>
      <w:r>
        <w:t xml:space="preserve"> </w:t>
      </w:r>
      <w:r w:rsidRPr="00620F2F">
        <w:t>forms</w:t>
      </w:r>
      <w:r>
        <w:t xml:space="preserve"> </w:t>
      </w:r>
      <w:r w:rsidRPr="00620F2F">
        <w:t>of</w:t>
      </w:r>
      <w:r>
        <w:t xml:space="preserve"> </w:t>
      </w:r>
      <w:r w:rsidRPr="00620F2F">
        <w:t>connection</w:t>
      </w:r>
      <w:r>
        <w:t xml:space="preserve"> </w:t>
      </w:r>
      <w:r w:rsidRPr="00620F2F">
        <w:t>between</w:t>
      </w:r>
      <w:r>
        <w:t xml:space="preserve"> </w:t>
      </w:r>
      <w:r w:rsidRPr="00620F2F">
        <w:t>government</w:t>
      </w:r>
      <w:r>
        <w:t xml:space="preserve"> </w:t>
      </w:r>
      <w:r w:rsidRPr="00620F2F">
        <w:t>and</w:t>
      </w:r>
      <w:r>
        <w:t xml:space="preserve"> </w:t>
      </w:r>
      <w:r w:rsidRPr="00620F2F">
        <w:t>communities</w:t>
      </w:r>
      <w:r>
        <w:t xml:space="preserve"> </w:t>
      </w:r>
      <w:r w:rsidRPr="00620F2F">
        <w:t>rather</w:t>
      </w:r>
      <w:r>
        <w:t xml:space="preserve"> </w:t>
      </w:r>
      <w:r w:rsidRPr="00620F2F">
        <w:t>than</w:t>
      </w:r>
      <w:r>
        <w:t xml:space="preserve"> </w:t>
      </w:r>
      <w:r w:rsidRPr="00620F2F">
        <w:t>‘top-down</w:t>
      </w:r>
      <w:r>
        <w:t xml:space="preserve"> </w:t>
      </w:r>
      <w:r w:rsidRPr="00620F2F">
        <w:t>solution</w:t>
      </w:r>
      <w:r>
        <w:t xml:space="preserve"> </w:t>
      </w:r>
      <w:r w:rsidRPr="00620F2F">
        <w:t>bringers’</w:t>
      </w:r>
      <w:r>
        <w:t xml:space="preserve"> </w:t>
      </w:r>
      <w:r w:rsidRPr="00620F2F">
        <w:t>often</w:t>
      </w:r>
      <w:r>
        <w:t xml:space="preserve"> </w:t>
      </w:r>
      <w:r w:rsidRPr="00620F2F">
        <w:t>ill-informed</w:t>
      </w:r>
      <w:r>
        <w:t xml:space="preserve"> </w:t>
      </w:r>
      <w:r w:rsidRPr="00620F2F">
        <w:t>or</w:t>
      </w:r>
      <w:r>
        <w:t xml:space="preserve"> </w:t>
      </w:r>
      <w:r w:rsidRPr="00620F2F">
        <w:t>out</w:t>
      </w:r>
      <w:r>
        <w:t xml:space="preserve"> </w:t>
      </w:r>
      <w:r w:rsidRPr="00620F2F">
        <w:t>of</w:t>
      </w:r>
      <w:r>
        <w:t xml:space="preserve"> </w:t>
      </w:r>
      <w:r w:rsidRPr="00620F2F">
        <w:t>touch</w:t>
      </w:r>
      <w:r>
        <w:t xml:space="preserve"> </w:t>
      </w:r>
      <w:r w:rsidRPr="00620F2F">
        <w:t>with</w:t>
      </w:r>
      <w:r>
        <w:t xml:space="preserve"> </w:t>
      </w:r>
      <w:r w:rsidRPr="00620F2F">
        <w:t>what</w:t>
      </w:r>
      <w:r>
        <w:t xml:space="preserve"> </w:t>
      </w:r>
      <w:r w:rsidRPr="00620F2F">
        <w:t>communities</w:t>
      </w:r>
      <w:r>
        <w:t xml:space="preserve"> </w:t>
      </w:r>
      <w:r w:rsidRPr="00620F2F">
        <w:t>really</w:t>
      </w:r>
      <w:r>
        <w:t xml:space="preserve"> </w:t>
      </w:r>
      <w:r w:rsidRPr="00620F2F">
        <w:t>want</w:t>
      </w:r>
      <w:r>
        <w:t xml:space="preserve"> </w:t>
      </w:r>
      <w:r w:rsidRPr="00620F2F">
        <w:t>or</w:t>
      </w:r>
      <w:r>
        <w:t xml:space="preserve"> </w:t>
      </w:r>
      <w:r w:rsidRPr="00620F2F">
        <w:t>unarmed</w:t>
      </w:r>
      <w:r>
        <w:t xml:space="preserve"> </w:t>
      </w:r>
      <w:r w:rsidRPr="00620F2F">
        <w:t>with</w:t>
      </w:r>
      <w:r>
        <w:t xml:space="preserve"> </w:t>
      </w:r>
      <w:r w:rsidRPr="00620F2F">
        <w:t>context</w:t>
      </w:r>
      <w:r>
        <w:t xml:space="preserve"> </w:t>
      </w:r>
      <w:r w:rsidRPr="00620F2F">
        <w:t>and</w:t>
      </w:r>
      <w:r>
        <w:t xml:space="preserve"> </w:t>
      </w:r>
      <w:r w:rsidRPr="00620F2F">
        <w:t>evidence</w:t>
      </w:r>
      <w:r>
        <w:t xml:space="preserve"> </w:t>
      </w:r>
      <w:r w:rsidRPr="00620F2F">
        <w:t>to</w:t>
      </w:r>
      <w:r>
        <w:t xml:space="preserve"> </w:t>
      </w:r>
      <w:r w:rsidRPr="00620F2F">
        <w:t>work</w:t>
      </w:r>
      <w:r>
        <w:t xml:space="preserve"> </w:t>
      </w:r>
      <w:r w:rsidRPr="00620F2F">
        <w:t>alongside</w:t>
      </w:r>
      <w:r>
        <w:t xml:space="preserve"> </w:t>
      </w:r>
      <w:r w:rsidRPr="00620F2F">
        <w:t>communities</w:t>
      </w:r>
      <w:r>
        <w:t xml:space="preserve"> </w:t>
      </w:r>
      <w:r w:rsidRPr="00620F2F">
        <w:t>rather</w:t>
      </w:r>
      <w:r>
        <w:t xml:space="preserve"> </w:t>
      </w:r>
      <w:r w:rsidRPr="00620F2F">
        <w:t>than</w:t>
      </w:r>
      <w:r>
        <w:t xml:space="preserve"> </w:t>
      </w:r>
      <w:r w:rsidRPr="00620F2F">
        <w:t>‘at’</w:t>
      </w:r>
      <w:r>
        <w:t xml:space="preserve"> </w:t>
      </w:r>
      <w:r w:rsidRPr="00620F2F">
        <w:t>them.</w:t>
      </w:r>
    </w:p>
    <w:p w14:paraId="21CEB3D2" w14:textId="77777777" w:rsidR="008040C5" w:rsidRDefault="008040C5" w:rsidP="00A111DB">
      <w:pPr>
        <w:pStyle w:val="BodyText"/>
        <w:rPr>
          <w:lang w:val="en"/>
        </w:rPr>
      </w:pPr>
      <w:r w:rsidRPr="00EE2258">
        <w:rPr>
          <w:lang w:val="en"/>
        </w:rPr>
        <w:t>Any</w:t>
      </w:r>
      <w:r>
        <w:rPr>
          <w:lang w:val="en"/>
        </w:rPr>
        <w:t xml:space="preserve"> </w:t>
      </w:r>
      <w:r w:rsidRPr="00EE2258">
        <w:rPr>
          <w:lang w:val="en"/>
        </w:rPr>
        <w:t>given</w:t>
      </w:r>
      <w:r>
        <w:rPr>
          <w:lang w:val="en"/>
        </w:rPr>
        <w:t xml:space="preserve"> </w:t>
      </w:r>
      <w:r w:rsidRPr="00EE2258">
        <w:rPr>
          <w:lang w:val="en"/>
        </w:rPr>
        <w:t>community</w:t>
      </w:r>
      <w:r>
        <w:rPr>
          <w:lang w:val="en"/>
        </w:rPr>
        <w:t xml:space="preserve"> </w:t>
      </w:r>
      <w:r w:rsidRPr="00EE2258">
        <w:rPr>
          <w:lang w:val="en"/>
        </w:rPr>
        <w:t>assessment</w:t>
      </w:r>
      <w:r>
        <w:rPr>
          <w:lang w:val="en"/>
        </w:rPr>
        <w:t xml:space="preserve"> </w:t>
      </w:r>
      <w:r w:rsidRPr="00EE2258">
        <w:rPr>
          <w:lang w:val="en"/>
        </w:rPr>
        <w:t>might</w:t>
      </w:r>
      <w:r>
        <w:rPr>
          <w:lang w:val="en"/>
        </w:rPr>
        <w:t xml:space="preserve"> </w:t>
      </w:r>
      <w:r w:rsidRPr="00EE2258">
        <w:rPr>
          <w:lang w:val="en"/>
        </w:rPr>
        <w:t>roll</w:t>
      </w:r>
      <w:r>
        <w:rPr>
          <w:lang w:val="en"/>
        </w:rPr>
        <w:t xml:space="preserve"> </w:t>
      </w:r>
      <w:r w:rsidRPr="00EE2258">
        <w:rPr>
          <w:lang w:val="en"/>
        </w:rPr>
        <w:t>up</w:t>
      </w:r>
      <w:r>
        <w:rPr>
          <w:lang w:val="en"/>
        </w:rPr>
        <w:t xml:space="preserve"> </w:t>
      </w:r>
      <w:r w:rsidRPr="00EE2258">
        <w:rPr>
          <w:lang w:val="en"/>
        </w:rPr>
        <w:t>to</w:t>
      </w:r>
      <w:r>
        <w:rPr>
          <w:lang w:val="en"/>
        </w:rPr>
        <w:t xml:space="preserve"> </w:t>
      </w:r>
      <w:r w:rsidRPr="00EE2258">
        <w:rPr>
          <w:lang w:val="en"/>
        </w:rPr>
        <w:t>a</w:t>
      </w:r>
      <w:r>
        <w:rPr>
          <w:lang w:val="en"/>
        </w:rPr>
        <w:t xml:space="preserve"> </w:t>
      </w:r>
      <w:r w:rsidRPr="00EE2258">
        <w:rPr>
          <w:lang w:val="en"/>
        </w:rPr>
        <w:t>national</w:t>
      </w:r>
      <w:r>
        <w:rPr>
          <w:lang w:val="en"/>
        </w:rPr>
        <w:t xml:space="preserve"> </w:t>
      </w:r>
      <w:r w:rsidRPr="00EE2258">
        <w:rPr>
          <w:lang w:val="en"/>
        </w:rPr>
        <w:t>agenda,</w:t>
      </w:r>
      <w:r>
        <w:rPr>
          <w:lang w:val="en"/>
        </w:rPr>
        <w:t xml:space="preserve"> </w:t>
      </w:r>
      <w:r w:rsidRPr="00EE2258">
        <w:rPr>
          <w:lang w:val="en"/>
        </w:rPr>
        <w:t>or</w:t>
      </w:r>
      <w:r>
        <w:rPr>
          <w:lang w:val="en"/>
        </w:rPr>
        <w:t xml:space="preserve"> </w:t>
      </w:r>
      <w:r w:rsidRPr="00EE2258">
        <w:rPr>
          <w:lang w:val="en"/>
        </w:rPr>
        <w:t>it</w:t>
      </w:r>
      <w:r>
        <w:rPr>
          <w:lang w:val="en"/>
        </w:rPr>
        <w:t xml:space="preserve"> </w:t>
      </w:r>
      <w:r w:rsidRPr="00EE2258">
        <w:rPr>
          <w:lang w:val="en"/>
        </w:rPr>
        <w:t>may</w:t>
      </w:r>
      <w:r>
        <w:rPr>
          <w:lang w:val="en"/>
        </w:rPr>
        <w:t xml:space="preserve"> </w:t>
      </w:r>
      <w:r w:rsidRPr="00EE2258">
        <w:rPr>
          <w:lang w:val="en"/>
        </w:rPr>
        <w:t>not.</w:t>
      </w:r>
      <w:r>
        <w:rPr>
          <w:lang w:val="en"/>
        </w:rPr>
        <w:t xml:space="preserve"> </w:t>
      </w:r>
      <w:r w:rsidRPr="00EE2258">
        <w:rPr>
          <w:lang w:val="en"/>
        </w:rPr>
        <w:t>Universal</w:t>
      </w:r>
      <w:r>
        <w:rPr>
          <w:lang w:val="en"/>
        </w:rPr>
        <w:t xml:space="preserve"> </w:t>
      </w:r>
      <w:r w:rsidRPr="00EE2258">
        <w:rPr>
          <w:lang w:val="en"/>
        </w:rPr>
        <w:t>policy</w:t>
      </w:r>
      <w:r>
        <w:rPr>
          <w:lang w:val="en"/>
        </w:rPr>
        <w:t xml:space="preserve"> </w:t>
      </w:r>
      <w:r w:rsidRPr="00EE2258">
        <w:rPr>
          <w:lang w:val="en"/>
        </w:rPr>
        <w:t>principles</w:t>
      </w:r>
      <w:r>
        <w:rPr>
          <w:lang w:val="en"/>
        </w:rPr>
        <w:t xml:space="preserve"> </w:t>
      </w:r>
      <w:r w:rsidRPr="00EE2258">
        <w:rPr>
          <w:lang w:val="en"/>
        </w:rPr>
        <w:t>might</w:t>
      </w:r>
      <w:r>
        <w:rPr>
          <w:lang w:val="en"/>
        </w:rPr>
        <w:t xml:space="preserve"> </w:t>
      </w:r>
      <w:r w:rsidRPr="00EE2258">
        <w:rPr>
          <w:lang w:val="en"/>
        </w:rPr>
        <w:t>be</w:t>
      </w:r>
      <w:r>
        <w:rPr>
          <w:lang w:val="en"/>
        </w:rPr>
        <w:t xml:space="preserve"> </w:t>
      </w:r>
      <w:r w:rsidRPr="00EE2258">
        <w:rPr>
          <w:lang w:val="en"/>
        </w:rPr>
        <w:t>able</w:t>
      </w:r>
      <w:r>
        <w:rPr>
          <w:lang w:val="en"/>
        </w:rPr>
        <w:t xml:space="preserve"> </w:t>
      </w:r>
      <w:r w:rsidRPr="00EE2258">
        <w:rPr>
          <w:lang w:val="en"/>
        </w:rPr>
        <w:t>to</w:t>
      </w:r>
      <w:r>
        <w:rPr>
          <w:lang w:val="en"/>
        </w:rPr>
        <w:t xml:space="preserve"> </w:t>
      </w:r>
      <w:r w:rsidRPr="00EE2258">
        <w:rPr>
          <w:lang w:val="en"/>
        </w:rPr>
        <w:t>be</w:t>
      </w:r>
      <w:r>
        <w:rPr>
          <w:lang w:val="en"/>
        </w:rPr>
        <w:t xml:space="preserve"> </w:t>
      </w:r>
      <w:r w:rsidRPr="00EE2258">
        <w:rPr>
          <w:lang w:val="en"/>
        </w:rPr>
        <w:t>derived</w:t>
      </w:r>
      <w:r>
        <w:rPr>
          <w:lang w:val="en"/>
        </w:rPr>
        <w:t xml:space="preserve"> </w:t>
      </w:r>
      <w:r w:rsidRPr="00EE2258">
        <w:rPr>
          <w:lang w:val="en"/>
        </w:rPr>
        <w:t>from</w:t>
      </w:r>
      <w:r>
        <w:rPr>
          <w:lang w:val="en"/>
        </w:rPr>
        <w:t xml:space="preserve"> </w:t>
      </w:r>
      <w:r w:rsidRPr="00EE2258">
        <w:rPr>
          <w:lang w:val="en"/>
        </w:rPr>
        <w:t>individual</w:t>
      </w:r>
      <w:r>
        <w:rPr>
          <w:lang w:val="en"/>
        </w:rPr>
        <w:t xml:space="preserve"> </w:t>
      </w:r>
      <w:r w:rsidRPr="00EE2258">
        <w:rPr>
          <w:lang w:val="en"/>
        </w:rPr>
        <w:t>community</w:t>
      </w:r>
      <w:r>
        <w:rPr>
          <w:lang w:val="en"/>
        </w:rPr>
        <w:t xml:space="preserve"> </w:t>
      </w:r>
      <w:r w:rsidRPr="00EE2258">
        <w:rPr>
          <w:lang w:val="en"/>
        </w:rPr>
        <w:t>experiences</w:t>
      </w:r>
      <w:r>
        <w:rPr>
          <w:lang w:val="en"/>
        </w:rPr>
        <w:t xml:space="preserve"> </w:t>
      </w:r>
      <w:r w:rsidRPr="00EE2258">
        <w:rPr>
          <w:lang w:val="en"/>
        </w:rPr>
        <w:t>–</w:t>
      </w:r>
      <w:r>
        <w:rPr>
          <w:lang w:val="en"/>
        </w:rPr>
        <w:t xml:space="preserve"> </w:t>
      </w:r>
      <w:r w:rsidRPr="00EE2258">
        <w:rPr>
          <w:lang w:val="en"/>
        </w:rPr>
        <w:t>or</w:t>
      </w:r>
      <w:r>
        <w:rPr>
          <w:lang w:val="en"/>
        </w:rPr>
        <w:t xml:space="preserve"> </w:t>
      </w:r>
      <w:r w:rsidRPr="00EE2258">
        <w:rPr>
          <w:lang w:val="en"/>
        </w:rPr>
        <w:t>these</w:t>
      </w:r>
      <w:r>
        <w:rPr>
          <w:lang w:val="en"/>
        </w:rPr>
        <w:t xml:space="preserve"> </w:t>
      </w:r>
      <w:r w:rsidRPr="00EE2258">
        <w:rPr>
          <w:lang w:val="en"/>
        </w:rPr>
        <w:t>personal</w:t>
      </w:r>
      <w:r>
        <w:rPr>
          <w:lang w:val="en"/>
        </w:rPr>
        <w:t xml:space="preserve"> </w:t>
      </w:r>
      <w:r w:rsidRPr="00EE2258">
        <w:rPr>
          <w:lang w:val="en"/>
        </w:rPr>
        <w:t>community</w:t>
      </w:r>
      <w:r>
        <w:rPr>
          <w:lang w:val="en"/>
        </w:rPr>
        <w:t xml:space="preserve"> </w:t>
      </w:r>
      <w:r w:rsidRPr="00EE2258">
        <w:rPr>
          <w:lang w:val="en"/>
        </w:rPr>
        <w:t>experiences</w:t>
      </w:r>
      <w:r>
        <w:rPr>
          <w:lang w:val="en"/>
        </w:rPr>
        <w:t xml:space="preserve"> </w:t>
      </w:r>
      <w:r w:rsidRPr="00EE2258">
        <w:rPr>
          <w:lang w:val="en"/>
        </w:rPr>
        <w:t>might</w:t>
      </w:r>
      <w:r>
        <w:rPr>
          <w:lang w:val="en"/>
        </w:rPr>
        <w:t xml:space="preserve"> </w:t>
      </w:r>
      <w:r w:rsidRPr="00EE2258">
        <w:rPr>
          <w:lang w:val="en"/>
        </w:rPr>
        <w:t>be</w:t>
      </w:r>
      <w:r>
        <w:rPr>
          <w:lang w:val="en"/>
        </w:rPr>
        <w:t xml:space="preserve"> </w:t>
      </w:r>
      <w:r w:rsidRPr="00EE2258">
        <w:rPr>
          <w:lang w:val="en"/>
        </w:rPr>
        <w:t>so</w:t>
      </w:r>
      <w:r>
        <w:rPr>
          <w:lang w:val="en"/>
        </w:rPr>
        <w:t xml:space="preserve"> </w:t>
      </w:r>
      <w:r w:rsidRPr="00EE2258">
        <w:rPr>
          <w:lang w:val="en"/>
        </w:rPr>
        <w:t>unique</w:t>
      </w:r>
      <w:r>
        <w:rPr>
          <w:lang w:val="en"/>
        </w:rPr>
        <w:t xml:space="preserve"> </w:t>
      </w:r>
      <w:r w:rsidRPr="00EE2258">
        <w:rPr>
          <w:lang w:val="en"/>
        </w:rPr>
        <w:t>to</w:t>
      </w:r>
      <w:r>
        <w:rPr>
          <w:lang w:val="en"/>
        </w:rPr>
        <w:t xml:space="preserve"> </w:t>
      </w:r>
      <w:r w:rsidRPr="00EE2258">
        <w:rPr>
          <w:lang w:val="en"/>
        </w:rPr>
        <w:t>the</w:t>
      </w:r>
      <w:r>
        <w:rPr>
          <w:lang w:val="en"/>
        </w:rPr>
        <w:t xml:space="preserve"> </w:t>
      </w:r>
      <w:r w:rsidRPr="00EE2258">
        <w:rPr>
          <w:lang w:val="en"/>
        </w:rPr>
        <w:t>place</w:t>
      </w:r>
      <w:r>
        <w:rPr>
          <w:lang w:val="en"/>
        </w:rPr>
        <w:t xml:space="preserve"> </w:t>
      </w:r>
      <w:r w:rsidRPr="00EE2258">
        <w:rPr>
          <w:lang w:val="en"/>
        </w:rPr>
        <w:t>and</w:t>
      </w:r>
      <w:r>
        <w:rPr>
          <w:lang w:val="en"/>
        </w:rPr>
        <w:t xml:space="preserve"> </w:t>
      </w:r>
      <w:r w:rsidRPr="00EE2258">
        <w:rPr>
          <w:lang w:val="en"/>
        </w:rPr>
        <w:t>people</w:t>
      </w:r>
      <w:r>
        <w:rPr>
          <w:lang w:val="en"/>
        </w:rPr>
        <w:t xml:space="preserve"> </w:t>
      </w:r>
      <w:r w:rsidRPr="00EE2258">
        <w:rPr>
          <w:lang w:val="en"/>
        </w:rPr>
        <w:t>involved</w:t>
      </w:r>
      <w:r>
        <w:rPr>
          <w:lang w:val="en"/>
        </w:rPr>
        <w:t xml:space="preserve"> </w:t>
      </w:r>
      <w:r w:rsidRPr="00EE2258">
        <w:rPr>
          <w:lang w:val="en"/>
        </w:rPr>
        <w:t>that</w:t>
      </w:r>
      <w:r>
        <w:rPr>
          <w:lang w:val="en"/>
        </w:rPr>
        <w:t xml:space="preserve"> </w:t>
      </w:r>
      <w:r w:rsidRPr="00EE2258">
        <w:rPr>
          <w:lang w:val="en"/>
        </w:rPr>
        <w:t>only</w:t>
      </w:r>
      <w:r>
        <w:rPr>
          <w:lang w:val="en"/>
        </w:rPr>
        <w:t xml:space="preserve"> </w:t>
      </w:r>
      <w:r w:rsidRPr="00EE2258">
        <w:rPr>
          <w:lang w:val="en"/>
        </w:rPr>
        <w:t>a</w:t>
      </w:r>
      <w:r>
        <w:rPr>
          <w:lang w:val="en"/>
        </w:rPr>
        <w:t xml:space="preserve"> </w:t>
      </w:r>
      <w:r w:rsidRPr="00EE2258">
        <w:rPr>
          <w:lang w:val="en"/>
        </w:rPr>
        <w:t>tailored</w:t>
      </w:r>
      <w:r>
        <w:rPr>
          <w:lang w:val="en"/>
        </w:rPr>
        <w:t xml:space="preserve"> </w:t>
      </w:r>
      <w:r w:rsidRPr="00EE2258">
        <w:rPr>
          <w:lang w:val="en"/>
        </w:rPr>
        <w:t>government</w:t>
      </w:r>
      <w:r>
        <w:rPr>
          <w:lang w:val="en"/>
        </w:rPr>
        <w:t xml:space="preserve"> </w:t>
      </w:r>
      <w:r w:rsidRPr="00EE2258">
        <w:rPr>
          <w:lang w:val="en"/>
        </w:rPr>
        <w:t>response</w:t>
      </w:r>
      <w:r>
        <w:rPr>
          <w:lang w:val="en"/>
        </w:rPr>
        <w:t xml:space="preserve"> </w:t>
      </w:r>
      <w:r w:rsidRPr="00EE2258">
        <w:rPr>
          <w:lang w:val="en"/>
        </w:rPr>
        <w:t>makes</w:t>
      </w:r>
      <w:r>
        <w:rPr>
          <w:lang w:val="en"/>
        </w:rPr>
        <w:t xml:space="preserve"> </w:t>
      </w:r>
      <w:r w:rsidRPr="00EE2258">
        <w:rPr>
          <w:lang w:val="en"/>
        </w:rPr>
        <w:t>sense.</w:t>
      </w:r>
      <w:r>
        <w:rPr>
          <w:lang w:val="en"/>
        </w:rPr>
        <w:t xml:space="preserve"> </w:t>
      </w:r>
      <w:r w:rsidRPr="00EE2258">
        <w:rPr>
          <w:lang w:val="en"/>
        </w:rPr>
        <w:t>It</w:t>
      </w:r>
      <w:r>
        <w:rPr>
          <w:lang w:val="en"/>
        </w:rPr>
        <w:t xml:space="preserve"> </w:t>
      </w:r>
      <w:r w:rsidRPr="00EE2258">
        <w:rPr>
          <w:lang w:val="en"/>
        </w:rPr>
        <w:t>is</w:t>
      </w:r>
      <w:r>
        <w:rPr>
          <w:lang w:val="en"/>
        </w:rPr>
        <w:t xml:space="preserve"> </w:t>
      </w:r>
      <w:r w:rsidRPr="00EE2258">
        <w:rPr>
          <w:lang w:val="en"/>
        </w:rPr>
        <w:t>for</w:t>
      </w:r>
      <w:r>
        <w:rPr>
          <w:lang w:val="en"/>
        </w:rPr>
        <w:t xml:space="preserve"> </w:t>
      </w:r>
      <w:r w:rsidRPr="00EE2258">
        <w:rPr>
          <w:lang w:val="en"/>
        </w:rPr>
        <w:t>these</w:t>
      </w:r>
      <w:r>
        <w:rPr>
          <w:lang w:val="en"/>
        </w:rPr>
        <w:t xml:space="preserve"> </w:t>
      </w:r>
      <w:r w:rsidRPr="00EE2258">
        <w:rPr>
          <w:lang w:val="en"/>
        </w:rPr>
        <w:t>reasons</w:t>
      </w:r>
      <w:r>
        <w:rPr>
          <w:lang w:val="en"/>
        </w:rPr>
        <w:t xml:space="preserve"> </w:t>
      </w:r>
      <w:r w:rsidRPr="00EE2258">
        <w:rPr>
          <w:lang w:val="en"/>
        </w:rPr>
        <w:t>that</w:t>
      </w:r>
      <w:r>
        <w:rPr>
          <w:lang w:val="en"/>
        </w:rPr>
        <w:t xml:space="preserve"> </w:t>
      </w:r>
      <w:r w:rsidRPr="00EE2258">
        <w:rPr>
          <w:lang w:val="en"/>
        </w:rPr>
        <w:t>government</w:t>
      </w:r>
      <w:r>
        <w:rPr>
          <w:lang w:val="en"/>
        </w:rPr>
        <w:t xml:space="preserve"> </w:t>
      </w:r>
      <w:r w:rsidRPr="00EE2258">
        <w:rPr>
          <w:lang w:val="en"/>
        </w:rPr>
        <w:t>attention</w:t>
      </w:r>
      <w:r>
        <w:rPr>
          <w:lang w:val="en"/>
        </w:rPr>
        <w:t xml:space="preserve"> </w:t>
      </w:r>
      <w:r w:rsidRPr="00EE2258">
        <w:rPr>
          <w:lang w:val="en"/>
        </w:rPr>
        <w:t>to</w:t>
      </w:r>
      <w:r>
        <w:rPr>
          <w:lang w:val="en"/>
        </w:rPr>
        <w:t xml:space="preserve"> </w:t>
      </w:r>
      <w:r w:rsidRPr="00EE2258">
        <w:rPr>
          <w:lang w:val="en"/>
        </w:rPr>
        <w:t>both</w:t>
      </w:r>
      <w:r>
        <w:rPr>
          <w:lang w:val="en"/>
        </w:rPr>
        <w:t xml:space="preserve"> </w:t>
      </w:r>
      <w:r w:rsidRPr="00EE2258">
        <w:rPr>
          <w:lang w:val="en"/>
        </w:rPr>
        <w:t>national</w:t>
      </w:r>
      <w:r>
        <w:rPr>
          <w:lang w:val="en"/>
        </w:rPr>
        <w:t xml:space="preserve"> </w:t>
      </w:r>
      <w:r w:rsidRPr="00EE2258">
        <w:rPr>
          <w:lang w:val="en"/>
        </w:rPr>
        <w:t>agendas</w:t>
      </w:r>
      <w:r>
        <w:rPr>
          <w:lang w:val="en"/>
        </w:rPr>
        <w:t xml:space="preserve"> </w:t>
      </w:r>
      <w:r w:rsidRPr="00EE2258">
        <w:rPr>
          <w:lang w:val="en"/>
        </w:rPr>
        <w:t>and</w:t>
      </w:r>
      <w:r>
        <w:rPr>
          <w:lang w:val="en"/>
        </w:rPr>
        <w:t xml:space="preserve"> </w:t>
      </w:r>
      <w:r w:rsidRPr="00EE2258">
        <w:rPr>
          <w:lang w:val="en"/>
        </w:rPr>
        <w:t>local</w:t>
      </w:r>
      <w:r>
        <w:rPr>
          <w:lang w:val="en"/>
        </w:rPr>
        <w:t xml:space="preserve"> </w:t>
      </w:r>
      <w:r w:rsidRPr="00EE2258">
        <w:rPr>
          <w:lang w:val="en"/>
        </w:rPr>
        <w:t>solutions</w:t>
      </w:r>
      <w:r>
        <w:rPr>
          <w:lang w:val="en"/>
        </w:rPr>
        <w:t xml:space="preserve"> </w:t>
      </w:r>
      <w:r w:rsidRPr="00EE2258">
        <w:rPr>
          <w:lang w:val="en"/>
        </w:rPr>
        <w:t>is</w:t>
      </w:r>
      <w:r>
        <w:rPr>
          <w:lang w:val="en"/>
        </w:rPr>
        <w:t xml:space="preserve"> </w:t>
      </w:r>
      <w:r w:rsidRPr="00EE2258">
        <w:rPr>
          <w:lang w:val="en"/>
        </w:rPr>
        <w:t>needed.</w:t>
      </w:r>
      <w:r>
        <w:rPr>
          <w:lang w:val="en"/>
        </w:rPr>
        <w:t xml:space="preserve"> </w:t>
      </w:r>
      <w:proofErr w:type="spellStart"/>
      <w:r w:rsidRPr="00EE2258">
        <w:rPr>
          <w:lang w:val="en"/>
        </w:rPr>
        <w:t>Prioriti</w:t>
      </w:r>
      <w:r>
        <w:rPr>
          <w:lang w:val="en"/>
        </w:rPr>
        <w:t>s</w:t>
      </w:r>
      <w:r w:rsidRPr="00EE2258">
        <w:rPr>
          <w:lang w:val="en"/>
        </w:rPr>
        <w:t>ing</w:t>
      </w:r>
      <w:proofErr w:type="spellEnd"/>
      <w:r>
        <w:rPr>
          <w:lang w:val="en"/>
        </w:rPr>
        <w:t xml:space="preserve"> </w:t>
      </w:r>
      <w:r w:rsidRPr="00EE2258">
        <w:rPr>
          <w:lang w:val="en"/>
        </w:rPr>
        <w:t>one</w:t>
      </w:r>
      <w:r>
        <w:rPr>
          <w:lang w:val="en"/>
        </w:rPr>
        <w:t xml:space="preserve"> </w:t>
      </w:r>
      <w:r w:rsidRPr="00EE2258">
        <w:rPr>
          <w:lang w:val="en"/>
        </w:rPr>
        <w:t>often</w:t>
      </w:r>
      <w:r>
        <w:rPr>
          <w:lang w:val="en"/>
        </w:rPr>
        <w:t xml:space="preserve"> </w:t>
      </w:r>
      <w:r w:rsidRPr="00EE2258">
        <w:rPr>
          <w:lang w:val="en"/>
        </w:rPr>
        <w:t>comes</w:t>
      </w:r>
      <w:r>
        <w:rPr>
          <w:lang w:val="en"/>
        </w:rPr>
        <w:t xml:space="preserve"> </w:t>
      </w:r>
      <w:r w:rsidRPr="00EE2258">
        <w:rPr>
          <w:lang w:val="en"/>
        </w:rPr>
        <w:t>at</w:t>
      </w:r>
      <w:r>
        <w:rPr>
          <w:lang w:val="en"/>
        </w:rPr>
        <w:t xml:space="preserve"> </w:t>
      </w:r>
      <w:r w:rsidRPr="00EE2258">
        <w:rPr>
          <w:lang w:val="en"/>
        </w:rPr>
        <w:t>the</w:t>
      </w:r>
      <w:r>
        <w:rPr>
          <w:lang w:val="en"/>
        </w:rPr>
        <w:t xml:space="preserve"> </w:t>
      </w:r>
      <w:r w:rsidRPr="00EE2258">
        <w:rPr>
          <w:lang w:val="en"/>
        </w:rPr>
        <w:t>expense</w:t>
      </w:r>
      <w:r>
        <w:rPr>
          <w:lang w:val="en"/>
        </w:rPr>
        <w:t xml:space="preserve"> </w:t>
      </w:r>
      <w:r w:rsidRPr="00EE2258">
        <w:rPr>
          <w:lang w:val="en"/>
        </w:rPr>
        <w:t>of</w:t>
      </w:r>
      <w:r>
        <w:rPr>
          <w:lang w:val="en"/>
        </w:rPr>
        <w:t xml:space="preserve"> </w:t>
      </w:r>
      <w:r w:rsidRPr="00EE2258">
        <w:rPr>
          <w:lang w:val="en"/>
        </w:rPr>
        <w:t>the</w:t>
      </w:r>
      <w:r>
        <w:rPr>
          <w:lang w:val="en"/>
        </w:rPr>
        <w:t xml:space="preserve"> </w:t>
      </w:r>
      <w:r w:rsidRPr="00EE2258">
        <w:rPr>
          <w:lang w:val="en"/>
        </w:rPr>
        <w:t>other.</w:t>
      </w:r>
    </w:p>
    <w:p w14:paraId="11D53564" w14:textId="77777777" w:rsidR="008040C5" w:rsidRDefault="008040C5" w:rsidP="00A111DB">
      <w:pPr>
        <w:pStyle w:val="BodyText"/>
      </w:pPr>
      <w:r w:rsidRPr="00EE2258">
        <w:t>The</w:t>
      </w:r>
      <w:r>
        <w:t xml:space="preserve"> </w:t>
      </w:r>
      <w:r w:rsidRPr="00EE2258">
        <w:t>APS</w:t>
      </w:r>
      <w:r>
        <w:t xml:space="preserve"> </w:t>
      </w:r>
      <w:r w:rsidRPr="00EE2258">
        <w:t>holds</w:t>
      </w:r>
      <w:r>
        <w:t xml:space="preserve"> </w:t>
      </w:r>
      <w:r w:rsidRPr="00EE2258">
        <w:t>incredible</w:t>
      </w:r>
      <w:r>
        <w:t xml:space="preserve"> </w:t>
      </w:r>
      <w:r w:rsidRPr="00EE2258">
        <w:t>strength</w:t>
      </w:r>
      <w:r>
        <w:t xml:space="preserve"> </w:t>
      </w:r>
      <w:r w:rsidRPr="00EE2258">
        <w:t>in</w:t>
      </w:r>
      <w:r>
        <w:t xml:space="preserve"> </w:t>
      </w:r>
      <w:r w:rsidRPr="00EE2258">
        <w:t>its</w:t>
      </w:r>
      <w:r>
        <w:t xml:space="preserve"> </w:t>
      </w:r>
      <w:r w:rsidRPr="00EE2258">
        <w:t>technical</w:t>
      </w:r>
      <w:r>
        <w:t xml:space="preserve"> </w:t>
      </w:r>
      <w:r w:rsidRPr="00EE2258">
        <w:t>mastery</w:t>
      </w:r>
      <w:r>
        <w:t xml:space="preserve"> </w:t>
      </w:r>
      <w:r w:rsidRPr="00EE2258">
        <w:t>and</w:t>
      </w:r>
      <w:r>
        <w:t xml:space="preserve"> </w:t>
      </w:r>
      <w:r w:rsidRPr="00EE2258">
        <w:t>resources,</w:t>
      </w:r>
      <w:r>
        <w:t xml:space="preserve"> </w:t>
      </w:r>
      <w:r w:rsidRPr="00EE2258">
        <w:t>but</w:t>
      </w:r>
      <w:r>
        <w:t xml:space="preserve"> </w:t>
      </w:r>
      <w:r w:rsidRPr="00EE2258">
        <w:t>its</w:t>
      </w:r>
      <w:r>
        <w:t xml:space="preserve"> </w:t>
      </w:r>
      <w:r w:rsidRPr="00EE2258">
        <w:t>current</w:t>
      </w:r>
      <w:r>
        <w:t xml:space="preserve"> </w:t>
      </w:r>
      <w:r w:rsidRPr="00EE2258">
        <w:t>relational</w:t>
      </w:r>
      <w:r>
        <w:t xml:space="preserve"> </w:t>
      </w:r>
      <w:r w:rsidRPr="00EE2258">
        <w:t>capital</w:t>
      </w:r>
      <w:r>
        <w:t xml:space="preserve"> </w:t>
      </w:r>
      <w:r w:rsidRPr="00EE2258">
        <w:t>is</w:t>
      </w:r>
      <w:r>
        <w:t xml:space="preserve"> </w:t>
      </w:r>
      <w:r w:rsidRPr="00EE2258">
        <w:t>patchy</w:t>
      </w:r>
      <w:r>
        <w:t xml:space="preserve"> </w:t>
      </w:r>
      <w:r w:rsidRPr="00EE2258">
        <w:t>and</w:t>
      </w:r>
      <w:r>
        <w:t xml:space="preserve"> is </w:t>
      </w:r>
      <w:r w:rsidRPr="00EE2258">
        <w:t>personality</w:t>
      </w:r>
      <w:r>
        <w:t xml:space="preserve"> </w:t>
      </w:r>
      <w:r w:rsidRPr="00EE2258">
        <w:t>or</w:t>
      </w:r>
      <w:r>
        <w:t xml:space="preserve"> </w:t>
      </w:r>
      <w:r w:rsidRPr="00EE2258">
        <w:t>situation</w:t>
      </w:r>
      <w:r>
        <w:t>-</w:t>
      </w:r>
      <w:r w:rsidRPr="00EE2258">
        <w:t>dependent</w:t>
      </w:r>
      <w:r>
        <w:t xml:space="preserve">. </w:t>
      </w:r>
      <w:r w:rsidRPr="00EE2258">
        <w:t>The</w:t>
      </w:r>
      <w:r>
        <w:t xml:space="preserve"> </w:t>
      </w:r>
      <w:r w:rsidRPr="00EE2258">
        <w:t>APS’</w:t>
      </w:r>
      <w:r>
        <w:t xml:space="preserve"> </w:t>
      </w:r>
      <w:r w:rsidRPr="00EE2258">
        <w:t>existing</w:t>
      </w:r>
      <w:r>
        <w:t xml:space="preserve"> </w:t>
      </w:r>
      <w:r w:rsidRPr="00EE2258">
        <w:t>problem</w:t>
      </w:r>
      <w:r>
        <w:t xml:space="preserve"> </w:t>
      </w:r>
      <w:r w:rsidRPr="00EE2258">
        <w:t>is</w:t>
      </w:r>
      <w:r>
        <w:t xml:space="preserve"> </w:t>
      </w:r>
      <w:r w:rsidRPr="00EE2258">
        <w:t>that</w:t>
      </w:r>
      <w:r>
        <w:t xml:space="preserve"> </w:t>
      </w:r>
      <w:r w:rsidRPr="00EE2258">
        <w:t>rules,</w:t>
      </w:r>
      <w:r>
        <w:t xml:space="preserve"> </w:t>
      </w:r>
      <w:r w:rsidRPr="00EE2258">
        <w:t>rather</w:t>
      </w:r>
      <w:r>
        <w:t xml:space="preserve"> </w:t>
      </w:r>
      <w:r w:rsidRPr="00EE2258">
        <w:t>than</w:t>
      </w:r>
      <w:r>
        <w:t xml:space="preserve"> </w:t>
      </w:r>
      <w:r w:rsidRPr="00EE2258">
        <w:t>relationships,</w:t>
      </w:r>
      <w:r>
        <w:t xml:space="preserve"> </w:t>
      </w:r>
      <w:r w:rsidRPr="00EE2258">
        <w:t>lie</w:t>
      </w:r>
      <w:r>
        <w:t xml:space="preserve"> </w:t>
      </w:r>
      <w:r w:rsidRPr="00EE2258">
        <w:t>at</w:t>
      </w:r>
      <w:r>
        <w:t xml:space="preserve"> </w:t>
      </w:r>
      <w:r w:rsidRPr="00EE2258">
        <w:t>the</w:t>
      </w:r>
      <w:r>
        <w:t xml:space="preserve"> </w:t>
      </w:r>
      <w:r w:rsidRPr="00EE2258">
        <w:t>heart</w:t>
      </w:r>
      <w:r>
        <w:t xml:space="preserve"> </w:t>
      </w:r>
      <w:r w:rsidRPr="00EE2258">
        <w:t>of</w:t>
      </w:r>
      <w:r>
        <w:t xml:space="preserve"> </w:t>
      </w:r>
      <w:r w:rsidRPr="00EE2258">
        <w:t>our</w:t>
      </w:r>
      <w:r>
        <w:t xml:space="preserve"> </w:t>
      </w:r>
      <w:r w:rsidRPr="00EE2258">
        <w:t>policymaking</w:t>
      </w:r>
      <w:r>
        <w:t xml:space="preserve"> </w:t>
      </w:r>
      <w:r w:rsidRPr="00EE2258">
        <w:t>systems.</w:t>
      </w:r>
      <w:r>
        <w:t xml:space="preserve"> </w:t>
      </w:r>
      <w:r w:rsidRPr="00EE2258">
        <w:t>While</w:t>
      </w:r>
      <w:r>
        <w:t xml:space="preserve"> </w:t>
      </w:r>
      <w:r w:rsidRPr="00EE2258">
        <w:t>we</w:t>
      </w:r>
      <w:r>
        <w:t xml:space="preserve"> </w:t>
      </w:r>
      <w:r w:rsidRPr="00EE2258">
        <w:t>need</w:t>
      </w:r>
      <w:r>
        <w:t xml:space="preserve"> </w:t>
      </w:r>
      <w:r w:rsidRPr="00EE2258">
        <w:t>rules</w:t>
      </w:r>
      <w:r>
        <w:t xml:space="preserve"> </w:t>
      </w:r>
      <w:r w:rsidRPr="00EE2258">
        <w:t>and</w:t>
      </w:r>
      <w:r>
        <w:t xml:space="preserve"> </w:t>
      </w:r>
      <w:r w:rsidRPr="00EE2258">
        <w:t>our</w:t>
      </w:r>
      <w:r>
        <w:t xml:space="preserve"> </w:t>
      </w:r>
      <w:r w:rsidRPr="00EE2258">
        <w:t>hierarchical</w:t>
      </w:r>
      <w:r>
        <w:t xml:space="preserve"> </w:t>
      </w:r>
      <w:r w:rsidRPr="00EE2258">
        <w:t>system</w:t>
      </w:r>
      <w:r>
        <w:t xml:space="preserve"> </w:t>
      </w:r>
      <w:r w:rsidRPr="00EE2258">
        <w:t>of</w:t>
      </w:r>
      <w:r>
        <w:t xml:space="preserve"> </w:t>
      </w:r>
      <w:r w:rsidRPr="00EE2258">
        <w:t>bureaucracy</w:t>
      </w:r>
      <w:r>
        <w:t xml:space="preserve"> </w:t>
      </w:r>
      <w:r w:rsidRPr="00EE2258">
        <w:t>is</w:t>
      </w:r>
      <w:r>
        <w:t xml:space="preserve"> </w:t>
      </w:r>
      <w:r w:rsidRPr="00EE2258">
        <w:t>designed</w:t>
      </w:r>
      <w:r>
        <w:t xml:space="preserve"> </w:t>
      </w:r>
      <w:r w:rsidRPr="00EE2258">
        <w:t>to</w:t>
      </w:r>
      <w:r>
        <w:t xml:space="preserve"> </w:t>
      </w:r>
      <w:r w:rsidRPr="00EE2258">
        <w:t>promote</w:t>
      </w:r>
      <w:r>
        <w:t xml:space="preserve"> </w:t>
      </w:r>
      <w:r w:rsidRPr="00EE2258">
        <w:t>equal,</w:t>
      </w:r>
      <w:r>
        <w:t xml:space="preserve"> </w:t>
      </w:r>
      <w:r w:rsidRPr="00EE2258">
        <w:t>impartial</w:t>
      </w:r>
      <w:r>
        <w:t xml:space="preserve"> </w:t>
      </w:r>
      <w:r w:rsidRPr="00EE2258">
        <w:t>treatment,</w:t>
      </w:r>
      <w:r>
        <w:t xml:space="preserve"> </w:t>
      </w:r>
      <w:r w:rsidRPr="00EE2258">
        <w:t>the</w:t>
      </w:r>
      <w:r>
        <w:t xml:space="preserve"> </w:t>
      </w:r>
      <w:r w:rsidRPr="00725111">
        <w:rPr>
          <w:rStyle w:val="Emphasis"/>
        </w:rPr>
        <w:t>good</w:t>
      </w:r>
      <w:r>
        <w:t xml:space="preserve"> </w:t>
      </w:r>
      <w:r w:rsidRPr="00EE2258">
        <w:t>outcomes</w:t>
      </w:r>
      <w:r>
        <w:t xml:space="preserve"> </w:t>
      </w:r>
      <w:r w:rsidRPr="00EE2258">
        <w:t>that</w:t>
      </w:r>
      <w:r>
        <w:t xml:space="preserve"> </w:t>
      </w:r>
      <w:r w:rsidRPr="00EE2258">
        <w:t>this</w:t>
      </w:r>
      <w:r>
        <w:t xml:space="preserve"> </w:t>
      </w:r>
      <w:r w:rsidRPr="00EE2258">
        <w:t>system</w:t>
      </w:r>
      <w:r>
        <w:t xml:space="preserve"> </w:t>
      </w:r>
      <w:r w:rsidRPr="00EE2258">
        <w:t>produces</w:t>
      </w:r>
      <w:r>
        <w:t xml:space="preserve"> </w:t>
      </w:r>
      <w:r w:rsidRPr="00EE2258">
        <w:t>are</w:t>
      </w:r>
      <w:r>
        <w:t xml:space="preserve"> </w:t>
      </w:r>
      <w:r w:rsidRPr="00EE2258">
        <w:t>not</w:t>
      </w:r>
      <w:r>
        <w:t xml:space="preserve"> </w:t>
      </w:r>
      <w:r w:rsidRPr="00EE2258">
        <w:t>yet</w:t>
      </w:r>
      <w:r>
        <w:t xml:space="preserve"> </w:t>
      </w:r>
      <w:r w:rsidRPr="00EE2258">
        <w:t>the</w:t>
      </w:r>
      <w:r>
        <w:t xml:space="preserve"> </w:t>
      </w:r>
      <w:r w:rsidRPr="00725111">
        <w:rPr>
          <w:rStyle w:val="Emphasis"/>
        </w:rPr>
        <w:t>best</w:t>
      </w:r>
      <w:r>
        <w:t xml:space="preserve"> </w:t>
      </w:r>
      <w:r w:rsidRPr="00EE2258">
        <w:t>outcomes.</w:t>
      </w:r>
    </w:p>
    <w:p w14:paraId="44F3F5B3" w14:textId="77777777" w:rsidR="00A111DB" w:rsidRPr="00A111DB" w:rsidRDefault="00A111DB" w:rsidP="007A68EA">
      <w:pPr>
        <w:pStyle w:val="BodyText"/>
      </w:pPr>
      <w:r w:rsidRPr="00A111DB">
        <w:br w:type="page"/>
      </w:r>
    </w:p>
    <w:p w14:paraId="3B6DF659" w14:textId="72EB38EE" w:rsidR="008040C5" w:rsidRDefault="008040C5" w:rsidP="008040C5">
      <w:pPr>
        <w:pStyle w:val="Heading1"/>
      </w:pPr>
      <w:bookmarkStart w:id="14" w:name="_Toc60826715"/>
      <w:r w:rsidRPr="002B1D0E">
        <w:lastRenderedPageBreak/>
        <w:t>What</w:t>
      </w:r>
      <w:r>
        <w:t xml:space="preserve"> </w:t>
      </w:r>
      <w:r w:rsidRPr="00DA2E8B">
        <w:t>is</w:t>
      </w:r>
      <w:r>
        <w:t xml:space="preserve"> </w:t>
      </w:r>
      <w:r w:rsidRPr="00DA2E8B">
        <w:t>the</w:t>
      </w:r>
      <w:r>
        <w:t xml:space="preserve"> </w:t>
      </w:r>
      <w:r w:rsidRPr="004C40EA">
        <w:t>end</w:t>
      </w:r>
      <w:r>
        <w:t xml:space="preserve"> </w:t>
      </w:r>
      <w:r w:rsidRPr="004C40EA">
        <w:t>state</w:t>
      </w:r>
      <w:r>
        <w:t xml:space="preserve"> </w:t>
      </w:r>
      <w:r w:rsidRPr="004C40EA">
        <w:t>for</w:t>
      </w:r>
      <w:r>
        <w:t xml:space="preserve"> </w:t>
      </w:r>
      <w:r w:rsidRPr="004C40EA">
        <w:t>local</w:t>
      </w:r>
      <w:r>
        <w:t xml:space="preserve"> </w:t>
      </w:r>
      <w:r w:rsidRPr="004C40EA">
        <w:t>solutions</w:t>
      </w:r>
      <w:r>
        <w:t xml:space="preserve"> </w:t>
      </w:r>
      <w:r w:rsidRPr="004C40EA">
        <w:t>delivery</w:t>
      </w:r>
      <w:r>
        <w:t>?</w:t>
      </w:r>
      <w:bookmarkEnd w:id="14"/>
    </w:p>
    <w:p w14:paraId="049096F1" w14:textId="77777777" w:rsidR="008040C5" w:rsidRDefault="008040C5" w:rsidP="007A68EA">
      <w:pPr>
        <w:pStyle w:val="BodyText"/>
      </w:pPr>
      <w:r w:rsidRPr="00B76C00">
        <w:t>Our</w:t>
      </w:r>
      <w:r>
        <w:t xml:space="preserve"> </w:t>
      </w:r>
      <w:r w:rsidRPr="00B76C00">
        <w:t>vision</w:t>
      </w:r>
      <w:r>
        <w:t xml:space="preserve"> </w:t>
      </w:r>
      <w:r w:rsidRPr="00B76C00">
        <w:t>is:</w:t>
      </w:r>
    </w:p>
    <w:p w14:paraId="39FB5087" w14:textId="77777777" w:rsidR="008040C5" w:rsidRPr="00E8546F" w:rsidRDefault="008040C5" w:rsidP="00E8546F">
      <w:pPr>
        <w:pStyle w:val="Quote"/>
      </w:pPr>
      <w:r w:rsidRPr="00E8546F">
        <w:t>A collaboratively capable and trusted APS leading the facilitation of local solutions across all levels of government, communities, private and third sectors for the benefit of all Australians.</w:t>
      </w:r>
    </w:p>
    <w:p w14:paraId="794D0EA0" w14:textId="77777777" w:rsidR="008040C5" w:rsidRDefault="008040C5" w:rsidP="00E8546F">
      <w:pPr>
        <w:pStyle w:val="BodyText"/>
      </w:pPr>
      <w:r>
        <w:t>We note that the definition of leadership embedded in our vision refers sometimes to the APS taking an active role and at other times not providing direct services. When we refer to the APS leading, we believe the APS has a key national stewardship role to play in coordination and identifying capacity so that all parties can play to their respective strengths on the principle of subsidiarity.</w:t>
      </w:r>
    </w:p>
    <w:p w14:paraId="1C370A30" w14:textId="77777777" w:rsidR="008040C5" w:rsidRDefault="008040C5" w:rsidP="00E8546F">
      <w:pPr>
        <w:pStyle w:val="BodyText"/>
      </w:pPr>
      <w:r w:rsidRPr="00B76C00">
        <w:t>This</w:t>
      </w:r>
      <w:r>
        <w:t xml:space="preserve"> </w:t>
      </w:r>
      <w:r w:rsidRPr="00B76C00">
        <w:t>vision</w:t>
      </w:r>
      <w:r>
        <w:t xml:space="preserve"> </w:t>
      </w:r>
      <w:r w:rsidRPr="00B76C00">
        <w:t>seeks</w:t>
      </w:r>
      <w:r>
        <w:t xml:space="preserve"> </w:t>
      </w:r>
      <w:r w:rsidRPr="00B76C00">
        <w:t>to</w:t>
      </w:r>
      <w:r>
        <w:t xml:space="preserve"> </w:t>
      </w:r>
      <w:r w:rsidRPr="00B76C00">
        <w:t>implement</w:t>
      </w:r>
      <w:r>
        <w:t xml:space="preserve"> </w:t>
      </w:r>
      <w:r w:rsidRPr="00B76C00">
        <w:t>a</w:t>
      </w:r>
      <w:r>
        <w:t xml:space="preserve"> </w:t>
      </w:r>
      <w:r w:rsidRPr="00B76C00">
        <w:t>system</w:t>
      </w:r>
      <w:r>
        <w:t xml:space="preserve"> </w:t>
      </w:r>
      <w:r w:rsidRPr="00B76C00">
        <w:t>where</w:t>
      </w:r>
      <w:r>
        <w:t xml:space="preserve"> </w:t>
      </w:r>
      <w:r w:rsidRPr="00B76C00">
        <w:t>the</w:t>
      </w:r>
      <w:r>
        <w:t xml:space="preserve"> </w:t>
      </w:r>
      <w:r w:rsidRPr="00B76C00">
        <w:t>texture</w:t>
      </w:r>
      <w:r>
        <w:t xml:space="preserve"> </w:t>
      </w:r>
      <w:r w:rsidRPr="00B76C00">
        <w:t>of</w:t>
      </w:r>
      <w:r>
        <w:t xml:space="preserve"> </w:t>
      </w:r>
      <w:r w:rsidRPr="00B76C00">
        <w:t>daily</w:t>
      </w:r>
      <w:r>
        <w:t xml:space="preserve"> </w:t>
      </w:r>
      <w:r w:rsidRPr="00B76C00">
        <w:t>citizen</w:t>
      </w:r>
      <w:r>
        <w:t xml:space="preserve"> </w:t>
      </w:r>
      <w:r w:rsidRPr="00B76C00">
        <w:t>life</w:t>
      </w:r>
      <w:r>
        <w:t xml:space="preserve"> </w:t>
      </w:r>
      <w:r w:rsidRPr="00B76C00">
        <w:t>–</w:t>
      </w:r>
      <w:r>
        <w:t xml:space="preserve"> </w:t>
      </w:r>
      <w:r w:rsidRPr="00B76C00">
        <w:t>exercised</w:t>
      </w:r>
      <w:r>
        <w:t xml:space="preserve"> </w:t>
      </w:r>
      <w:r w:rsidRPr="00B76C00">
        <w:t>in</w:t>
      </w:r>
      <w:r>
        <w:t xml:space="preserve"> </w:t>
      </w:r>
      <w:r w:rsidRPr="00B76C00">
        <w:t>their</w:t>
      </w:r>
      <w:r>
        <w:t xml:space="preserve"> </w:t>
      </w:r>
      <w:r w:rsidRPr="00B76C00">
        <w:t>place</w:t>
      </w:r>
      <w:r>
        <w:t xml:space="preserve"> or communities of identity or interest, </w:t>
      </w:r>
      <w:r w:rsidRPr="00B76C00">
        <w:t>and</w:t>
      </w:r>
      <w:r>
        <w:t xml:space="preserve"> </w:t>
      </w:r>
      <w:r w:rsidRPr="00B76C00">
        <w:t>in</w:t>
      </w:r>
      <w:r>
        <w:t xml:space="preserve"> </w:t>
      </w:r>
      <w:r w:rsidRPr="00B76C00">
        <w:t>their</w:t>
      </w:r>
      <w:r>
        <w:t xml:space="preserve"> </w:t>
      </w:r>
      <w:r w:rsidRPr="00B76C00">
        <w:t>stage</w:t>
      </w:r>
      <w:r>
        <w:t xml:space="preserve"> </w:t>
      </w:r>
      <w:r w:rsidRPr="00B76C00">
        <w:t>of</w:t>
      </w:r>
      <w:r>
        <w:t xml:space="preserve"> </w:t>
      </w:r>
      <w:r w:rsidRPr="00B76C00">
        <w:t>life</w:t>
      </w:r>
      <w:r>
        <w:t xml:space="preserve"> </w:t>
      </w:r>
      <w:r w:rsidRPr="00B76C00">
        <w:t>–</w:t>
      </w:r>
      <w:r>
        <w:t xml:space="preserve"> </w:t>
      </w:r>
      <w:r w:rsidRPr="00B76C00">
        <w:t>is</w:t>
      </w:r>
      <w:r>
        <w:t xml:space="preserve"> </w:t>
      </w:r>
      <w:r w:rsidRPr="00B76C00">
        <w:t>the</w:t>
      </w:r>
      <w:r>
        <w:t xml:space="preserve"> </w:t>
      </w:r>
      <w:r w:rsidRPr="00B76C00">
        <w:t>priority</w:t>
      </w:r>
      <w:r>
        <w:t xml:space="preserve"> </w:t>
      </w:r>
      <w:r w:rsidRPr="00B76C00">
        <w:t>around</w:t>
      </w:r>
      <w:r>
        <w:t xml:space="preserve"> </w:t>
      </w:r>
      <w:r w:rsidRPr="00B76C00">
        <w:t>which</w:t>
      </w:r>
      <w:r>
        <w:t xml:space="preserve"> </w:t>
      </w:r>
      <w:r w:rsidRPr="00B76C00">
        <w:t>all</w:t>
      </w:r>
      <w:r>
        <w:t xml:space="preserve"> </w:t>
      </w:r>
      <w:r w:rsidRPr="00B76C00">
        <w:t>governments,</w:t>
      </w:r>
      <w:r>
        <w:t xml:space="preserve"> </w:t>
      </w:r>
      <w:r w:rsidRPr="00B76C00">
        <w:t>in</w:t>
      </w:r>
      <w:r>
        <w:t xml:space="preserve"> </w:t>
      </w:r>
      <w:r w:rsidRPr="00B76C00">
        <w:t>partnership</w:t>
      </w:r>
      <w:r>
        <w:t xml:space="preserve"> </w:t>
      </w:r>
      <w:r w:rsidRPr="00B76C00">
        <w:t>with</w:t>
      </w:r>
      <w:r>
        <w:t xml:space="preserve"> </w:t>
      </w:r>
      <w:r w:rsidRPr="00B76C00">
        <w:t>all</w:t>
      </w:r>
      <w:r>
        <w:t xml:space="preserve"> </w:t>
      </w:r>
      <w:r w:rsidRPr="00B76C00">
        <w:t>sectors</w:t>
      </w:r>
      <w:r>
        <w:t xml:space="preserve"> </w:t>
      </w:r>
      <w:r w:rsidRPr="00B76C00">
        <w:t>of</w:t>
      </w:r>
      <w:r>
        <w:t xml:space="preserve"> </w:t>
      </w:r>
      <w:r w:rsidRPr="00B76C00">
        <w:t>society,</w:t>
      </w:r>
      <w:r>
        <w:t xml:space="preserve"> </w:t>
      </w:r>
      <w:r w:rsidRPr="00B76C00">
        <w:t>across</w:t>
      </w:r>
      <w:r>
        <w:t xml:space="preserve"> </w:t>
      </w:r>
      <w:r w:rsidRPr="00B76C00">
        <w:t>Australia</w:t>
      </w:r>
      <w:r>
        <w:t xml:space="preserve"> </w:t>
      </w:r>
      <w:r w:rsidRPr="00B76C00">
        <w:t>are</w:t>
      </w:r>
      <w:r>
        <w:t xml:space="preserve"> </w:t>
      </w:r>
      <w:r w:rsidRPr="00B76C00">
        <w:t>coordinated.</w:t>
      </w:r>
      <w:r>
        <w:t xml:space="preserve"> </w:t>
      </w:r>
      <w:r w:rsidRPr="00B76C00">
        <w:t>This</w:t>
      </w:r>
      <w:r>
        <w:t xml:space="preserve"> </w:t>
      </w:r>
      <w:r w:rsidRPr="00B76C00">
        <w:t>may</w:t>
      </w:r>
      <w:r>
        <w:t xml:space="preserve"> </w:t>
      </w:r>
      <w:r w:rsidRPr="00B76C00">
        <w:t>entail</w:t>
      </w:r>
      <w:r>
        <w:t xml:space="preserve"> </w:t>
      </w:r>
      <w:r w:rsidRPr="00B76C00">
        <w:t>securing</w:t>
      </w:r>
      <w:r>
        <w:t xml:space="preserve"> </w:t>
      </w:r>
      <w:r w:rsidRPr="00B76C00">
        <w:t>meaningful</w:t>
      </w:r>
      <w:r>
        <w:t xml:space="preserve"> </w:t>
      </w:r>
      <w:r w:rsidRPr="00B76C00">
        <w:t>ways</w:t>
      </w:r>
      <w:r>
        <w:t xml:space="preserve"> </w:t>
      </w:r>
      <w:r w:rsidRPr="00B76C00">
        <w:t>of</w:t>
      </w:r>
      <w:r>
        <w:t xml:space="preserve"> </w:t>
      </w:r>
      <w:r w:rsidRPr="00B76C00">
        <w:t>breaking</w:t>
      </w:r>
      <w:r>
        <w:t xml:space="preserve"> </w:t>
      </w:r>
      <w:r w:rsidRPr="00B76C00">
        <w:t>through</w:t>
      </w:r>
      <w:r>
        <w:t xml:space="preserve"> </w:t>
      </w:r>
      <w:r w:rsidRPr="00B76C00">
        <w:t>accreted</w:t>
      </w:r>
      <w:r>
        <w:t xml:space="preserve"> </w:t>
      </w:r>
      <w:r w:rsidRPr="00B76C00">
        <w:t>siloes</w:t>
      </w:r>
      <w:r>
        <w:t xml:space="preserve"> </w:t>
      </w:r>
      <w:r w:rsidRPr="00B76C00">
        <w:t>and</w:t>
      </w:r>
      <w:r>
        <w:t xml:space="preserve"> </w:t>
      </w:r>
      <w:r w:rsidRPr="00B76C00">
        <w:t>systems</w:t>
      </w:r>
      <w:r>
        <w:t xml:space="preserve"> </w:t>
      </w:r>
      <w:r w:rsidRPr="00B76C00">
        <w:t>of</w:t>
      </w:r>
      <w:r>
        <w:t xml:space="preserve"> </w:t>
      </w:r>
      <w:r w:rsidRPr="00B76C00">
        <w:t>jurisdictional</w:t>
      </w:r>
      <w:r>
        <w:t xml:space="preserve"> </w:t>
      </w:r>
      <w:r w:rsidRPr="00B76C00">
        <w:t>control</w:t>
      </w:r>
      <w:r>
        <w:t xml:space="preserve"> </w:t>
      </w:r>
      <w:r w:rsidRPr="00B76C00">
        <w:t>that</w:t>
      </w:r>
      <w:r>
        <w:t xml:space="preserve"> </w:t>
      </w:r>
      <w:r w:rsidRPr="00B76C00">
        <w:t>stifle</w:t>
      </w:r>
      <w:r>
        <w:t xml:space="preserve"> </w:t>
      </w:r>
      <w:r w:rsidRPr="00B76C00">
        <w:t>effective</w:t>
      </w:r>
      <w:r>
        <w:t xml:space="preserve"> </w:t>
      </w:r>
      <w:r w:rsidRPr="00B76C00">
        <w:t>coordination</w:t>
      </w:r>
      <w:r>
        <w:t xml:space="preserve"> </w:t>
      </w:r>
      <w:r w:rsidRPr="00B76C00">
        <w:t>and</w:t>
      </w:r>
      <w:r>
        <w:t xml:space="preserve"> </w:t>
      </w:r>
      <w:r w:rsidRPr="00B76C00">
        <w:t>community-led</w:t>
      </w:r>
      <w:r>
        <w:t xml:space="preserve"> </w:t>
      </w:r>
      <w:r w:rsidRPr="00B76C00">
        <w:t>priorities.</w:t>
      </w:r>
    </w:p>
    <w:p w14:paraId="068E82DF" w14:textId="77777777" w:rsidR="008040C5" w:rsidRDefault="008040C5" w:rsidP="00E8546F">
      <w:pPr>
        <w:pStyle w:val="BodyText"/>
      </w:pPr>
      <w:r w:rsidRPr="0043595D">
        <w:rPr>
          <w:rStyle w:val="Strong"/>
        </w:rPr>
        <w:t>For the APS</w:t>
      </w:r>
      <w:r w:rsidRPr="00A1624A">
        <w:rPr>
          <w:b/>
        </w:rPr>
        <w:t>,</w:t>
      </w:r>
      <w:r>
        <w:rPr>
          <w:b/>
        </w:rPr>
        <w:t xml:space="preserve"> </w:t>
      </w:r>
      <w:r w:rsidRPr="00EE2258">
        <w:t>this</w:t>
      </w:r>
      <w:r>
        <w:t xml:space="preserve"> </w:t>
      </w:r>
      <w:r w:rsidRPr="00EE2258">
        <w:t>end-state</w:t>
      </w:r>
      <w:r>
        <w:t xml:space="preserve"> </w:t>
      </w:r>
      <w:r w:rsidRPr="00EE2258">
        <w:t>would</w:t>
      </w:r>
      <w:r>
        <w:t xml:space="preserve"> </w:t>
      </w:r>
      <w:r w:rsidRPr="00EE2258">
        <w:t>see:</w:t>
      </w:r>
    </w:p>
    <w:p w14:paraId="243F57AA" w14:textId="77777777" w:rsidR="008040C5" w:rsidRPr="00EE2258" w:rsidRDefault="008040C5" w:rsidP="00E8546F">
      <w:pPr>
        <w:pStyle w:val="ListBullet"/>
      </w:pPr>
      <w:r w:rsidRPr="00725111">
        <w:rPr>
          <w:rStyle w:val="Emphasis"/>
        </w:rPr>
        <w:t>Adaptive alignment between skills, mindsets and community needs.</w:t>
      </w:r>
      <w:r>
        <w:t xml:space="preserve"> </w:t>
      </w:r>
      <w:r w:rsidRPr="00EE2258">
        <w:t>This</w:t>
      </w:r>
      <w:r>
        <w:t xml:space="preserve"> </w:t>
      </w:r>
      <w:r w:rsidRPr="00EE2258">
        <w:t>includes</w:t>
      </w:r>
      <w:r>
        <w:t xml:space="preserve"> </w:t>
      </w:r>
      <w:r w:rsidRPr="00EE2258">
        <w:t>public</w:t>
      </w:r>
      <w:r>
        <w:t xml:space="preserve"> </w:t>
      </w:r>
      <w:r w:rsidRPr="00EE2258">
        <w:t>servants</w:t>
      </w:r>
      <w:r>
        <w:t xml:space="preserve"> </w:t>
      </w:r>
      <w:r w:rsidRPr="00EE2258">
        <w:t>and</w:t>
      </w:r>
      <w:r>
        <w:t xml:space="preserve"> </w:t>
      </w:r>
      <w:r w:rsidRPr="00EE2258">
        <w:t>structures</w:t>
      </w:r>
      <w:r>
        <w:t xml:space="preserve"> </w:t>
      </w:r>
      <w:r w:rsidRPr="00EE2258">
        <w:t>acting</w:t>
      </w:r>
      <w:r>
        <w:t xml:space="preserve"> </w:t>
      </w:r>
      <w:r w:rsidRPr="00EE2258">
        <w:t>as</w:t>
      </w:r>
      <w:r>
        <w:t xml:space="preserve"> </w:t>
      </w:r>
      <w:r w:rsidRPr="00EE2258">
        <w:t>relationally</w:t>
      </w:r>
      <w:r>
        <w:t xml:space="preserve"> </w:t>
      </w:r>
      <w:r w:rsidRPr="00EE2258">
        <w:t>sophisticated</w:t>
      </w:r>
      <w:r>
        <w:t xml:space="preserve"> </w:t>
      </w:r>
      <w:r w:rsidRPr="00EE2258">
        <w:t>and</w:t>
      </w:r>
      <w:r>
        <w:t xml:space="preserve"> </w:t>
      </w:r>
      <w:r w:rsidRPr="00EE2258">
        <w:t>respectful</w:t>
      </w:r>
      <w:r>
        <w:t xml:space="preserve"> </w:t>
      </w:r>
      <w:r w:rsidRPr="00EE2258">
        <w:t>bridges/conduits</w:t>
      </w:r>
      <w:r>
        <w:t xml:space="preserve"> </w:t>
      </w:r>
      <w:r w:rsidRPr="00EE2258">
        <w:t>between</w:t>
      </w:r>
      <w:r>
        <w:t xml:space="preserve"> </w:t>
      </w:r>
      <w:r w:rsidRPr="00EE2258">
        <w:t>government</w:t>
      </w:r>
      <w:r>
        <w:t xml:space="preserve"> </w:t>
      </w:r>
      <w:r w:rsidRPr="00EE2258">
        <w:t>and</w:t>
      </w:r>
      <w:r>
        <w:t xml:space="preserve"> </w:t>
      </w:r>
      <w:r w:rsidRPr="00EE2258">
        <w:t>community;</w:t>
      </w:r>
    </w:p>
    <w:p w14:paraId="2D12E682" w14:textId="77777777" w:rsidR="008040C5" w:rsidRPr="00EE2258" w:rsidRDefault="008040C5" w:rsidP="00E8546F">
      <w:pPr>
        <w:pStyle w:val="ListBullet"/>
      </w:pPr>
      <w:r w:rsidRPr="00725111">
        <w:rPr>
          <w:rStyle w:val="Emphasis"/>
        </w:rPr>
        <w:t>APS structures</w:t>
      </w:r>
      <w:r>
        <w:t xml:space="preserve"> </w:t>
      </w:r>
      <w:r w:rsidRPr="00EE2258">
        <w:t>(in</w:t>
      </w:r>
      <w:r>
        <w:t xml:space="preserve"> </w:t>
      </w:r>
      <w:r w:rsidRPr="00EE2258">
        <w:t>concert</w:t>
      </w:r>
      <w:r>
        <w:t xml:space="preserve"> </w:t>
      </w:r>
      <w:r w:rsidRPr="00EE2258">
        <w:t>with</w:t>
      </w:r>
      <w:r>
        <w:t xml:space="preserve"> </w:t>
      </w:r>
      <w:r w:rsidRPr="00EE2258">
        <w:t>other</w:t>
      </w:r>
      <w:r>
        <w:t xml:space="preserve"> </w:t>
      </w:r>
      <w:r w:rsidRPr="00EE2258">
        <w:t>jurisdictions</w:t>
      </w:r>
      <w:r>
        <w:t xml:space="preserve"> </w:t>
      </w:r>
      <w:r w:rsidRPr="00EE2258">
        <w:t>across</w:t>
      </w:r>
      <w:r>
        <w:t xml:space="preserve"> </w:t>
      </w:r>
      <w:r w:rsidRPr="00EE2258">
        <w:t>Australia</w:t>
      </w:r>
      <w:r>
        <w:t xml:space="preserve"> </w:t>
      </w:r>
      <w:r w:rsidRPr="00EE2258">
        <w:t>as</w:t>
      </w:r>
      <w:r>
        <w:t xml:space="preserve"> </w:t>
      </w:r>
      <w:r w:rsidRPr="00EE2258">
        <w:t>well</w:t>
      </w:r>
      <w:r>
        <w:t xml:space="preserve"> </w:t>
      </w:r>
      <w:r w:rsidRPr="00EE2258">
        <w:t>as</w:t>
      </w:r>
      <w:r>
        <w:t xml:space="preserve"> </w:t>
      </w:r>
      <w:r w:rsidRPr="00EE2258">
        <w:t>with</w:t>
      </w:r>
      <w:r>
        <w:t xml:space="preserve"> </w:t>
      </w:r>
      <w:r w:rsidRPr="00EE2258">
        <w:t>private</w:t>
      </w:r>
      <w:r>
        <w:t xml:space="preserve"> </w:t>
      </w:r>
      <w:r w:rsidRPr="00EE2258">
        <w:t>and</w:t>
      </w:r>
      <w:r>
        <w:t xml:space="preserve"> </w:t>
      </w:r>
      <w:r w:rsidRPr="00EE2258">
        <w:t>third</w:t>
      </w:r>
      <w:r>
        <w:t xml:space="preserve"> </w:t>
      </w:r>
      <w:r w:rsidRPr="00EE2258">
        <w:t>sectors</w:t>
      </w:r>
      <w:r>
        <w:t xml:space="preserve"> </w:t>
      </w:r>
      <w:r w:rsidRPr="00EE2258">
        <w:t>and</w:t>
      </w:r>
      <w:r>
        <w:t xml:space="preserve"> </w:t>
      </w:r>
      <w:r w:rsidRPr="00EE2258">
        <w:t>communities</w:t>
      </w:r>
      <w:r>
        <w:t xml:space="preserve"> </w:t>
      </w:r>
      <w:r w:rsidRPr="00EE2258">
        <w:t>themselves),</w:t>
      </w:r>
      <w:r>
        <w:t xml:space="preserve"> </w:t>
      </w:r>
      <w:r w:rsidRPr="00EE2258">
        <w:t>working</w:t>
      </w:r>
      <w:r>
        <w:t xml:space="preserve"> </w:t>
      </w:r>
      <w:r w:rsidRPr="00EE2258">
        <w:t>effectively</w:t>
      </w:r>
      <w:r>
        <w:t xml:space="preserve"> </w:t>
      </w:r>
      <w:r w:rsidRPr="00EE2258">
        <w:t>to</w:t>
      </w:r>
      <w:r>
        <w:t xml:space="preserve"> </w:t>
      </w:r>
      <w:r w:rsidRPr="00EE2258">
        <w:t>meet</w:t>
      </w:r>
      <w:r>
        <w:t xml:space="preserve"> </w:t>
      </w:r>
      <w:r w:rsidRPr="00EE2258">
        <w:t>both</w:t>
      </w:r>
      <w:r>
        <w:t xml:space="preserve"> </w:t>
      </w:r>
      <w:r w:rsidRPr="00EE2258">
        <w:t>national</w:t>
      </w:r>
      <w:r>
        <w:t xml:space="preserve"> </w:t>
      </w:r>
      <w:r w:rsidRPr="00EE2258">
        <w:t>and</w:t>
      </w:r>
      <w:r>
        <w:t xml:space="preserve"> </w:t>
      </w:r>
      <w:r w:rsidRPr="00EE2258">
        <w:t>localised</w:t>
      </w:r>
      <w:r>
        <w:t xml:space="preserve"> </w:t>
      </w:r>
      <w:r w:rsidRPr="00EE2258">
        <w:t>community</w:t>
      </w:r>
      <w:r>
        <w:t xml:space="preserve"> </w:t>
      </w:r>
      <w:r w:rsidRPr="00EE2258">
        <w:t>opportunities</w:t>
      </w:r>
      <w:r>
        <w:t xml:space="preserve"> </w:t>
      </w:r>
      <w:r w:rsidRPr="00EE2258">
        <w:t>to</w:t>
      </w:r>
      <w:r>
        <w:t xml:space="preserve"> </w:t>
      </w:r>
      <w:r w:rsidRPr="00EE2258">
        <w:t>benefit</w:t>
      </w:r>
      <w:r>
        <w:t xml:space="preserve"> </w:t>
      </w:r>
      <w:r w:rsidRPr="00EE2258">
        <w:t>all</w:t>
      </w:r>
      <w:r>
        <w:t xml:space="preserve"> </w:t>
      </w:r>
      <w:r w:rsidRPr="00EE2258">
        <w:t>Australians;</w:t>
      </w:r>
    </w:p>
    <w:p w14:paraId="4921C339" w14:textId="77777777" w:rsidR="008040C5" w:rsidRDefault="008040C5" w:rsidP="00E8546F">
      <w:pPr>
        <w:pStyle w:val="ListBullet"/>
        <w:rPr>
          <w:color w:val="000000" w:themeColor="text1"/>
        </w:rPr>
      </w:pPr>
      <w:r w:rsidRPr="00725111">
        <w:rPr>
          <w:rStyle w:val="Emphasis"/>
        </w:rPr>
        <w:t>Empowering administrative processes</w:t>
      </w:r>
      <w:r>
        <w:t xml:space="preserve"> </w:t>
      </w:r>
      <w:r w:rsidRPr="00EE2258">
        <w:t>to</w:t>
      </w:r>
      <w:r>
        <w:t xml:space="preserve"> </w:t>
      </w:r>
      <w:r w:rsidRPr="00EE2258">
        <w:t>work</w:t>
      </w:r>
      <w:r>
        <w:t xml:space="preserve"> </w:t>
      </w:r>
      <w:r w:rsidRPr="00EE2258">
        <w:t>collaboratively</w:t>
      </w:r>
      <w:r>
        <w:t xml:space="preserve"> </w:t>
      </w:r>
      <w:r w:rsidRPr="00EE2258">
        <w:t>with</w:t>
      </w:r>
      <w:r>
        <w:t xml:space="preserve"> </w:t>
      </w:r>
      <w:r w:rsidRPr="00EE2258">
        <w:t>each</w:t>
      </w:r>
      <w:r>
        <w:t xml:space="preserve"> </w:t>
      </w:r>
      <w:r w:rsidRPr="00EE2258">
        <w:t>other.</w:t>
      </w:r>
      <w:r>
        <w:t xml:space="preserve"> </w:t>
      </w:r>
      <w:r w:rsidRPr="00EE2258">
        <w:t>And</w:t>
      </w:r>
      <w:r>
        <w:t xml:space="preserve"> </w:t>
      </w:r>
      <w:r w:rsidRPr="00EE2258">
        <w:t>with</w:t>
      </w:r>
      <w:r>
        <w:t xml:space="preserve"> </w:t>
      </w:r>
      <w:r w:rsidRPr="00EE2258">
        <w:t>communities</w:t>
      </w:r>
      <w:r>
        <w:t xml:space="preserve"> </w:t>
      </w:r>
      <w:r w:rsidRPr="00EE2258">
        <w:t>to</w:t>
      </w:r>
      <w:r>
        <w:t xml:space="preserve"> </w:t>
      </w:r>
      <w:r w:rsidRPr="00EE2258">
        <w:t>provide</w:t>
      </w:r>
      <w:r>
        <w:t xml:space="preserve"> </w:t>
      </w:r>
      <w:r w:rsidRPr="00EE2258">
        <w:t>the</w:t>
      </w:r>
      <w:r>
        <w:t xml:space="preserve"> </w:t>
      </w:r>
      <w:r w:rsidRPr="00EE2258">
        <w:t>best</w:t>
      </w:r>
      <w:r>
        <w:t xml:space="preserve"> </w:t>
      </w:r>
      <w:r w:rsidRPr="00EE2258">
        <w:t>information</w:t>
      </w:r>
      <w:r>
        <w:t xml:space="preserve"> </w:t>
      </w:r>
      <w:r w:rsidRPr="00EE2258">
        <w:t>and</w:t>
      </w:r>
      <w:r>
        <w:t xml:space="preserve"> </w:t>
      </w:r>
      <w:r w:rsidRPr="00EE2258">
        <w:t>advice</w:t>
      </w:r>
      <w:r>
        <w:t xml:space="preserve"> </w:t>
      </w:r>
      <w:r w:rsidRPr="00EE2258">
        <w:t>to</w:t>
      </w:r>
      <w:r>
        <w:t xml:space="preserve"> </w:t>
      </w:r>
      <w:r w:rsidRPr="00EE2258">
        <w:t>inform</w:t>
      </w:r>
      <w:r>
        <w:t xml:space="preserve"> ministerial and parliamentary </w:t>
      </w:r>
      <w:r w:rsidRPr="00EE2258">
        <w:t>judgements</w:t>
      </w:r>
      <w:r>
        <w:t>.</w:t>
      </w:r>
    </w:p>
    <w:p w14:paraId="2F4B2BD0" w14:textId="77777777" w:rsidR="008040C5" w:rsidRDefault="008040C5" w:rsidP="00E8546F">
      <w:pPr>
        <w:pStyle w:val="BodyText"/>
      </w:pPr>
      <w:r>
        <w:t xml:space="preserve">Our end-state would optimally build on the principles espoused by Charles </w:t>
      </w:r>
      <w:proofErr w:type="spellStart"/>
      <w:r>
        <w:t>Sabel</w:t>
      </w:r>
      <w:proofErr w:type="spellEnd"/>
      <w:r>
        <w:t xml:space="preserve"> in what he calls experimentalist governance</w:t>
      </w:r>
      <w:r w:rsidRPr="00CE5402">
        <w:rPr>
          <w:rStyle w:val="FootnoteReference"/>
        </w:rPr>
        <w:endnoteReference w:id="55"/>
      </w:r>
      <w:r>
        <w:t>. These principles consist of:</w:t>
      </w:r>
    </w:p>
    <w:p w14:paraId="71DC96B0" w14:textId="26F19C2D" w:rsidR="008040C5" w:rsidRDefault="008040C5" w:rsidP="00E8546F">
      <w:pPr>
        <w:pStyle w:val="ListNumber"/>
        <w:numPr>
          <w:ilvl w:val="0"/>
          <w:numId w:val="23"/>
        </w:numPr>
        <w:contextualSpacing/>
      </w:pPr>
      <w:r>
        <w:t>D</w:t>
      </w:r>
      <w:r w:rsidRPr="001F66DA">
        <w:t>ecentrali</w:t>
      </w:r>
      <w:r>
        <w:t>s</w:t>
      </w:r>
      <w:r w:rsidRPr="001F66DA">
        <w:t>ed</w:t>
      </w:r>
      <w:r>
        <w:t xml:space="preserve"> </w:t>
      </w:r>
      <w:r w:rsidRPr="001F66DA">
        <w:t>control</w:t>
      </w:r>
      <w:r>
        <w:t xml:space="preserve"> </w:t>
      </w:r>
      <w:r w:rsidRPr="001F66DA">
        <w:t>and</w:t>
      </w:r>
      <w:r>
        <w:t xml:space="preserve"> </w:t>
      </w:r>
      <w:r w:rsidRPr="001F66DA">
        <w:t>autonomy</w:t>
      </w:r>
      <w:r>
        <w:t xml:space="preserve"> </w:t>
      </w:r>
      <w:r w:rsidRPr="001F66DA">
        <w:t>at</w:t>
      </w:r>
      <w:r>
        <w:t xml:space="preserve"> </w:t>
      </w:r>
      <w:r w:rsidRPr="001F66DA">
        <w:t>the</w:t>
      </w:r>
      <w:r>
        <w:t xml:space="preserve"> </w:t>
      </w:r>
      <w:r w:rsidRPr="001F66DA">
        <w:t>local</w:t>
      </w:r>
      <w:r>
        <w:t xml:space="preserve"> </w:t>
      </w:r>
      <w:r w:rsidRPr="001F66DA">
        <w:t>level</w:t>
      </w:r>
      <w:r>
        <w:t xml:space="preserve"> </w:t>
      </w:r>
      <w:r w:rsidRPr="001F66DA">
        <w:t>combined</w:t>
      </w:r>
      <w:r>
        <w:t xml:space="preserve"> </w:t>
      </w:r>
      <w:r w:rsidRPr="001F66DA">
        <w:t>with</w:t>
      </w:r>
      <w:r>
        <w:t xml:space="preserve"> </w:t>
      </w:r>
      <w:r w:rsidRPr="001F66DA">
        <w:t>central</w:t>
      </w:r>
      <w:r>
        <w:t xml:space="preserve"> </w:t>
      </w:r>
      <w:r w:rsidRPr="001F66DA">
        <w:t>coordination</w:t>
      </w:r>
      <w:r>
        <w:t xml:space="preserve"> </w:t>
      </w:r>
      <w:r w:rsidRPr="001F66DA">
        <w:t>of</w:t>
      </w:r>
      <w:r>
        <w:t xml:space="preserve"> </w:t>
      </w:r>
      <w:r w:rsidRPr="001F66DA">
        <w:t>the</w:t>
      </w:r>
      <w:r>
        <w:t xml:space="preserve"> </w:t>
      </w:r>
      <w:r w:rsidRPr="001F66DA">
        <w:t>evaluation</w:t>
      </w:r>
      <w:r>
        <w:t xml:space="preserve"> </w:t>
      </w:r>
      <w:r w:rsidRPr="001F66DA">
        <w:t>of</w:t>
      </w:r>
      <w:r>
        <w:t xml:space="preserve"> </w:t>
      </w:r>
      <w:r w:rsidRPr="001F66DA">
        <w:t>results.</w:t>
      </w:r>
      <w:r>
        <w:t xml:space="preserve"> </w:t>
      </w:r>
      <w:r w:rsidRPr="001F66DA">
        <w:t>The</w:t>
      </w:r>
      <w:r>
        <w:t xml:space="preserve"> </w:t>
      </w:r>
      <w:r w:rsidRPr="001F66DA">
        <w:t>role</w:t>
      </w:r>
      <w:r>
        <w:t xml:space="preserve"> </w:t>
      </w:r>
      <w:r w:rsidRPr="001F66DA">
        <w:t>of</w:t>
      </w:r>
      <w:r>
        <w:t xml:space="preserve"> </w:t>
      </w:r>
      <w:r w:rsidRPr="001F66DA">
        <w:t>the</w:t>
      </w:r>
      <w:r>
        <w:t xml:space="preserve"> </w:t>
      </w:r>
      <w:r w:rsidRPr="001F66DA">
        <w:t>central</w:t>
      </w:r>
      <w:r>
        <w:t xml:space="preserve"> </w:t>
      </w:r>
      <w:r w:rsidRPr="001F66DA">
        <w:t>agency</w:t>
      </w:r>
      <w:r>
        <w:t xml:space="preserve"> </w:t>
      </w:r>
      <w:r w:rsidRPr="001F66DA">
        <w:t>is</w:t>
      </w:r>
      <w:r>
        <w:t xml:space="preserve"> </w:t>
      </w:r>
      <w:r w:rsidRPr="001F66DA">
        <w:t>not</w:t>
      </w:r>
      <w:r>
        <w:t xml:space="preserve"> </w:t>
      </w:r>
      <w:r w:rsidRPr="001F66DA">
        <w:t>to</w:t>
      </w:r>
      <w:r>
        <w:t xml:space="preserve"> </w:t>
      </w:r>
      <w:r w:rsidRPr="001F66DA">
        <w:t>monitor</w:t>
      </w:r>
      <w:r>
        <w:t xml:space="preserve"> </w:t>
      </w:r>
      <w:r w:rsidRPr="001F66DA">
        <w:t>compliance</w:t>
      </w:r>
      <w:r>
        <w:t xml:space="preserve"> </w:t>
      </w:r>
      <w:r w:rsidRPr="001F66DA">
        <w:t>but</w:t>
      </w:r>
      <w:r>
        <w:t xml:space="preserve"> </w:t>
      </w:r>
      <w:r w:rsidRPr="001F66DA">
        <w:t>to</w:t>
      </w:r>
      <w:r>
        <w:t xml:space="preserve"> </w:t>
      </w:r>
      <w:r w:rsidRPr="001F66DA">
        <w:t>provide</w:t>
      </w:r>
      <w:r>
        <w:t xml:space="preserve"> </w:t>
      </w:r>
      <w:r w:rsidRPr="001F66DA">
        <w:t>support</w:t>
      </w:r>
      <w:r>
        <w:t xml:space="preserve"> </w:t>
      </w:r>
      <w:r w:rsidRPr="001F66DA">
        <w:t>for</w:t>
      </w:r>
      <w:r>
        <w:t xml:space="preserve"> </w:t>
      </w:r>
      <w:r w:rsidRPr="001F66DA">
        <w:t>the</w:t>
      </w:r>
      <w:r>
        <w:t xml:space="preserve"> </w:t>
      </w:r>
      <w:r w:rsidRPr="001F66DA">
        <w:t>front</w:t>
      </w:r>
      <w:r>
        <w:t xml:space="preserve"> </w:t>
      </w:r>
      <w:r w:rsidRPr="001F66DA">
        <w:t>line;</w:t>
      </w:r>
    </w:p>
    <w:p w14:paraId="368DCCC2" w14:textId="1E839BAA" w:rsidR="008040C5" w:rsidRPr="001F66DA" w:rsidRDefault="008040C5" w:rsidP="00E8546F">
      <w:pPr>
        <w:pStyle w:val="ListNumber"/>
        <w:contextualSpacing/>
      </w:pPr>
      <w:r>
        <w:t>I</w:t>
      </w:r>
      <w:r w:rsidRPr="001F66DA">
        <w:t>nculcation</w:t>
      </w:r>
      <w:r>
        <w:t xml:space="preserve"> </w:t>
      </w:r>
      <w:r w:rsidRPr="001F66DA">
        <w:t>of</w:t>
      </w:r>
      <w:r>
        <w:t xml:space="preserve"> </w:t>
      </w:r>
      <w:r w:rsidRPr="001F66DA">
        <w:t>a</w:t>
      </w:r>
      <w:r>
        <w:t xml:space="preserve"> </w:t>
      </w:r>
      <w:r w:rsidRPr="001F66DA">
        <w:t>practice</w:t>
      </w:r>
      <w:r>
        <w:t xml:space="preserve"> </w:t>
      </w:r>
      <w:r w:rsidRPr="001F66DA">
        <w:t>of</w:t>
      </w:r>
      <w:r>
        <w:t xml:space="preserve"> </w:t>
      </w:r>
      <w:r w:rsidRPr="001F66DA">
        <w:t>learning</w:t>
      </w:r>
      <w:r>
        <w:t xml:space="preserve"> </w:t>
      </w:r>
      <w:r w:rsidRPr="001F66DA">
        <w:t>in</w:t>
      </w:r>
      <w:r>
        <w:t xml:space="preserve"> </w:t>
      </w:r>
      <w:r w:rsidRPr="001F66DA">
        <w:t>terms</w:t>
      </w:r>
      <w:r>
        <w:t xml:space="preserve"> </w:t>
      </w:r>
      <w:r w:rsidRPr="001F66DA">
        <w:t>of</w:t>
      </w:r>
      <w:r>
        <w:t xml:space="preserve"> </w:t>
      </w:r>
      <w:r w:rsidRPr="001F66DA">
        <w:t>monitoring</w:t>
      </w:r>
      <w:r>
        <w:t xml:space="preserve"> </w:t>
      </w:r>
      <w:r w:rsidRPr="001F66DA">
        <w:t>of</w:t>
      </w:r>
      <w:r>
        <w:t xml:space="preserve"> </w:t>
      </w:r>
      <w:r w:rsidRPr="001F66DA">
        <w:t>implementation</w:t>
      </w:r>
      <w:r>
        <w:t xml:space="preserve"> </w:t>
      </w:r>
      <w:r w:rsidRPr="001F66DA">
        <w:t>and</w:t>
      </w:r>
      <w:r>
        <w:t xml:space="preserve"> </w:t>
      </w:r>
      <w:r w:rsidRPr="001F66DA">
        <w:t>continuous</w:t>
      </w:r>
      <w:r>
        <w:t xml:space="preserve"> </w:t>
      </w:r>
      <w:r w:rsidRPr="001F66DA">
        <w:t>improvement</w:t>
      </w:r>
      <w:r>
        <w:t xml:space="preserve"> </w:t>
      </w:r>
      <w:r w:rsidRPr="001F66DA">
        <w:t>processes</w:t>
      </w:r>
      <w:r>
        <w:t xml:space="preserve"> </w:t>
      </w:r>
      <w:r w:rsidRPr="001F66DA">
        <w:t>with</w:t>
      </w:r>
      <w:r>
        <w:t xml:space="preserve"> </w:t>
      </w:r>
      <w:r w:rsidRPr="001F66DA">
        <w:t>transparency</w:t>
      </w:r>
      <w:r>
        <w:t xml:space="preserve"> </w:t>
      </w:r>
      <w:r w:rsidRPr="001F66DA">
        <w:t>of</w:t>
      </w:r>
      <w:r>
        <w:t xml:space="preserve"> </w:t>
      </w:r>
      <w:r w:rsidRPr="001F66DA">
        <w:t>practice</w:t>
      </w:r>
      <w:r>
        <w:t xml:space="preserve"> </w:t>
      </w:r>
      <w:r w:rsidRPr="001F66DA">
        <w:t>to</w:t>
      </w:r>
      <w:r>
        <w:t xml:space="preserve"> </w:t>
      </w:r>
      <w:r w:rsidRPr="001F66DA">
        <w:t>facilitate</w:t>
      </w:r>
      <w:r>
        <w:t xml:space="preserve"> </w:t>
      </w:r>
      <w:r w:rsidRPr="001F66DA">
        <w:t>diagnosis</w:t>
      </w:r>
      <w:r>
        <w:t xml:space="preserve"> </w:t>
      </w:r>
      <w:r w:rsidRPr="001F66DA">
        <w:t>and</w:t>
      </w:r>
      <w:r>
        <w:t xml:space="preserve"> </w:t>
      </w:r>
      <w:r w:rsidRPr="001F66DA">
        <w:t>improvement;</w:t>
      </w:r>
    </w:p>
    <w:p w14:paraId="78F4FAD3" w14:textId="2D913FD4" w:rsidR="008040C5" w:rsidRDefault="008040C5" w:rsidP="00E8546F">
      <w:pPr>
        <w:pStyle w:val="ListNumber"/>
        <w:contextualSpacing/>
      </w:pPr>
      <w:r>
        <w:t>I</w:t>
      </w:r>
      <w:r w:rsidRPr="001F66DA">
        <w:t>ncentives</w:t>
      </w:r>
      <w:r>
        <w:t xml:space="preserve"> </w:t>
      </w:r>
      <w:r w:rsidRPr="001F66DA">
        <w:t>built</w:t>
      </w:r>
      <w:r>
        <w:t xml:space="preserve"> </w:t>
      </w:r>
      <w:r w:rsidRPr="001F66DA">
        <w:t>into</w:t>
      </w:r>
      <w:r>
        <w:t xml:space="preserve"> </w:t>
      </w:r>
      <w:r w:rsidRPr="001F66DA">
        <w:t>the</w:t>
      </w:r>
      <w:r>
        <w:t xml:space="preserve"> </w:t>
      </w:r>
      <w:r w:rsidRPr="001F66DA">
        <w:t>design</w:t>
      </w:r>
      <w:r>
        <w:t xml:space="preserve"> </w:t>
      </w:r>
      <w:r w:rsidRPr="001F66DA">
        <w:t>to</w:t>
      </w:r>
      <w:r>
        <w:t xml:space="preserve"> </w:t>
      </w:r>
      <w:r w:rsidRPr="001F66DA">
        <w:t>induce</w:t>
      </w:r>
      <w:r>
        <w:t xml:space="preserve"> </w:t>
      </w:r>
      <w:r w:rsidRPr="001F66DA">
        <w:t>players</w:t>
      </w:r>
      <w:r>
        <w:t xml:space="preserve"> </w:t>
      </w:r>
      <w:r w:rsidRPr="001F66DA">
        <w:t>to</w:t>
      </w:r>
      <w:r>
        <w:t xml:space="preserve"> </w:t>
      </w:r>
      <w:r w:rsidRPr="001F66DA">
        <w:t>engage</w:t>
      </w:r>
      <w:r>
        <w:t xml:space="preserve"> </w:t>
      </w:r>
      <w:r w:rsidRPr="001F66DA">
        <w:t>in</w:t>
      </w:r>
      <w:r>
        <w:t xml:space="preserve"> </w:t>
      </w:r>
      <w:r w:rsidRPr="001F66DA">
        <w:t>information</w:t>
      </w:r>
      <w:r>
        <w:t xml:space="preserve"> </w:t>
      </w:r>
      <w:r w:rsidRPr="001F66DA">
        <w:t>sharing</w:t>
      </w:r>
      <w:r>
        <w:t xml:space="preserve"> </w:t>
      </w:r>
      <w:r w:rsidRPr="001F66DA">
        <w:t>and</w:t>
      </w:r>
      <w:r>
        <w:t xml:space="preserve"> </w:t>
      </w:r>
      <w:r w:rsidRPr="001F66DA">
        <w:t>collective</w:t>
      </w:r>
      <w:r>
        <w:t xml:space="preserve"> </w:t>
      </w:r>
      <w:r w:rsidRPr="001F66DA">
        <w:t>learning</w:t>
      </w:r>
      <w:r>
        <w:t xml:space="preserve"> </w:t>
      </w:r>
      <w:r w:rsidRPr="001F66DA">
        <w:t>about</w:t>
      </w:r>
      <w:r>
        <w:t xml:space="preserve"> </w:t>
      </w:r>
      <w:r w:rsidRPr="001F66DA">
        <w:t>problems;</w:t>
      </w:r>
    </w:p>
    <w:p w14:paraId="69477460" w14:textId="6D64707A" w:rsidR="008040C5" w:rsidRDefault="008040C5" w:rsidP="00E8546F">
      <w:pPr>
        <w:pStyle w:val="ListNumber"/>
        <w:contextualSpacing/>
      </w:pPr>
      <w:r>
        <w:t>S</w:t>
      </w:r>
      <w:r w:rsidRPr="001F66DA">
        <w:t>takeholder</w:t>
      </w:r>
      <w:r>
        <w:t xml:space="preserve"> </w:t>
      </w:r>
      <w:r w:rsidRPr="001F66DA">
        <w:t>participation</w:t>
      </w:r>
      <w:r>
        <w:t xml:space="preserve"> </w:t>
      </w:r>
      <w:r w:rsidRPr="001F66DA">
        <w:t>to</w:t>
      </w:r>
      <w:r>
        <w:t xml:space="preserve"> </w:t>
      </w:r>
      <w:r w:rsidRPr="001F66DA">
        <w:t>reconcile</w:t>
      </w:r>
      <w:r>
        <w:t xml:space="preserve"> </w:t>
      </w:r>
      <w:r w:rsidRPr="001F66DA">
        <w:t>diverse</w:t>
      </w:r>
      <w:r>
        <w:t xml:space="preserve"> </w:t>
      </w:r>
      <w:r w:rsidRPr="001F66DA">
        <w:t>interests</w:t>
      </w:r>
      <w:r>
        <w:t xml:space="preserve"> </w:t>
      </w:r>
      <w:r w:rsidRPr="001F66DA">
        <w:t>and</w:t>
      </w:r>
      <w:r>
        <w:t xml:space="preserve"> </w:t>
      </w:r>
      <w:r w:rsidRPr="001F66DA">
        <w:t>setting</w:t>
      </w:r>
      <w:r>
        <w:t xml:space="preserve"> </w:t>
      </w:r>
      <w:r w:rsidRPr="001F66DA">
        <w:t>of</w:t>
      </w:r>
      <w:r>
        <w:t xml:space="preserve"> </w:t>
      </w:r>
      <w:r w:rsidRPr="001F66DA">
        <w:t>priorities</w:t>
      </w:r>
      <w:r>
        <w:t xml:space="preserve"> </w:t>
      </w:r>
      <w:r w:rsidRPr="001F66DA">
        <w:t>based</w:t>
      </w:r>
      <w:r>
        <w:t xml:space="preserve"> </w:t>
      </w:r>
      <w:r w:rsidRPr="001F66DA">
        <w:t>on</w:t>
      </w:r>
      <w:r>
        <w:t xml:space="preserve"> </w:t>
      </w:r>
      <w:r w:rsidRPr="001F66DA">
        <w:t>local</w:t>
      </w:r>
      <w:r>
        <w:t xml:space="preserve"> </w:t>
      </w:r>
      <w:r w:rsidRPr="001F66DA">
        <w:t>knowledge;</w:t>
      </w:r>
      <w:r>
        <w:t xml:space="preserve"> </w:t>
      </w:r>
      <w:r w:rsidRPr="001F66DA">
        <w:t>and</w:t>
      </w:r>
    </w:p>
    <w:p w14:paraId="75486D26" w14:textId="4AABB4BE" w:rsidR="008040C5" w:rsidRDefault="008040C5" w:rsidP="00E8546F">
      <w:pPr>
        <w:pStyle w:val="ListNumber"/>
        <w:contextualSpacing/>
        <w:rPr>
          <w:color w:val="000000" w:themeColor="text1"/>
        </w:rPr>
      </w:pPr>
      <w:r>
        <w:t>A</w:t>
      </w:r>
      <w:r w:rsidRPr="001F66DA">
        <w:t>ccountability</w:t>
      </w:r>
      <w:r>
        <w:t xml:space="preserve"> </w:t>
      </w:r>
      <w:r w:rsidRPr="001F66DA">
        <w:t>not</w:t>
      </w:r>
      <w:r>
        <w:t xml:space="preserve"> </w:t>
      </w:r>
      <w:r w:rsidRPr="001F66DA">
        <w:t>through</w:t>
      </w:r>
      <w:r>
        <w:t xml:space="preserve"> </w:t>
      </w:r>
      <w:r w:rsidRPr="001F66DA">
        <w:t>rigid</w:t>
      </w:r>
      <w:r>
        <w:t xml:space="preserve"> </w:t>
      </w:r>
      <w:r w:rsidRPr="001F66DA">
        <w:t>rules</w:t>
      </w:r>
      <w:r>
        <w:t xml:space="preserve"> </w:t>
      </w:r>
      <w:r w:rsidRPr="001F66DA">
        <w:t>but</w:t>
      </w:r>
      <w:r>
        <w:t xml:space="preserve"> </w:t>
      </w:r>
      <w:r w:rsidRPr="001F66DA">
        <w:t>by</w:t>
      </w:r>
      <w:r>
        <w:t xml:space="preserve"> </w:t>
      </w:r>
      <w:r w:rsidRPr="001F66DA">
        <w:t>holding</w:t>
      </w:r>
      <w:r>
        <w:t xml:space="preserve"> </w:t>
      </w:r>
      <w:r w:rsidRPr="001F66DA">
        <w:t>local</w:t>
      </w:r>
      <w:r>
        <w:t xml:space="preserve"> </w:t>
      </w:r>
      <w:r w:rsidRPr="001F66DA">
        <w:t>actors</w:t>
      </w:r>
      <w:r>
        <w:t xml:space="preserve"> </w:t>
      </w:r>
      <w:r w:rsidRPr="001F66DA">
        <w:t>to</w:t>
      </w:r>
      <w:r>
        <w:t xml:space="preserve"> </w:t>
      </w:r>
      <w:r w:rsidRPr="001F66DA">
        <w:t>account</w:t>
      </w:r>
      <w:r>
        <w:t xml:space="preserve"> </w:t>
      </w:r>
      <w:r w:rsidRPr="001F66DA">
        <w:t>by</w:t>
      </w:r>
      <w:r>
        <w:t xml:space="preserve"> </w:t>
      </w:r>
      <w:r w:rsidRPr="001F66DA">
        <w:t>explaining</w:t>
      </w:r>
      <w:r>
        <w:t xml:space="preserve"> </w:t>
      </w:r>
      <w:r w:rsidRPr="001F66DA">
        <w:t>to</w:t>
      </w:r>
      <w:r>
        <w:t xml:space="preserve"> </w:t>
      </w:r>
      <w:r w:rsidRPr="001F66DA">
        <w:t>their</w:t>
      </w:r>
      <w:r>
        <w:t xml:space="preserve"> </w:t>
      </w:r>
      <w:r w:rsidRPr="00725111">
        <w:rPr>
          <w:rStyle w:val="Emphasis"/>
        </w:rPr>
        <w:t>peers</w:t>
      </w:r>
      <w:r>
        <w:t xml:space="preserve"> </w:t>
      </w:r>
      <w:r w:rsidRPr="001F66DA">
        <w:t>reasons</w:t>
      </w:r>
      <w:r>
        <w:t xml:space="preserve"> </w:t>
      </w:r>
      <w:r w:rsidRPr="001F66DA">
        <w:t>for</w:t>
      </w:r>
      <w:r>
        <w:t xml:space="preserve"> </w:t>
      </w:r>
      <w:r w:rsidRPr="001F66DA">
        <w:t>their</w:t>
      </w:r>
      <w:r>
        <w:t xml:space="preserve"> </w:t>
      </w:r>
      <w:r w:rsidRPr="001F66DA">
        <w:t>choices</w:t>
      </w:r>
      <w:r>
        <w:t xml:space="preserve"> </w:t>
      </w:r>
      <w:r w:rsidRPr="001F66DA">
        <w:t>so</w:t>
      </w:r>
      <w:r>
        <w:t xml:space="preserve"> </w:t>
      </w:r>
      <w:r w:rsidRPr="001F66DA">
        <w:t>successes</w:t>
      </w:r>
      <w:r>
        <w:t xml:space="preserve"> </w:t>
      </w:r>
      <w:r w:rsidRPr="001F66DA">
        <w:t>can</w:t>
      </w:r>
      <w:r>
        <w:t xml:space="preserve"> </w:t>
      </w:r>
      <w:r w:rsidRPr="001F66DA">
        <w:t>be</w:t>
      </w:r>
      <w:r>
        <w:t xml:space="preserve"> </w:t>
      </w:r>
      <w:r w:rsidRPr="001F66DA">
        <w:t>generali</w:t>
      </w:r>
      <w:r>
        <w:t>s</w:t>
      </w:r>
      <w:r w:rsidRPr="001F66DA">
        <w:t>ed</w:t>
      </w:r>
      <w:r>
        <w:t xml:space="preserve"> </w:t>
      </w:r>
      <w:r w:rsidRPr="001F66DA">
        <w:t>through</w:t>
      </w:r>
      <w:r>
        <w:t xml:space="preserve"> </w:t>
      </w:r>
      <w:r w:rsidRPr="001F66DA">
        <w:t>pooled</w:t>
      </w:r>
      <w:r>
        <w:t xml:space="preserve"> </w:t>
      </w:r>
      <w:r w:rsidRPr="001F66DA">
        <w:t>learning.</w:t>
      </w:r>
      <w:r>
        <w:t xml:space="preserve"> </w:t>
      </w:r>
      <w:r w:rsidRPr="001F66DA">
        <w:t>Peer</w:t>
      </w:r>
      <w:r>
        <w:t xml:space="preserve"> </w:t>
      </w:r>
      <w:r w:rsidRPr="001F66DA">
        <w:t>learning</w:t>
      </w:r>
      <w:r>
        <w:t xml:space="preserve"> </w:t>
      </w:r>
      <w:r w:rsidRPr="001F66DA">
        <w:t>is</w:t>
      </w:r>
      <w:r>
        <w:t xml:space="preserve"> </w:t>
      </w:r>
      <w:r w:rsidRPr="001F66DA">
        <w:t>thus</w:t>
      </w:r>
      <w:r>
        <w:t xml:space="preserve"> </w:t>
      </w:r>
      <w:r w:rsidRPr="001F66DA">
        <w:t>used</w:t>
      </w:r>
      <w:r>
        <w:t xml:space="preserve"> </w:t>
      </w:r>
      <w:r w:rsidRPr="001F66DA">
        <w:t>both</w:t>
      </w:r>
      <w:r>
        <w:t xml:space="preserve"> </w:t>
      </w:r>
      <w:r w:rsidRPr="001F66DA">
        <w:t>for</w:t>
      </w:r>
      <w:r>
        <w:t xml:space="preserve"> </w:t>
      </w:r>
      <w:r w:rsidRPr="001F66DA">
        <w:t>learning</w:t>
      </w:r>
      <w:r>
        <w:t xml:space="preserve"> </w:t>
      </w:r>
      <w:r w:rsidRPr="001F66DA">
        <w:t>systematically</w:t>
      </w:r>
      <w:r>
        <w:t xml:space="preserve"> </w:t>
      </w:r>
      <w:r w:rsidRPr="001F66DA">
        <w:t>from</w:t>
      </w:r>
      <w:r>
        <w:t xml:space="preserve"> </w:t>
      </w:r>
      <w:r w:rsidRPr="001F66DA">
        <w:t>diverse</w:t>
      </w:r>
      <w:r>
        <w:t xml:space="preserve"> </w:t>
      </w:r>
      <w:r w:rsidRPr="001F66DA">
        <w:t>experiences</w:t>
      </w:r>
      <w:r>
        <w:t xml:space="preserve"> </w:t>
      </w:r>
      <w:r w:rsidRPr="001F66DA">
        <w:t>as</w:t>
      </w:r>
      <w:r>
        <w:t xml:space="preserve"> </w:t>
      </w:r>
      <w:r w:rsidRPr="001F66DA">
        <w:t>well</w:t>
      </w:r>
      <w:r>
        <w:t xml:space="preserve"> </w:t>
      </w:r>
      <w:r w:rsidRPr="001F66DA">
        <w:t>as</w:t>
      </w:r>
      <w:r>
        <w:t xml:space="preserve"> </w:t>
      </w:r>
      <w:r w:rsidRPr="001F66DA">
        <w:t>holding</w:t>
      </w:r>
      <w:r>
        <w:t xml:space="preserve"> </w:t>
      </w:r>
      <w:r w:rsidRPr="001F66DA">
        <w:t>actors</w:t>
      </w:r>
      <w:r>
        <w:t xml:space="preserve"> </w:t>
      </w:r>
      <w:r w:rsidRPr="001F66DA">
        <w:t>to</w:t>
      </w:r>
      <w:r>
        <w:t xml:space="preserve"> </w:t>
      </w:r>
      <w:r w:rsidRPr="001F66DA">
        <w:t>account.</w:t>
      </w:r>
    </w:p>
    <w:p w14:paraId="769048AE" w14:textId="77777777" w:rsidR="008040C5" w:rsidRDefault="008040C5" w:rsidP="00E8546F">
      <w:pPr>
        <w:pStyle w:val="BodyText"/>
      </w:pPr>
      <w:r w:rsidRPr="001F66DA">
        <w:t>The</w:t>
      </w:r>
      <w:r>
        <w:t xml:space="preserve"> </w:t>
      </w:r>
      <w:r w:rsidRPr="001F66DA">
        <w:t>power</w:t>
      </w:r>
      <w:r>
        <w:t xml:space="preserve"> </w:t>
      </w:r>
      <w:r w:rsidRPr="001F66DA">
        <w:t>of</w:t>
      </w:r>
      <w:r>
        <w:t xml:space="preserve"> </w:t>
      </w:r>
      <w:r w:rsidRPr="001F66DA">
        <w:t>this</w:t>
      </w:r>
      <w:r>
        <w:t xml:space="preserve"> </w:t>
      </w:r>
      <w:r w:rsidRPr="001F66DA">
        <w:t>multilevel</w:t>
      </w:r>
      <w:r>
        <w:t xml:space="preserve"> </w:t>
      </w:r>
      <w:r w:rsidRPr="001F66DA">
        <w:t>architecture</w:t>
      </w:r>
      <w:r>
        <w:t xml:space="preserve"> </w:t>
      </w:r>
      <w:r w:rsidRPr="001F66DA">
        <w:t>and</w:t>
      </w:r>
      <w:r>
        <w:t xml:space="preserve"> </w:t>
      </w:r>
      <w:r w:rsidRPr="001F66DA">
        <w:t>shared</w:t>
      </w:r>
      <w:r>
        <w:t xml:space="preserve"> </w:t>
      </w:r>
      <w:r w:rsidRPr="001F66DA">
        <w:t>governance</w:t>
      </w:r>
      <w:r>
        <w:t xml:space="preserve"> </w:t>
      </w:r>
      <w:r w:rsidRPr="001F66DA">
        <w:t>rests</w:t>
      </w:r>
      <w:r>
        <w:t xml:space="preserve"> </w:t>
      </w:r>
      <w:r w:rsidRPr="001F66DA">
        <w:t>in</w:t>
      </w:r>
      <w:r>
        <w:t xml:space="preserve"> </w:t>
      </w:r>
      <w:r w:rsidRPr="001F66DA">
        <w:t>the</w:t>
      </w:r>
      <w:r>
        <w:t xml:space="preserve"> </w:t>
      </w:r>
      <w:r w:rsidRPr="001F66DA">
        <w:t>belief</w:t>
      </w:r>
      <w:r>
        <w:t xml:space="preserve"> </w:t>
      </w:r>
      <w:r w:rsidRPr="001F66DA">
        <w:t>that</w:t>
      </w:r>
      <w:r>
        <w:t xml:space="preserve"> </w:t>
      </w:r>
      <w:r w:rsidRPr="001F66DA">
        <w:t>bottom-up</w:t>
      </w:r>
      <w:r>
        <w:t xml:space="preserve"> </w:t>
      </w:r>
      <w:r w:rsidRPr="001F66DA">
        <w:t>heterogeneous</w:t>
      </w:r>
      <w:r>
        <w:t xml:space="preserve"> </w:t>
      </w:r>
      <w:r w:rsidRPr="001F66DA">
        <w:t>diversity</w:t>
      </w:r>
      <w:r>
        <w:t xml:space="preserve"> </w:t>
      </w:r>
      <w:r w:rsidRPr="001F66DA">
        <w:t>breeds</w:t>
      </w:r>
      <w:r>
        <w:t xml:space="preserve"> </w:t>
      </w:r>
      <w:r w:rsidRPr="001F66DA">
        <w:t>local</w:t>
      </w:r>
      <w:r>
        <w:t xml:space="preserve"> </w:t>
      </w:r>
      <w:r w:rsidRPr="001F66DA">
        <w:t>innovation</w:t>
      </w:r>
      <w:r>
        <w:t xml:space="preserve"> </w:t>
      </w:r>
      <w:r w:rsidRPr="001F66DA">
        <w:t>which,</w:t>
      </w:r>
      <w:r>
        <w:t xml:space="preserve"> </w:t>
      </w:r>
      <w:r w:rsidRPr="001F66DA">
        <w:t>in</w:t>
      </w:r>
      <w:r>
        <w:t xml:space="preserve"> </w:t>
      </w:r>
      <w:r w:rsidRPr="001F66DA">
        <w:t>turn,</w:t>
      </w:r>
      <w:r>
        <w:t xml:space="preserve"> </w:t>
      </w:r>
      <w:r w:rsidRPr="001F66DA">
        <w:t>can</w:t>
      </w:r>
      <w:r>
        <w:t xml:space="preserve"> </w:t>
      </w:r>
      <w:r w:rsidRPr="001F66DA">
        <w:t>percolate</w:t>
      </w:r>
      <w:r>
        <w:t xml:space="preserve"> </w:t>
      </w:r>
      <w:r w:rsidRPr="001F66DA">
        <w:t>up</w:t>
      </w:r>
      <w:r>
        <w:t xml:space="preserve"> </w:t>
      </w:r>
      <w:r w:rsidRPr="001F66DA">
        <w:t>and</w:t>
      </w:r>
      <w:r>
        <w:t xml:space="preserve"> </w:t>
      </w:r>
      <w:r w:rsidRPr="001F66DA">
        <w:t>across</w:t>
      </w:r>
      <w:r>
        <w:t xml:space="preserve"> </w:t>
      </w:r>
      <w:r w:rsidRPr="001F66DA">
        <w:t>systems.</w:t>
      </w:r>
    </w:p>
    <w:p w14:paraId="18414169" w14:textId="77777777" w:rsidR="008040C5" w:rsidRDefault="008040C5" w:rsidP="00E8546F">
      <w:pPr>
        <w:pStyle w:val="BodyText"/>
      </w:pPr>
      <w:r>
        <w:lastRenderedPageBreak/>
        <w:t>We note that the principles have been attempted to be implemented, especially in the global setting, however, there doesn’t appear to be a clear practical case where all five principles have been simultaneously applied</w:t>
      </w:r>
      <w:r w:rsidRPr="00CE5402">
        <w:rPr>
          <w:rStyle w:val="FootnoteReference"/>
        </w:rPr>
        <w:endnoteReference w:id="56"/>
      </w:r>
      <w:r>
        <w:t>. In particular, the fifth principle of accountability through peer processes has been an elusive ideal</w:t>
      </w:r>
      <w:r w:rsidRPr="00CE5402">
        <w:rPr>
          <w:rStyle w:val="FootnoteReference"/>
        </w:rPr>
        <w:endnoteReference w:id="57"/>
      </w:r>
      <w:r>
        <w:t>.</w:t>
      </w:r>
    </w:p>
    <w:p w14:paraId="1A7718E9" w14:textId="77777777" w:rsidR="008040C5" w:rsidRDefault="008040C5" w:rsidP="00E8546F">
      <w:pPr>
        <w:pStyle w:val="BodyText"/>
      </w:pPr>
      <w:r>
        <w:t xml:space="preserve">In order to achieve the full benefits of </w:t>
      </w:r>
      <w:proofErr w:type="spellStart"/>
      <w:r>
        <w:t>Sabel’s</w:t>
      </w:r>
      <w:proofErr w:type="spellEnd"/>
      <w:r>
        <w:t xml:space="preserve"> framework a commitment to implementing all five principles is needed. This is because it is a comprehensive framework which cannot be cherrypicked. Full development and implementation of a </w:t>
      </w:r>
      <w:proofErr w:type="spellStart"/>
      <w:r>
        <w:t>Sabel</w:t>
      </w:r>
      <w:proofErr w:type="spellEnd"/>
      <w:r>
        <w:t xml:space="preserve"> approach will require serious commitment and significant deliberation.</w:t>
      </w:r>
    </w:p>
    <w:p w14:paraId="66036C39" w14:textId="77777777" w:rsidR="008040C5" w:rsidRDefault="008040C5" w:rsidP="00E8546F">
      <w:pPr>
        <w:pStyle w:val="BodyText"/>
      </w:pPr>
      <w:r>
        <w:t xml:space="preserve">We believe the </w:t>
      </w:r>
      <w:proofErr w:type="spellStart"/>
      <w:r>
        <w:t>Sabel</w:t>
      </w:r>
      <w:proofErr w:type="spellEnd"/>
      <w:r>
        <w:t xml:space="preserve"> principles should be foremost in the minds of APS leaders as they seek to enhance local service delivery for citizens and communities. Whilst the principles might be aspirational at this point, we believe they offer an opportunity for the APS to be much more effective on the ground in delivering local solutions.</w:t>
      </w:r>
    </w:p>
    <w:p w14:paraId="2C5BAEC9" w14:textId="77777777" w:rsidR="008040C5" w:rsidRDefault="008040C5" w:rsidP="00E8546F">
      <w:pPr>
        <w:pStyle w:val="BodyText"/>
      </w:pPr>
      <w:r>
        <w:t>Our value proposition in improving local solutions is i</w:t>
      </w:r>
      <w:r w:rsidRPr="00EE2258">
        <w:t>f</w:t>
      </w:r>
      <w:r>
        <w:t xml:space="preserve"> </w:t>
      </w:r>
      <w:r w:rsidRPr="00EE2258">
        <w:t>we</w:t>
      </w:r>
      <w:r>
        <w:t xml:space="preserve"> </w:t>
      </w:r>
      <w:r w:rsidRPr="00EE2258">
        <w:t>increase</w:t>
      </w:r>
      <w:r>
        <w:t xml:space="preserve"> </w:t>
      </w:r>
      <w:r w:rsidRPr="00EE2258">
        <w:t>citizen</w:t>
      </w:r>
      <w:r>
        <w:t xml:space="preserve"> </w:t>
      </w:r>
      <w:r w:rsidRPr="00EE2258">
        <w:t>and</w:t>
      </w:r>
      <w:r>
        <w:t xml:space="preserve"> </w:t>
      </w:r>
      <w:r w:rsidRPr="00EE2258">
        <w:t>community</w:t>
      </w:r>
      <w:r>
        <w:t xml:space="preserve"> </w:t>
      </w:r>
      <w:r w:rsidRPr="00EE2258">
        <w:t>agency</w:t>
      </w:r>
      <w:r>
        <w:t xml:space="preserve"> </w:t>
      </w:r>
      <w:r w:rsidRPr="00EE2258">
        <w:t>as</w:t>
      </w:r>
      <w:r>
        <w:t xml:space="preserve"> </w:t>
      </w:r>
      <w:r w:rsidRPr="00EE2258">
        <w:t>well</w:t>
      </w:r>
      <w:r>
        <w:t xml:space="preserve"> </w:t>
      </w:r>
      <w:r w:rsidRPr="00EE2258">
        <w:t>as</w:t>
      </w:r>
      <w:r>
        <w:t xml:space="preserve"> </w:t>
      </w:r>
      <w:r w:rsidRPr="00EE2258">
        <w:t>APS</w:t>
      </w:r>
      <w:r>
        <w:t xml:space="preserve"> </w:t>
      </w:r>
      <w:r w:rsidRPr="00EE2258">
        <w:t>community</w:t>
      </w:r>
      <w:r>
        <w:t xml:space="preserve"> </w:t>
      </w:r>
      <w:r w:rsidRPr="00EE2258">
        <w:t>capability,</w:t>
      </w:r>
      <w:r>
        <w:t xml:space="preserve"> </w:t>
      </w:r>
      <w:r w:rsidRPr="00EE2258">
        <w:t>we</w:t>
      </w:r>
      <w:r>
        <w:t xml:space="preserve"> </w:t>
      </w:r>
      <w:r w:rsidRPr="00EE2258">
        <w:t>will</w:t>
      </w:r>
      <w:r>
        <w:t xml:space="preserve"> </w:t>
      </w:r>
      <w:r w:rsidRPr="00EE2258">
        <w:t>not</w:t>
      </w:r>
      <w:r>
        <w:t xml:space="preserve"> </w:t>
      </w:r>
      <w:r w:rsidRPr="00EE2258">
        <w:t>only</w:t>
      </w:r>
      <w:r>
        <w:t xml:space="preserve"> </w:t>
      </w:r>
      <w:r w:rsidRPr="00EE2258">
        <w:t>increase</w:t>
      </w:r>
      <w:r>
        <w:t xml:space="preserve"> </w:t>
      </w:r>
      <w:r w:rsidRPr="00EE2258">
        <w:t>the</w:t>
      </w:r>
      <w:r>
        <w:t xml:space="preserve"> </w:t>
      </w:r>
      <w:r w:rsidRPr="00EE2258">
        <w:t>potential</w:t>
      </w:r>
      <w:r>
        <w:t xml:space="preserve"> </w:t>
      </w:r>
      <w:r w:rsidRPr="00EE2258">
        <w:t>for</w:t>
      </w:r>
      <w:r>
        <w:t xml:space="preserve"> </w:t>
      </w:r>
      <w:r w:rsidRPr="00EE2258">
        <w:t>human</w:t>
      </w:r>
      <w:r>
        <w:t xml:space="preserve"> </w:t>
      </w:r>
      <w:r w:rsidRPr="00EE2258">
        <w:t>and</w:t>
      </w:r>
      <w:r>
        <w:t xml:space="preserve"> </w:t>
      </w:r>
      <w:r w:rsidRPr="00EE2258">
        <w:t>economic</w:t>
      </w:r>
      <w:r>
        <w:t xml:space="preserve"> and environmental </w:t>
      </w:r>
      <w:r w:rsidRPr="00EE2258">
        <w:t>wellbeing,</w:t>
      </w:r>
      <w:r>
        <w:t xml:space="preserve"> </w:t>
      </w:r>
      <w:r w:rsidRPr="00EE2258">
        <w:t>but</w:t>
      </w:r>
      <w:r>
        <w:t xml:space="preserve"> </w:t>
      </w:r>
      <w:r w:rsidRPr="00EE2258">
        <w:t>also</w:t>
      </w:r>
      <w:r>
        <w:t xml:space="preserve"> improve accountability and </w:t>
      </w:r>
      <w:r w:rsidRPr="00EE2258">
        <w:t>levels</w:t>
      </w:r>
      <w:r>
        <w:t xml:space="preserve"> </w:t>
      </w:r>
      <w:r w:rsidRPr="00EE2258">
        <w:t>of</w:t>
      </w:r>
      <w:r>
        <w:t xml:space="preserve"> </w:t>
      </w:r>
      <w:r w:rsidRPr="00EE2258">
        <w:t>trust</w:t>
      </w:r>
      <w:r>
        <w:t xml:space="preserve"> </w:t>
      </w:r>
      <w:r w:rsidRPr="00EE2258">
        <w:t>in</w:t>
      </w:r>
      <w:r>
        <w:t xml:space="preserve"> </w:t>
      </w:r>
      <w:r w:rsidRPr="00EE2258">
        <w:t>the</w:t>
      </w:r>
      <w:r>
        <w:t xml:space="preserve"> </w:t>
      </w:r>
      <w:r w:rsidRPr="00EE2258">
        <w:t>APS,</w:t>
      </w:r>
      <w:r>
        <w:t xml:space="preserve"> </w:t>
      </w:r>
      <w:r w:rsidRPr="00EE2258">
        <w:t>in</w:t>
      </w:r>
      <w:r>
        <w:t xml:space="preserve"> </w:t>
      </w:r>
      <w:r w:rsidRPr="00EE2258">
        <w:t>government,</w:t>
      </w:r>
      <w:r>
        <w:t xml:space="preserve"> </w:t>
      </w:r>
      <w:r w:rsidRPr="00EE2258">
        <w:t>in</w:t>
      </w:r>
      <w:r>
        <w:t xml:space="preserve"> </w:t>
      </w:r>
      <w:r w:rsidRPr="00EE2258">
        <w:t>democracy</w:t>
      </w:r>
      <w:r>
        <w:t xml:space="preserve"> </w:t>
      </w:r>
      <w:r w:rsidRPr="00EE2258">
        <w:t>and</w:t>
      </w:r>
      <w:r>
        <w:t xml:space="preserve"> </w:t>
      </w:r>
      <w:r w:rsidRPr="00EE2258">
        <w:t>its</w:t>
      </w:r>
      <w:r>
        <w:t xml:space="preserve"> </w:t>
      </w:r>
      <w:r w:rsidRPr="00EE2258">
        <w:t>institutions.</w:t>
      </w:r>
    </w:p>
    <w:p w14:paraId="1268C274" w14:textId="77777777" w:rsidR="00E8546F" w:rsidRPr="00E8546F" w:rsidRDefault="00E8546F" w:rsidP="00E8546F">
      <w:pPr>
        <w:pStyle w:val="BodyText"/>
      </w:pPr>
      <w:r w:rsidRPr="00E8546F">
        <w:br w:type="page"/>
      </w:r>
    </w:p>
    <w:p w14:paraId="544D13F5" w14:textId="4A50A222" w:rsidR="008040C5" w:rsidRDefault="008040C5" w:rsidP="008040C5">
      <w:pPr>
        <w:pStyle w:val="Heading1"/>
      </w:pPr>
      <w:bookmarkStart w:id="15" w:name="_Toc60826716"/>
      <w:r w:rsidRPr="006A7171">
        <w:lastRenderedPageBreak/>
        <w:t>What</w:t>
      </w:r>
      <w:r>
        <w:t xml:space="preserve"> </w:t>
      </w:r>
      <w:r w:rsidRPr="006A7171">
        <w:t>are</w:t>
      </w:r>
      <w:r>
        <w:t xml:space="preserve"> </w:t>
      </w:r>
      <w:r w:rsidRPr="006A7171">
        <w:t>the</w:t>
      </w:r>
      <w:r>
        <w:t xml:space="preserve"> </w:t>
      </w:r>
      <w:r w:rsidRPr="006A7171">
        <w:t>remedies</w:t>
      </w:r>
      <w:r>
        <w:t xml:space="preserve"> </w:t>
      </w:r>
      <w:r w:rsidRPr="006A7171">
        <w:t>within</w:t>
      </w:r>
      <w:r>
        <w:t xml:space="preserve"> </w:t>
      </w:r>
      <w:r w:rsidRPr="006A7171">
        <w:t>the</w:t>
      </w:r>
      <w:r>
        <w:t xml:space="preserve"> </w:t>
      </w:r>
      <w:r w:rsidRPr="006A7171">
        <w:t>current</w:t>
      </w:r>
      <w:r>
        <w:t xml:space="preserve"> </w:t>
      </w:r>
      <w:r w:rsidRPr="006A7171">
        <w:t>paradigm?</w:t>
      </w:r>
      <w:bookmarkEnd w:id="15"/>
    </w:p>
    <w:p w14:paraId="2C038E06" w14:textId="77777777" w:rsidR="008040C5" w:rsidRDefault="008040C5" w:rsidP="00E8546F">
      <w:pPr>
        <w:pStyle w:val="BodyText"/>
      </w:pPr>
      <w:r w:rsidRPr="00267498">
        <w:t>We</w:t>
      </w:r>
      <w:r>
        <w:t xml:space="preserve"> </w:t>
      </w:r>
      <w:r w:rsidRPr="00267498">
        <w:t>have</w:t>
      </w:r>
      <w:r>
        <w:t xml:space="preserve"> </w:t>
      </w:r>
      <w:r w:rsidRPr="00267498">
        <w:t>adopted</w:t>
      </w:r>
      <w:r>
        <w:t xml:space="preserve"> </w:t>
      </w:r>
      <w:r w:rsidRPr="00267498">
        <w:t>a</w:t>
      </w:r>
      <w:r>
        <w:t xml:space="preserve"> </w:t>
      </w:r>
      <w:r w:rsidRPr="00267498">
        <w:t>stepped</w:t>
      </w:r>
      <w:r>
        <w:t xml:space="preserve"> </w:t>
      </w:r>
      <w:r w:rsidRPr="00267498">
        <w:t>approach</w:t>
      </w:r>
      <w:r>
        <w:t xml:space="preserve"> </w:t>
      </w:r>
      <w:r w:rsidRPr="00267498">
        <w:t>to</w:t>
      </w:r>
      <w:r>
        <w:t xml:space="preserve"> </w:t>
      </w:r>
      <w:r w:rsidRPr="00267498">
        <w:t>reform,</w:t>
      </w:r>
      <w:r>
        <w:t xml:space="preserve"> </w:t>
      </w:r>
      <w:r w:rsidRPr="00267498">
        <w:t>recogni</w:t>
      </w:r>
      <w:r>
        <w:t>z</w:t>
      </w:r>
      <w:r w:rsidRPr="00267498">
        <w:t>ing</w:t>
      </w:r>
      <w:r>
        <w:t xml:space="preserve"> </w:t>
      </w:r>
      <w:r w:rsidRPr="00267498">
        <w:t>that</w:t>
      </w:r>
      <w:r>
        <w:t xml:space="preserve"> </w:t>
      </w:r>
      <w:r w:rsidRPr="00267498">
        <w:t>the</w:t>
      </w:r>
      <w:r>
        <w:t xml:space="preserve"> </w:t>
      </w:r>
      <w:r w:rsidRPr="00267498">
        <w:t>task</w:t>
      </w:r>
      <w:r>
        <w:t xml:space="preserve"> </w:t>
      </w:r>
      <w:r w:rsidRPr="00267498">
        <w:t>of</w:t>
      </w:r>
      <w:r>
        <w:t xml:space="preserve"> </w:t>
      </w:r>
      <w:r w:rsidRPr="00267498">
        <w:t>improving</w:t>
      </w:r>
      <w:r>
        <w:t xml:space="preserve"> </w:t>
      </w:r>
      <w:r w:rsidRPr="00267498">
        <w:t>local</w:t>
      </w:r>
      <w:r>
        <w:t xml:space="preserve"> </w:t>
      </w:r>
      <w:r w:rsidRPr="00267498">
        <w:t>solutions</w:t>
      </w:r>
      <w:r>
        <w:t xml:space="preserve"> </w:t>
      </w:r>
      <w:r w:rsidRPr="00267498">
        <w:t>involves</w:t>
      </w:r>
      <w:r>
        <w:t xml:space="preserve"> </w:t>
      </w:r>
      <w:r w:rsidRPr="00267498">
        <w:t>significant</w:t>
      </w:r>
      <w:r>
        <w:t xml:space="preserve"> </w:t>
      </w:r>
      <w:r w:rsidRPr="00267498">
        <w:t>long-term</w:t>
      </w:r>
      <w:r>
        <w:t xml:space="preserve"> </w:t>
      </w:r>
      <w:r w:rsidRPr="00267498">
        <w:t>vision</w:t>
      </w:r>
      <w:r>
        <w:t xml:space="preserve"> </w:t>
      </w:r>
      <w:r w:rsidRPr="00725111">
        <w:rPr>
          <w:rStyle w:val="Emphasis"/>
        </w:rPr>
        <w:t>beyond</w:t>
      </w:r>
      <w:r>
        <w:t xml:space="preserve"> </w:t>
      </w:r>
      <w:r w:rsidRPr="00267498">
        <w:t>2030,</w:t>
      </w:r>
      <w:r>
        <w:t xml:space="preserve"> </w:t>
      </w:r>
      <w:r w:rsidRPr="00267498">
        <w:t>coupled</w:t>
      </w:r>
      <w:r>
        <w:t xml:space="preserve"> </w:t>
      </w:r>
      <w:r w:rsidRPr="00267498">
        <w:t>with</w:t>
      </w:r>
      <w:r>
        <w:t xml:space="preserve"> </w:t>
      </w:r>
      <w:r w:rsidRPr="00267498">
        <w:t>multiple</w:t>
      </w:r>
      <w:r>
        <w:t xml:space="preserve"> </w:t>
      </w:r>
      <w:r w:rsidRPr="00267498">
        <w:t>components</w:t>
      </w:r>
      <w:r>
        <w:t xml:space="preserve"> </w:t>
      </w:r>
      <w:r w:rsidRPr="00267498">
        <w:t>of</w:t>
      </w:r>
      <w:r>
        <w:t xml:space="preserve"> </w:t>
      </w:r>
      <w:r w:rsidRPr="00267498">
        <w:t>short-range</w:t>
      </w:r>
      <w:r>
        <w:t xml:space="preserve"> </w:t>
      </w:r>
      <w:r w:rsidRPr="00267498">
        <w:t>action</w:t>
      </w:r>
      <w:r>
        <w:t xml:space="preserve"> </w:t>
      </w:r>
      <w:r w:rsidRPr="00267498">
        <w:t>to</w:t>
      </w:r>
      <w:r>
        <w:t xml:space="preserve"> </w:t>
      </w:r>
      <w:r w:rsidRPr="00267498">
        <w:t>get</w:t>
      </w:r>
      <w:r>
        <w:t xml:space="preserve"> </w:t>
      </w:r>
      <w:r w:rsidRPr="00267498">
        <w:t>us</w:t>
      </w:r>
      <w:r>
        <w:t xml:space="preserve"> </w:t>
      </w:r>
      <w:r w:rsidRPr="00725111">
        <w:rPr>
          <w:rStyle w:val="Emphasis"/>
        </w:rPr>
        <w:t>to</w:t>
      </w:r>
      <w:r>
        <w:t xml:space="preserve"> </w:t>
      </w:r>
      <w:r w:rsidRPr="00267498">
        <w:t>2030.</w:t>
      </w:r>
    </w:p>
    <w:p w14:paraId="1F6C44DD" w14:textId="77777777" w:rsidR="008040C5" w:rsidRDefault="008040C5" w:rsidP="00E8546F">
      <w:pPr>
        <w:pStyle w:val="BodyText"/>
      </w:pPr>
      <w:r w:rsidRPr="00267498">
        <w:t>In</w:t>
      </w:r>
      <w:r>
        <w:t xml:space="preserve"> </w:t>
      </w:r>
      <w:r w:rsidRPr="00267498">
        <w:t>putting</w:t>
      </w:r>
      <w:r>
        <w:t xml:space="preserve"> </w:t>
      </w:r>
      <w:r w:rsidRPr="00267498">
        <w:t>forward</w:t>
      </w:r>
      <w:r>
        <w:t xml:space="preserve"> </w:t>
      </w:r>
      <w:r w:rsidRPr="00267498">
        <w:t>our</w:t>
      </w:r>
      <w:r>
        <w:t xml:space="preserve"> </w:t>
      </w:r>
      <w:r w:rsidRPr="00267498">
        <w:t>proposals,</w:t>
      </w:r>
      <w:r>
        <w:t xml:space="preserve"> </w:t>
      </w:r>
      <w:r w:rsidRPr="00267498">
        <w:t>we</w:t>
      </w:r>
      <w:r>
        <w:t xml:space="preserve"> </w:t>
      </w:r>
      <w:r w:rsidRPr="00267498">
        <w:t>draw</w:t>
      </w:r>
      <w:r>
        <w:t xml:space="preserve"> </w:t>
      </w:r>
      <w:r w:rsidRPr="00267498">
        <w:t>attention</w:t>
      </w:r>
      <w:r>
        <w:t xml:space="preserve"> </w:t>
      </w:r>
      <w:r w:rsidRPr="00267498">
        <w:t>to</w:t>
      </w:r>
      <w:r>
        <w:t xml:space="preserve"> </w:t>
      </w:r>
      <w:r w:rsidRPr="00267498">
        <w:t>the</w:t>
      </w:r>
      <w:r>
        <w:t xml:space="preserve"> </w:t>
      </w:r>
      <w:r w:rsidRPr="00267498">
        <w:t>work</w:t>
      </w:r>
      <w:r>
        <w:t xml:space="preserve"> </w:t>
      </w:r>
      <w:r w:rsidRPr="00267498">
        <w:t>of</w:t>
      </w:r>
      <w:r>
        <w:t xml:space="preserve"> </w:t>
      </w:r>
      <w:r w:rsidRPr="00267498">
        <w:t>AJ</w:t>
      </w:r>
      <w:r>
        <w:t xml:space="preserve"> </w:t>
      </w:r>
      <w:r w:rsidRPr="00267498">
        <w:t>Brown.</w:t>
      </w:r>
      <w:r w:rsidRPr="00CE5402">
        <w:rPr>
          <w:rStyle w:val="FootnoteReference"/>
        </w:rPr>
        <w:endnoteReference w:id="58"/>
      </w:r>
      <w:r>
        <w:t xml:space="preserve"> W</w:t>
      </w:r>
      <w:r w:rsidRPr="00267498">
        <w:t>e</w:t>
      </w:r>
      <w:r>
        <w:t xml:space="preserve"> </w:t>
      </w:r>
      <w:r w:rsidRPr="00267498">
        <w:t>are</w:t>
      </w:r>
      <w:r>
        <w:t xml:space="preserve"> </w:t>
      </w:r>
      <w:r w:rsidRPr="00267498">
        <w:t>indebted</w:t>
      </w:r>
      <w:r>
        <w:t xml:space="preserve"> </w:t>
      </w:r>
      <w:r w:rsidRPr="00267498">
        <w:t>to</w:t>
      </w:r>
      <w:r>
        <w:t xml:space="preserve"> </w:t>
      </w:r>
      <w:r w:rsidRPr="00267498">
        <w:t>his</w:t>
      </w:r>
      <w:r>
        <w:t xml:space="preserve"> </w:t>
      </w:r>
      <w:r w:rsidRPr="00267498">
        <w:t>empirical</w:t>
      </w:r>
      <w:r>
        <w:t xml:space="preserve"> </w:t>
      </w:r>
      <w:r w:rsidRPr="00267498">
        <w:t>work,</w:t>
      </w:r>
      <w:r>
        <w:t xml:space="preserve"> </w:t>
      </w:r>
      <w:r w:rsidRPr="00267498">
        <w:t>which</w:t>
      </w:r>
      <w:r>
        <w:t xml:space="preserve"> </w:t>
      </w:r>
      <w:r w:rsidRPr="00267498">
        <w:t>shows</w:t>
      </w:r>
      <w:r>
        <w:t xml:space="preserve"> </w:t>
      </w:r>
      <w:r w:rsidRPr="00267498">
        <w:t>an</w:t>
      </w:r>
      <w:r>
        <w:t xml:space="preserve"> </w:t>
      </w:r>
      <w:r w:rsidRPr="00267498">
        <w:t>appetite</w:t>
      </w:r>
      <w:r>
        <w:t xml:space="preserve"> </w:t>
      </w:r>
      <w:r w:rsidRPr="00267498">
        <w:t>from</w:t>
      </w:r>
      <w:r>
        <w:t xml:space="preserve"> </w:t>
      </w:r>
      <w:r w:rsidRPr="00267498">
        <w:t>the</w:t>
      </w:r>
      <w:r>
        <w:t xml:space="preserve"> </w:t>
      </w:r>
      <w:r w:rsidRPr="00267498">
        <w:t>Australian</w:t>
      </w:r>
      <w:r>
        <w:t xml:space="preserve"> </w:t>
      </w:r>
      <w:r w:rsidRPr="00267498">
        <w:t>people</w:t>
      </w:r>
      <w:r>
        <w:t xml:space="preserve"> </w:t>
      </w:r>
      <w:r w:rsidRPr="00267498">
        <w:t>for</w:t>
      </w:r>
      <w:r>
        <w:t xml:space="preserve"> </w:t>
      </w:r>
      <w:r w:rsidRPr="00267498">
        <w:t>solutions</w:t>
      </w:r>
      <w:r>
        <w:t xml:space="preserve"> </w:t>
      </w:r>
      <w:r w:rsidRPr="00267498">
        <w:t>–</w:t>
      </w:r>
      <w:r>
        <w:t xml:space="preserve"> </w:t>
      </w:r>
      <w:r w:rsidRPr="00725111">
        <w:rPr>
          <w:rStyle w:val="Emphasis"/>
        </w:rPr>
        <w:t>regardless of which level of government provides them</w:t>
      </w:r>
      <w:r>
        <w:t xml:space="preserve"> </w:t>
      </w:r>
      <w:r w:rsidRPr="00267498">
        <w:t>–</w:t>
      </w:r>
      <w:r>
        <w:t xml:space="preserve"> </w:t>
      </w:r>
      <w:r w:rsidRPr="00267498">
        <w:t>to</w:t>
      </w:r>
      <w:r>
        <w:t xml:space="preserve"> </w:t>
      </w:r>
      <w:r w:rsidRPr="00267498">
        <w:t>the</w:t>
      </w:r>
      <w:r>
        <w:t xml:space="preserve"> </w:t>
      </w:r>
      <w:r w:rsidRPr="00267498">
        <w:t>local</w:t>
      </w:r>
      <w:r>
        <w:t xml:space="preserve"> </w:t>
      </w:r>
      <w:r w:rsidRPr="00267498">
        <w:t>challenges</w:t>
      </w:r>
      <w:r>
        <w:t xml:space="preserve"> </w:t>
      </w:r>
      <w:r w:rsidRPr="00267498">
        <w:t>and</w:t>
      </w:r>
      <w:r>
        <w:t xml:space="preserve"> </w:t>
      </w:r>
      <w:r w:rsidRPr="00267498">
        <w:t>strengths</w:t>
      </w:r>
      <w:r>
        <w:t xml:space="preserve"> </w:t>
      </w:r>
      <w:r w:rsidRPr="00267498">
        <w:t>they</w:t>
      </w:r>
      <w:r>
        <w:t xml:space="preserve"> </w:t>
      </w:r>
      <w:r w:rsidRPr="00267498">
        <w:t>wish</w:t>
      </w:r>
      <w:r>
        <w:t xml:space="preserve"> </w:t>
      </w:r>
      <w:r w:rsidRPr="00267498">
        <w:t>to</w:t>
      </w:r>
      <w:r>
        <w:t xml:space="preserve"> </w:t>
      </w:r>
      <w:r w:rsidRPr="00267498">
        <w:t>engage</w:t>
      </w:r>
      <w:r>
        <w:t xml:space="preserve"> </w:t>
      </w:r>
      <w:r w:rsidRPr="00267498">
        <w:t>with</w:t>
      </w:r>
      <w:r w:rsidRPr="00CE5402">
        <w:rPr>
          <w:rStyle w:val="FootnoteReference"/>
        </w:rPr>
        <w:endnoteReference w:id="59"/>
      </w:r>
      <w:r w:rsidRPr="00267498">
        <w:t>.</w:t>
      </w:r>
      <w:r>
        <w:t xml:space="preserve"> Our evidence also showed that the Australian people don’t distinguish between whether it is government or anyone else who delivers their solutions. They just want their needs met.</w:t>
      </w:r>
    </w:p>
    <w:p w14:paraId="179A8D1B" w14:textId="57F89649" w:rsidR="008040C5" w:rsidRDefault="008040C5" w:rsidP="00254FFA">
      <w:pPr>
        <w:pStyle w:val="Heading2"/>
        <w:numPr>
          <w:ilvl w:val="0"/>
          <w:numId w:val="0"/>
        </w:numPr>
      </w:pPr>
      <w:bookmarkStart w:id="16" w:name="_Toc60826717"/>
      <w:r w:rsidRPr="00DA2E8B">
        <w:t>Leadership</w:t>
      </w:r>
      <w:r>
        <w:t xml:space="preserve"> </w:t>
      </w:r>
      <w:r w:rsidRPr="00DA2E8B">
        <w:t>and</w:t>
      </w:r>
      <w:r>
        <w:t xml:space="preserve"> </w:t>
      </w:r>
      <w:r w:rsidRPr="00DA2E8B">
        <w:t>stewardship</w:t>
      </w:r>
      <w:bookmarkEnd w:id="16"/>
    </w:p>
    <w:p w14:paraId="1F240ED7" w14:textId="77777777" w:rsidR="008040C5" w:rsidRPr="00B17A32" w:rsidRDefault="008040C5" w:rsidP="00051622">
      <w:pPr>
        <w:pStyle w:val="ListNumber"/>
        <w:numPr>
          <w:ilvl w:val="0"/>
          <w:numId w:val="31"/>
        </w:numPr>
      </w:pPr>
      <w:r w:rsidRPr="00B17A32">
        <w:rPr>
          <w:rStyle w:val="Strong"/>
        </w:rPr>
        <w:t>Prioritise meaningful, coordinated and sustained architecture to support the APS assuming a national steward role</w:t>
      </w:r>
      <w:r w:rsidRPr="00B17A32">
        <w:t>, prioritising local solutions delivery. This would include three components:</w:t>
      </w:r>
    </w:p>
    <w:p w14:paraId="455A1344" w14:textId="48AE4029" w:rsidR="008040C5" w:rsidRDefault="008040C5" w:rsidP="00254FFA">
      <w:pPr>
        <w:pStyle w:val="ListNumberAlphaL2"/>
      </w:pPr>
      <w:r w:rsidRPr="000E07AD">
        <w:rPr>
          <w:rStyle w:val="Strong"/>
        </w:rPr>
        <w:t>Establish lead APS community advocates</w:t>
      </w:r>
      <w:r w:rsidRPr="009A5BB8">
        <w:t xml:space="preserve"> (in each region of an agreed set of regions that make sense to Australian communities and their interactions with the APS), with authorisation and mandates to work with all APS agencies and across all levels of government and sectors. This would be to provide a single APS point of contact for communities and to avoid wastage of resources in service delivery duplication. These APS community advocates will be area managers operating out of DHS. Given this is a significant lift in expectations there will need to be resource supplementation and/or reclassification of the role.</w:t>
      </w:r>
    </w:p>
    <w:p w14:paraId="2BA1E448" w14:textId="6F65E99D" w:rsidR="008040C5" w:rsidRDefault="008040C5" w:rsidP="00254FFA">
      <w:pPr>
        <w:pStyle w:val="ListNumberAlphaL2"/>
      </w:pPr>
      <w:r w:rsidRPr="000E07AD">
        <w:rPr>
          <w:rStyle w:val="Strong"/>
        </w:rPr>
        <w:t>Prioritise service delivery through the APS Secretaries Board</w:t>
      </w:r>
      <w:r w:rsidRPr="009A5BB8">
        <w:t xml:space="preserve"> with the APS community advocates providing advice on problems and opportunities.</w:t>
      </w:r>
    </w:p>
    <w:p w14:paraId="7CBF6A0E" w14:textId="5DF9C159" w:rsidR="008040C5" w:rsidRPr="009A5BB8" w:rsidRDefault="008040C5" w:rsidP="00254FFA">
      <w:pPr>
        <w:pStyle w:val="ListNumberAlphaL2"/>
      </w:pPr>
      <w:r w:rsidRPr="000E07AD">
        <w:rPr>
          <w:rStyle w:val="Strong"/>
        </w:rPr>
        <w:t>Ensure service delivery has adequate prominence within Cabinet processes</w:t>
      </w:r>
      <w:r w:rsidRPr="009A5BB8">
        <w:rPr>
          <w:b/>
        </w:rPr>
        <w:t xml:space="preserve"> </w:t>
      </w:r>
      <w:r w:rsidRPr="009A5BB8">
        <w:t>through the Minister for Human Services</w:t>
      </w:r>
      <w:r w:rsidRPr="009A5BB8">
        <w:rPr>
          <w:b/>
        </w:rPr>
        <w:t>.</w:t>
      </w:r>
      <w:r w:rsidRPr="009A5BB8">
        <w:t xml:space="preserve"> In totality, these initiatives would provide the needed strong APS national steward role in service delivery.</w:t>
      </w:r>
    </w:p>
    <w:p w14:paraId="56549B5D" w14:textId="77777777" w:rsidR="008040C5" w:rsidRDefault="008040C5" w:rsidP="00010E56">
      <w:pPr>
        <w:pStyle w:val="ListContinue"/>
      </w:pPr>
      <w:r w:rsidRPr="00DA2E8B">
        <w:t>This</w:t>
      </w:r>
      <w:r>
        <w:t xml:space="preserve"> </w:t>
      </w:r>
      <w:r w:rsidRPr="00DA2E8B">
        <w:t>architecture</w:t>
      </w:r>
      <w:r>
        <w:t xml:space="preserve"> </w:t>
      </w:r>
      <w:r w:rsidRPr="00DA2E8B">
        <w:t>would</w:t>
      </w:r>
      <w:r>
        <w:t xml:space="preserve"> </w:t>
      </w:r>
      <w:r w:rsidRPr="00DA2E8B">
        <w:t>report</w:t>
      </w:r>
      <w:r>
        <w:t xml:space="preserve"> </w:t>
      </w:r>
      <w:r w:rsidRPr="00DA2E8B">
        <w:t>holistically</w:t>
      </w:r>
      <w:r>
        <w:t xml:space="preserve"> </w:t>
      </w:r>
      <w:r w:rsidRPr="00DA2E8B">
        <w:t>on</w:t>
      </w:r>
      <w:r>
        <w:t xml:space="preserve"> </w:t>
      </w:r>
      <w:r w:rsidRPr="00DA2E8B">
        <w:t>service</w:t>
      </w:r>
      <w:r>
        <w:t xml:space="preserve"> </w:t>
      </w:r>
      <w:r w:rsidRPr="00DA2E8B">
        <w:t>delivery</w:t>
      </w:r>
      <w:r>
        <w:t xml:space="preserve"> </w:t>
      </w:r>
      <w:r w:rsidRPr="00DA2E8B">
        <w:t>challenges</w:t>
      </w:r>
      <w:r>
        <w:t xml:space="preserve"> </w:t>
      </w:r>
      <w:r w:rsidRPr="00DA2E8B">
        <w:t>and</w:t>
      </w:r>
      <w:r>
        <w:t xml:space="preserve"> </w:t>
      </w:r>
      <w:r w:rsidRPr="00DA2E8B">
        <w:t>opportunities</w:t>
      </w:r>
      <w:r>
        <w:t xml:space="preserve"> </w:t>
      </w:r>
      <w:r w:rsidRPr="00DA2E8B">
        <w:t>at</w:t>
      </w:r>
      <w:r>
        <w:t xml:space="preserve"> </w:t>
      </w:r>
      <w:r w:rsidRPr="00DA2E8B">
        <w:t>the</w:t>
      </w:r>
      <w:r>
        <w:t xml:space="preserve"> </w:t>
      </w:r>
      <w:r w:rsidRPr="00DA2E8B">
        <w:t>most</w:t>
      </w:r>
      <w:r>
        <w:t xml:space="preserve"> </w:t>
      </w:r>
      <w:r w:rsidRPr="00DA2E8B">
        <w:t>senior</w:t>
      </w:r>
      <w:r>
        <w:t xml:space="preserve"> </w:t>
      </w:r>
      <w:r w:rsidRPr="00DA2E8B">
        <w:t>levels</w:t>
      </w:r>
      <w:r>
        <w:t xml:space="preserve"> </w:t>
      </w:r>
      <w:r w:rsidRPr="00DA2E8B">
        <w:t>of</w:t>
      </w:r>
      <w:r>
        <w:t xml:space="preserve"> </w:t>
      </w:r>
      <w:r w:rsidRPr="00DA2E8B">
        <w:t>government.</w:t>
      </w:r>
      <w:r>
        <w:t xml:space="preserve"> </w:t>
      </w:r>
      <w:r w:rsidRPr="00DA2E8B">
        <w:t>Clear,</w:t>
      </w:r>
      <w:r>
        <w:t xml:space="preserve"> </w:t>
      </w:r>
      <w:r w:rsidRPr="00DA2E8B">
        <w:t>new</w:t>
      </w:r>
      <w:r>
        <w:t xml:space="preserve"> </w:t>
      </w:r>
      <w:r w:rsidRPr="00DA2E8B">
        <w:t>reporting</w:t>
      </w:r>
      <w:r>
        <w:t xml:space="preserve"> </w:t>
      </w:r>
      <w:r w:rsidRPr="00DA2E8B">
        <w:t>lines</w:t>
      </w:r>
      <w:r>
        <w:t xml:space="preserve"> </w:t>
      </w:r>
      <w:r w:rsidRPr="00DA2E8B">
        <w:t>should</w:t>
      </w:r>
      <w:r>
        <w:t xml:space="preserve"> </w:t>
      </w:r>
      <w:r w:rsidRPr="00DA2E8B">
        <w:t>be</w:t>
      </w:r>
      <w:r>
        <w:t xml:space="preserve"> </w:t>
      </w:r>
      <w:r w:rsidRPr="00DA2E8B">
        <w:t>implemented</w:t>
      </w:r>
      <w:r>
        <w:t xml:space="preserve"> </w:t>
      </w:r>
      <w:r w:rsidRPr="00DA2E8B">
        <w:t>to</w:t>
      </w:r>
      <w:r>
        <w:t xml:space="preserve"> </w:t>
      </w:r>
      <w:r w:rsidRPr="00DA2E8B">
        <w:t>track</w:t>
      </w:r>
      <w:r>
        <w:t xml:space="preserve"> </w:t>
      </w:r>
      <w:r w:rsidRPr="00DA2E8B">
        <w:t>individual</w:t>
      </w:r>
      <w:r>
        <w:t xml:space="preserve"> </w:t>
      </w:r>
      <w:r w:rsidRPr="00DA2E8B">
        <w:t>portfolio</w:t>
      </w:r>
      <w:r>
        <w:t xml:space="preserve"> </w:t>
      </w:r>
      <w:r w:rsidRPr="00DA2E8B">
        <w:t>as</w:t>
      </w:r>
      <w:r>
        <w:t xml:space="preserve"> </w:t>
      </w:r>
      <w:r w:rsidRPr="00DA2E8B">
        <w:t>well</w:t>
      </w:r>
      <w:r>
        <w:t xml:space="preserve"> </w:t>
      </w:r>
      <w:r w:rsidRPr="00DA2E8B">
        <w:t>as</w:t>
      </w:r>
      <w:r>
        <w:t xml:space="preserve"> </w:t>
      </w:r>
      <w:r w:rsidRPr="00DA2E8B">
        <w:t>whole-of-APS</w:t>
      </w:r>
      <w:r>
        <w:t xml:space="preserve"> </w:t>
      </w:r>
      <w:r w:rsidRPr="00DA2E8B">
        <w:t>commitments</w:t>
      </w:r>
      <w:r>
        <w:t xml:space="preserve"> </w:t>
      </w:r>
      <w:r w:rsidRPr="00DA2E8B">
        <w:t>to</w:t>
      </w:r>
      <w:r>
        <w:t xml:space="preserve"> </w:t>
      </w:r>
      <w:r w:rsidRPr="00DA2E8B">
        <w:t>local</w:t>
      </w:r>
      <w:r>
        <w:t xml:space="preserve"> </w:t>
      </w:r>
      <w:r w:rsidRPr="00DA2E8B">
        <w:t>solutions</w:t>
      </w:r>
      <w:r>
        <w:t>.</w:t>
      </w:r>
    </w:p>
    <w:p w14:paraId="06D9176E" w14:textId="07DC9E1F" w:rsidR="008040C5" w:rsidRDefault="008040C5" w:rsidP="00254FFA">
      <w:pPr>
        <w:pStyle w:val="Heading2"/>
        <w:numPr>
          <w:ilvl w:val="0"/>
          <w:numId w:val="0"/>
        </w:numPr>
      </w:pPr>
      <w:bookmarkStart w:id="17" w:name="_Toc60826718"/>
      <w:r w:rsidRPr="00DA2E8B">
        <w:t>Mapping,</w:t>
      </w:r>
      <w:r>
        <w:t xml:space="preserve"> </w:t>
      </w:r>
      <w:r w:rsidRPr="00DA2E8B">
        <w:t>data</w:t>
      </w:r>
      <w:r>
        <w:t xml:space="preserve"> </w:t>
      </w:r>
      <w:r w:rsidRPr="00DA2E8B">
        <w:t>and</w:t>
      </w:r>
      <w:r>
        <w:t xml:space="preserve"> </w:t>
      </w:r>
      <w:r w:rsidRPr="00DA2E8B">
        <w:t>ICT</w:t>
      </w:r>
      <w:bookmarkEnd w:id="17"/>
    </w:p>
    <w:p w14:paraId="516485DE" w14:textId="77777777" w:rsidR="008040C5" w:rsidRDefault="008040C5" w:rsidP="008045E8">
      <w:pPr>
        <w:pStyle w:val="ListNumber"/>
      </w:pPr>
      <w:r w:rsidRPr="000E07AD">
        <w:rPr>
          <w:rStyle w:val="Strong"/>
        </w:rPr>
        <w:t>DHS to lead a comprehensive mapping exercise to identify the APS service delivery footprint.</w:t>
      </w:r>
      <w:r>
        <w:rPr>
          <w:b/>
        </w:rPr>
        <w:t xml:space="preserve"> </w:t>
      </w:r>
      <w:r>
        <w:t xml:space="preserve">This is so that the APS knows where the service delivery opportunities and risks may be. </w:t>
      </w:r>
      <w:r w:rsidRPr="003771C6">
        <w:t>This</w:t>
      </w:r>
      <w:r>
        <w:t xml:space="preserve"> </w:t>
      </w:r>
      <w:r w:rsidRPr="003771C6">
        <w:t>would</w:t>
      </w:r>
      <w:r>
        <w:t xml:space="preserve"> provide </w:t>
      </w:r>
      <w:r w:rsidRPr="003771C6">
        <w:t>rich</w:t>
      </w:r>
      <w:r>
        <w:t xml:space="preserve"> </w:t>
      </w:r>
      <w:r w:rsidRPr="003771C6">
        <w:t>data</w:t>
      </w:r>
      <w:r>
        <w:t xml:space="preserve"> </w:t>
      </w:r>
      <w:r w:rsidRPr="003771C6">
        <w:t>to</w:t>
      </w:r>
      <w:r>
        <w:t xml:space="preserve"> </w:t>
      </w:r>
      <w:r w:rsidRPr="003771C6">
        <w:t>inform</w:t>
      </w:r>
      <w:r>
        <w:t xml:space="preserve"> </w:t>
      </w:r>
      <w:r w:rsidRPr="003771C6">
        <w:t>the</w:t>
      </w:r>
      <w:r>
        <w:t xml:space="preserve"> activities and responsibilities of the APS community advocates, including their reporting to the Secretaries Board. The information would be located in a DHS clearinghouse site and be the reference point before consideration of any new APS local solutions initiatives.</w:t>
      </w:r>
    </w:p>
    <w:p w14:paraId="18706440" w14:textId="77777777" w:rsidR="008040C5" w:rsidRDefault="008040C5" w:rsidP="008045E8">
      <w:pPr>
        <w:pStyle w:val="ListNumberAlphaL2"/>
      </w:pPr>
      <w:r w:rsidRPr="000E07AD">
        <w:rPr>
          <w:rStyle w:val="Strong"/>
        </w:rPr>
        <w:t>Establish open, coordinated and real-time (where possible) processes for data sharing and linkages</w:t>
      </w:r>
      <w:r>
        <w:t xml:space="preserve"> </w:t>
      </w:r>
      <w:r w:rsidRPr="00DA2E8B">
        <w:t>across</w:t>
      </w:r>
      <w:r>
        <w:t xml:space="preserve"> </w:t>
      </w:r>
      <w:r w:rsidRPr="00DA2E8B">
        <w:t>sectors</w:t>
      </w:r>
      <w:r>
        <w:t xml:space="preserve"> </w:t>
      </w:r>
      <w:r w:rsidRPr="00DA2E8B">
        <w:t>and</w:t>
      </w:r>
      <w:r>
        <w:t xml:space="preserve"> </w:t>
      </w:r>
      <w:r w:rsidRPr="00DA2E8B">
        <w:t>jurisdictions</w:t>
      </w:r>
      <w:r>
        <w:t xml:space="preserve"> </w:t>
      </w:r>
      <w:r w:rsidRPr="00DA2E8B">
        <w:t>to</w:t>
      </w:r>
      <w:r>
        <w:t xml:space="preserve"> </w:t>
      </w:r>
      <w:r w:rsidRPr="00DA2E8B">
        <w:t>support</w:t>
      </w:r>
      <w:r>
        <w:t xml:space="preserve"> </w:t>
      </w:r>
      <w:r w:rsidRPr="00DA2E8B">
        <w:t>local</w:t>
      </w:r>
      <w:r>
        <w:t xml:space="preserve"> </w:t>
      </w:r>
      <w:r w:rsidRPr="00DA2E8B">
        <w:t>efforts</w:t>
      </w:r>
      <w:r>
        <w:t xml:space="preserve"> </w:t>
      </w:r>
      <w:r w:rsidRPr="00DA2E8B">
        <w:t>and</w:t>
      </w:r>
      <w:r>
        <w:t xml:space="preserve"> </w:t>
      </w:r>
      <w:r w:rsidRPr="00DA2E8B">
        <w:t>allow</w:t>
      </w:r>
      <w:r>
        <w:t xml:space="preserve"> </w:t>
      </w:r>
      <w:r w:rsidRPr="00DA2E8B">
        <w:t>for</w:t>
      </w:r>
      <w:r>
        <w:t xml:space="preserve"> </w:t>
      </w:r>
      <w:r w:rsidRPr="00DA2E8B">
        <w:t>continuous</w:t>
      </w:r>
      <w:r>
        <w:t xml:space="preserve"> </w:t>
      </w:r>
      <w:r w:rsidRPr="00DA2E8B">
        <w:t>input</w:t>
      </w:r>
      <w:r>
        <w:t xml:space="preserve"> </w:t>
      </w:r>
      <w:r w:rsidRPr="00DA2E8B">
        <w:t>from</w:t>
      </w:r>
      <w:r>
        <w:t xml:space="preserve"> </w:t>
      </w:r>
      <w:r w:rsidRPr="00DA2E8B">
        <w:t>frontline</w:t>
      </w:r>
      <w:r>
        <w:t xml:space="preserve"> </w:t>
      </w:r>
      <w:r w:rsidRPr="00DA2E8B">
        <w:t>staff</w:t>
      </w:r>
      <w:r>
        <w:t xml:space="preserve"> </w:t>
      </w:r>
      <w:r w:rsidRPr="00DA2E8B">
        <w:t>and</w:t>
      </w:r>
      <w:r>
        <w:t xml:space="preserve"> </w:t>
      </w:r>
      <w:r w:rsidRPr="00DA2E8B">
        <w:t>local</w:t>
      </w:r>
      <w:r>
        <w:t xml:space="preserve"> </w:t>
      </w:r>
      <w:r w:rsidRPr="00DA2E8B">
        <w:t>expertise.</w:t>
      </w:r>
      <w:r>
        <w:t xml:space="preserve"> </w:t>
      </w:r>
      <w:r w:rsidRPr="00DA2E8B">
        <w:t>Enhance</w:t>
      </w:r>
      <w:r>
        <w:t xml:space="preserve"> </w:t>
      </w:r>
      <w:r w:rsidRPr="00725111">
        <w:rPr>
          <w:rStyle w:val="Emphasis"/>
        </w:rPr>
        <w:t>Data Integration Partnership for Australia</w:t>
      </w:r>
      <w:r w:rsidRPr="00CE5402">
        <w:rPr>
          <w:rStyle w:val="FootnoteReference"/>
        </w:rPr>
        <w:endnoteReference w:id="60"/>
      </w:r>
      <w:r>
        <w:t xml:space="preserve"> </w:t>
      </w:r>
      <w:r w:rsidRPr="00DA2E8B">
        <w:t>to</w:t>
      </w:r>
      <w:r>
        <w:t xml:space="preserve"> </w:t>
      </w:r>
      <w:r w:rsidRPr="00DA2E8B">
        <w:t>build</w:t>
      </w:r>
      <w:r>
        <w:t xml:space="preserve"> </w:t>
      </w:r>
      <w:r w:rsidRPr="00DA2E8B">
        <w:t>on</w:t>
      </w:r>
      <w:r>
        <w:t xml:space="preserve"> </w:t>
      </w:r>
      <w:r w:rsidRPr="00DA2E8B">
        <w:t>geospatial</w:t>
      </w:r>
      <w:r>
        <w:t xml:space="preserve"> </w:t>
      </w:r>
      <w:r w:rsidRPr="00DA2E8B">
        <w:t>systems</w:t>
      </w:r>
      <w:r>
        <w:t xml:space="preserve"> </w:t>
      </w:r>
      <w:r w:rsidRPr="00DA2E8B">
        <w:t>to</w:t>
      </w:r>
      <w:r>
        <w:t xml:space="preserve"> </w:t>
      </w:r>
      <w:r w:rsidRPr="00DA2E8B">
        <w:t>bring</w:t>
      </w:r>
      <w:r>
        <w:t xml:space="preserve"> </w:t>
      </w:r>
      <w:r w:rsidRPr="00DA2E8B">
        <w:lastRenderedPageBreak/>
        <w:t>quantitative</w:t>
      </w:r>
      <w:r>
        <w:t xml:space="preserve"> </w:t>
      </w:r>
      <w:r w:rsidRPr="00DA2E8B">
        <w:t>and</w:t>
      </w:r>
      <w:r>
        <w:t xml:space="preserve"> </w:t>
      </w:r>
      <w:r w:rsidRPr="00DA2E8B">
        <w:t>qualitative</w:t>
      </w:r>
      <w:r>
        <w:t xml:space="preserve"> </w:t>
      </w:r>
      <w:r w:rsidRPr="00DA2E8B">
        <w:t>data</w:t>
      </w:r>
      <w:r>
        <w:t xml:space="preserve"> </w:t>
      </w:r>
      <w:r w:rsidRPr="00DA2E8B">
        <w:t>together.</w:t>
      </w:r>
      <w:r>
        <w:t xml:space="preserve"> </w:t>
      </w:r>
      <w:r w:rsidRPr="00DA2E8B">
        <w:t>Wherever</w:t>
      </w:r>
      <w:r>
        <w:t xml:space="preserve"> </w:t>
      </w:r>
      <w:r w:rsidRPr="00DA2E8B">
        <w:t>possible</w:t>
      </w:r>
      <w:r>
        <w:t xml:space="preserve">, </w:t>
      </w:r>
      <w:r w:rsidRPr="00DA2E8B">
        <w:t>make</w:t>
      </w:r>
      <w:r>
        <w:t xml:space="preserve"> </w:t>
      </w:r>
      <w:r w:rsidRPr="00DA2E8B">
        <w:t>data</w:t>
      </w:r>
      <w:r>
        <w:t xml:space="preserve"> </w:t>
      </w:r>
      <w:r w:rsidRPr="00DA2E8B">
        <w:t>available</w:t>
      </w:r>
      <w:r>
        <w:t xml:space="preserve"> </w:t>
      </w:r>
      <w:r w:rsidRPr="00DA2E8B">
        <w:t>and</w:t>
      </w:r>
      <w:r>
        <w:t xml:space="preserve"> </w:t>
      </w:r>
      <w:r w:rsidRPr="00DA2E8B">
        <w:t>accessible</w:t>
      </w:r>
      <w:r>
        <w:t xml:space="preserve"> </w:t>
      </w:r>
      <w:r w:rsidRPr="00DA2E8B">
        <w:t>to</w:t>
      </w:r>
      <w:r>
        <w:t xml:space="preserve"> </w:t>
      </w:r>
      <w:r w:rsidRPr="00DA2E8B">
        <w:t>citizens,</w:t>
      </w:r>
      <w:r>
        <w:t xml:space="preserve"> </w:t>
      </w:r>
      <w:r w:rsidRPr="00DA2E8B">
        <w:t>communities</w:t>
      </w:r>
      <w:r>
        <w:t xml:space="preserve"> </w:t>
      </w:r>
      <w:r w:rsidRPr="00DA2E8B">
        <w:t>and</w:t>
      </w:r>
      <w:r>
        <w:t xml:space="preserve"> </w:t>
      </w:r>
      <w:r w:rsidRPr="00DA2E8B">
        <w:t>regular</w:t>
      </w:r>
      <w:r>
        <w:t xml:space="preserve"> </w:t>
      </w:r>
      <w:r w:rsidRPr="00DA2E8B">
        <w:t>ministerial</w:t>
      </w:r>
      <w:r>
        <w:t xml:space="preserve"> </w:t>
      </w:r>
      <w:r w:rsidRPr="00DA2E8B">
        <w:t>reporting.</w:t>
      </w:r>
      <w:r>
        <w:t xml:space="preserve"> </w:t>
      </w:r>
      <w:r w:rsidRPr="00DA2E8B">
        <w:t>Link</w:t>
      </w:r>
      <w:r>
        <w:t xml:space="preserve"> </w:t>
      </w:r>
      <w:r w:rsidRPr="00DA2E8B">
        <w:t>data</w:t>
      </w:r>
      <w:r>
        <w:t xml:space="preserve"> </w:t>
      </w:r>
      <w:r w:rsidRPr="00DA2E8B">
        <w:t>sharing</w:t>
      </w:r>
      <w:r>
        <w:t xml:space="preserve"> </w:t>
      </w:r>
      <w:r w:rsidRPr="00DA2E8B">
        <w:t>and</w:t>
      </w:r>
      <w:r>
        <w:t xml:space="preserve"> </w:t>
      </w:r>
      <w:r w:rsidRPr="00DA2E8B">
        <w:t>linkage</w:t>
      </w:r>
      <w:r>
        <w:t xml:space="preserve"> </w:t>
      </w:r>
      <w:r w:rsidRPr="00DA2E8B">
        <w:t>activities,</w:t>
      </w:r>
      <w:r>
        <w:t xml:space="preserve"> </w:t>
      </w:r>
      <w:r w:rsidRPr="00DA2E8B">
        <w:t>here,</w:t>
      </w:r>
      <w:r>
        <w:t xml:space="preserve"> </w:t>
      </w:r>
      <w:r w:rsidRPr="00DA2E8B">
        <w:t>with</w:t>
      </w:r>
      <w:r>
        <w:t xml:space="preserve"> </w:t>
      </w:r>
      <w:r w:rsidRPr="00DA2E8B">
        <w:t>the</w:t>
      </w:r>
      <w:r>
        <w:t xml:space="preserve"> </w:t>
      </w:r>
      <w:r w:rsidRPr="00DA2E8B">
        <w:t>DHS</w:t>
      </w:r>
      <w:r>
        <w:t xml:space="preserve"> </w:t>
      </w:r>
      <w:r w:rsidRPr="00DA2E8B">
        <w:t>mapping</w:t>
      </w:r>
      <w:r>
        <w:t xml:space="preserve"> </w:t>
      </w:r>
      <w:r w:rsidRPr="00DA2E8B">
        <w:t>exercise</w:t>
      </w:r>
      <w:r>
        <w:t xml:space="preserve"> </w:t>
      </w:r>
      <w:r w:rsidRPr="00DA2E8B">
        <w:t>and</w:t>
      </w:r>
      <w:r>
        <w:t xml:space="preserve"> </w:t>
      </w:r>
      <w:r w:rsidRPr="00DA2E8B">
        <w:t>clearinghouse.</w:t>
      </w:r>
      <w:r>
        <w:t xml:space="preserve"> </w:t>
      </w:r>
      <w:r w:rsidRPr="00DA2E8B">
        <w:t>This</w:t>
      </w:r>
      <w:r>
        <w:t xml:space="preserve"> </w:t>
      </w:r>
      <w:r w:rsidRPr="00DA2E8B">
        <w:t>initiative</w:t>
      </w:r>
      <w:r>
        <w:t xml:space="preserve"> </w:t>
      </w:r>
      <w:r w:rsidRPr="00DA2E8B">
        <w:t>may</w:t>
      </w:r>
      <w:r>
        <w:t xml:space="preserve"> </w:t>
      </w:r>
      <w:r w:rsidRPr="00DA2E8B">
        <w:t>also</w:t>
      </w:r>
      <w:r>
        <w:t xml:space="preserve"> </w:t>
      </w:r>
      <w:r w:rsidRPr="00DA2E8B">
        <w:t>require</w:t>
      </w:r>
      <w:r>
        <w:t xml:space="preserve"> </w:t>
      </w:r>
      <w:r w:rsidRPr="00DA2E8B">
        <w:t>an</w:t>
      </w:r>
      <w:r>
        <w:t xml:space="preserve"> </w:t>
      </w:r>
      <w:r w:rsidRPr="00DA2E8B">
        <w:t>assessment</w:t>
      </w:r>
      <w:r>
        <w:t xml:space="preserve"> </w:t>
      </w:r>
      <w:r w:rsidRPr="00DA2E8B">
        <w:t>of</w:t>
      </w:r>
      <w:r>
        <w:t xml:space="preserve"> </w:t>
      </w:r>
      <w:r w:rsidRPr="00DA2E8B">
        <w:t>the</w:t>
      </w:r>
      <w:r>
        <w:t xml:space="preserve"> </w:t>
      </w:r>
      <w:r w:rsidRPr="00DA2E8B">
        <w:t>adequacy</w:t>
      </w:r>
      <w:r>
        <w:t xml:space="preserve"> </w:t>
      </w:r>
      <w:r w:rsidRPr="00DA2E8B">
        <w:t>of</w:t>
      </w:r>
      <w:r>
        <w:t xml:space="preserve"> </w:t>
      </w:r>
      <w:r w:rsidRPr="00DA2E8B">
        <w:t>agency</w:t>
      </w:r>
      <w:r>
        <w:t xml:space="preserve"> </w:t>
      </w:r>
      <w:r w:rsidRPr="00DA2E8B">
        <w:t>ICT</w:t>
      </w:r>
      <w:r>
        <w:t xml:space="preserve"> </w:t>
      </w:r>
      <w:r w:rsidRPr="00DA2E8B">
        <w:t>systems</w:t>
      </w:r>
      <w:r>
        <w:t xml:space="preserve"> </w:t>
      </w:r>
      <w:r w:rsidRPr="00DA2E8B">
        <w:t>to</w:t>
      </w:r>
      <w:r>
        <w:t xml:space="preserve"> </w:t>
      </w:r>
      <w:r w:rsidRPr="00DA2E8B">
        <w:t>share</w:t>
      </w:r>
      <w:r>
        <w:t xml:space="preserve"> </w:t>
      </w:r>
      <w:r w:rsidRPr="00DA2E8B">
        <w:t>the</w:t>
      </w:r>
      <w:r>
        <w:t xml:space="preserve"> </w:t>
      </w:r>
      <w:r w:rsidRPr="00DA2E8B">
        <w:t>data</w:t>
      </w:r>
      <w:r>
        <w:t xml:space="preserve"> </w:t>
      </w:r>
      <w:r w:rsidRPr="00DA2E8B">
        <w:t>and</w:t>
      </w:r>
      <w:r>
        <w:t xml:space="preserve"> </w:t>
      </w:r>
      <w:r w:rsidRPr="00DA2E8B">
        <w:t>ensure</w:t>
      </w:r>
      <w:r>
        <w:t xml:space="preserve"> </w:t>
      </w:r>
      <w:r w:rsidRPr="00DA2E8B">
        <w:t>the</w:t>
      </w:r>
      <w:r>
        <w:t xml:space="preserve"> </w:t>
      </w:r>
      <w:r w:rsidRPr="00DA2E8B">
        <w:t>community</w:t>
      </w:r>
      <w:r>
        <w:t xml:space="preserve"> </w:t>
      </w:r>
      <w:r w:rsidRPr="00DA2E8B">
        <w:t>and</w:t>
      </w:r>
      <w:r>
        <w:t xml:space="preserve"> </w:t>
      </w:r>
      <w:r w:rsidRPr="00DA2E8B">
        <w:t>service</w:t>
      </w:r>
      <w:r>
        <w:t xml:space="preserve"> </w:t>
      </w:r>
      <w:r w:rsidRPr="00DA2E8B">
        <w:t>delivery</w:t>
      </w:r>
      <w:r>
        <w:t xml:space="preserve"> </w:t>
      </w:r>
      <w:r w:rsidRPr="00DA2E8B">
        <w:t>focus</w:t>
      </w:r>
      <w:r>
        <w:t xml:space="preserve"> </w:t>
      </w:r>
      <w:r w:rsidRPr="00DA2E8B">
        <w:t>is</w:t>
      </w:r>
      <w:r>
        <w:t xml:space="preserve"> </w:t>
      </w:r>
      <w:r w:rsidRPr="00DA2E8B">
        <w:t>prominent</w:t>
      </w:r>
      <w:r>
        <w:t>.</w:t>
      </w:r>
    </w:p>
    <w:p w14:paraId="2AC2B37C" w14:textId="63322E6A" w:rsidR="008040C5" w:rsidRPr="00FD54B4" w:rsidRDefault="008040C5" w:rsidP="00254FFA">
      <w:pPr>
        <w:pStyle w:val="Heading2"/>
        <w:numPr>
          <w:ilvl w:val="0"/>
          <w:numId w:val="0"/>
        </w:numPr>
      </w:pPr>
      <w:bookmarkStart w:id="18" w:name="_Toc60826719"/>
      <w:r w:rsidRPr="00FD54B4">
        <w:t>Working with others</w:t>
      </w:r>
      <w:bookmarkEnd w:id="18"/>
    </w:p>
    <w:p w14:paraId="0A6C536C" w14:textId="77777777" w:rsidR="008040C5" w:rsidRDefault="008040C5" w:rsidP="008045E8">
      <w:pPr>
        <w:pStyle w:val="ListNumber"/>
      </w:pPr>
      <w:r w:rsidRPr="000E07AD">
        <w:rPr>
          <w:rStyle w:val="Strong"/>
        </w:rPr>
        <w:t>APS Community Advocates will be empowered to commence discussions with their jurisdictional and sectoral counterparts</w:t>
      </w:r>
      <w:r>
        <w:t xml:space="preserve"> </w:t>
      </w:r>
      <w:r w:rsidRPr="00B26408">
        <w:t>about</w:t>
      </w:r>
      <w:r>
        <w:t xml:space="preserve"> </w:t>
      </w:r>
      <w:r w:rsidRPr="00B26408">
        <w:t>the</w:t>
      </w:r>
      <w:r>
        <w:t xml:space="preserve"> </w:t>
      </w:r>
      <w:r w:rsidRPr="00B26408">
        <w:t>opportunities</w:t>
      </w:r>
      <w:r>
        <w:t xml:space="preserve"> </w:t>
      </w:r>
      <w:r w:rsidRPr="00B26408">
        <w:t>for</w:t>
      </w:r>
      <w:r>
        <w:t xml:space="preserve"> </w:t>
      </w:r>
      <w:r w:rsidRPr="00B26408">
        <w:t>co-location,</w:t>
      </w:r>
      <w:r>
        <w:t xml:space="preserve"> </w:t>
      </w:r>
      <w:r w:rsidRPr="00B26408">
        <w:t>one-stop-shop,</w:t>
      </w:r>
      <w:r>
        <w:t xml:space="preserve"> </w:t>
      </w:r>
      <w:r w:rsidRPr="00B26408">
        <w:t>delegated</w:t>
      </w:r>
      <w:r>
        <w:t xml:space="preserve"> </w:t>
      </w:r>
      <w:r w:rsidRPr="00B26408">
        <w:t>powers</w:t>
      </w:r>
      <w:r>
        <w:t xml:space="preserve"> </w:t>
      </w:r>
      <w:r w:rsidRPr="00B26408">
        <w:t>and</w:t>
      </w:r>
      <w:r>
        <w:t xml:space="preserve"> </w:t>
      </w:r>
      <w:r w:rsidRPr="00B26408">
        <w:t>other</w:t>
      </w:r>
      <w:r>
        <w:t xml:space="preserve"> </w:t>
      </w:r>
      <w:r w:rsidRPr="00B26408">
        <w:t>related</w:t>
      </w:r>
      <w:r>
        <w:t xml:space="preserve"> </w:t>
      </w:r>
      <w:r w:rsidRPr="00B26408">
        <w:t>mechanisms</w:t>
      </w:r>
      <w:r>
        <w:t xml:space="preserve">. This </w:t>
      </w:r>
      <w:r w:rsidRPr="00B26408">
        <w:t>will</w:t>
      </w:r>
      <w:r>
        <w:t xml:space="preserve"> </w:t>
      </w:r>
      <w:r w:rsidRPr="00B26408">
        <w:t>enable</w:t>
      </w:r>
      <w:r>
        <w:t xml:space="preserve"> </w:t>
      </w:r>
      <w:r w:rsidRPr="00B26408">
        <w:t>all</w:t>
      </w:r>
      <w:r>
        <w:t xml:space="preserve"> </w:t>
      </w:r>
      <w:r w:rsidRPr="00B26408">
        <w:t>levels</w:t>
      </w:r>
      <w:r>
        <w:t xml:space="preserve"> </w:t>
      </w:r>
      <w:r w:rsidRPr="00B26408">
        <w:t>of</w:t>
      </w:r>
      <w:r>
        <w:t xml:space="preserve"> </w:t>
      </w:r>
      <w:r w:rsidRPr="00B26408">
        <w:t>government</w:t>
      </w:r>
      <w:r>
        <w:t xml:space="preserve"> </w:t>
      </w:r>
      <w:r w:rsidRPr="00B26408">
        <w:t>and</w:t>
      </w:r>
      <w:r>
        <w:t xml:space="preserve"> </w:t>
      </w:r>
      <w:r w:rsidRPr="00B26408">
        <w:t>sectors</w:t>
      </w:r>
      <w:r>
        <w:t xml:space="preserve"> </w:t>
      </w:r>
      <w:r w:rsidRPr="00B26408">
        <w:t>of</w:t>
      </w:r>
      <w:r>
        <w:t xml:space="preserve"> </w:t>
      </w:r>
      <w:r w:rsidRPr="00B26408">
        <w:t>society</w:t>
      </w:r>
      <w:r>
        <w:t xml:space="preserve"> </w:t>
      </w:r>
      <w:r w:rsidRPr="00B26408">
        <w:t>to</w:t>
      </w:r>
      <w:r>
        <w:t xml:space="preserve"> </w:t>
      </w:r>
      <w:r w:rsidRPr="00B26408">
        <w:t>work</w:t>
      </w:r>
      <w:r>
        <w:t xml:space="preserve"> </w:t>
      </w:r>
      <w:r w:rsidRPr="00B26408">
        <w:t>seamlessly</w:t>
      </w:r>
      <w:r>
        <w:t xml:space="preserve"> </w:t>
      </w:r>
      <w:r w:rsidRPr="00B26408">
        <w:t>together</w:t>
      </w:r>
      <w:r>
        <w:t xml:space="preserve"> </w:t>
      </w:r>
      <w:r w:rsidRPr="00B26408">
        <w:t>in,</w:t>
      </w:r>
      <w:r>
        <w:t xml:space="preserve"> </w:t>
      </w:r>
      <w:r w:rsidRPr="00B26408">
        <w:t>and</w:t>
      </w:r>
      <w:r>
        <w:t xml:space="preserve"> </w:t>
      </w:r>
      <w:r w:rsidRPr="00B26408">
        <w:t>with,</w:t>
      </w:r>
      <w:r>
        <w:t xml:space="preserve"> </w:t>
      </w:r>
      <w:r w:rsidRPr="00B26408">
        <w:t>communities</w:t>
      </w:r>
      <w:r>
        <w:t xml:space="preserve"> and feed the intelligence back into the service delivery system to give effect to change</w:t>
      </w:r>
      <w:r w:rsidRPr="00B26408">
        <w:t>.</w:t>
      </w:r>
      <w:r>
        <w:t xml:space="preserve"> </w:t>
      </w:r>
      <w:r w:rsidRPr="00B26408">
        <w:t>What</w:t>
      </w:r>
      <w:r>
        <w:t xml:space="preserve"> </w:t>
      </w:r>
      <w:r w:rsidRPr="00B26408">
        <w:t>we</w:t>
      </w:r>
      <w:r>
        <w:t xml:space="preserve"> </w:t>
      </w:r>
      <w:r w:rsidRPr="00B26408">
        <w:t>are</w:t>
      </w:r>
      <w:r>
        <w:t xml:space="preserve"> </w:t>
      </w:r>
      <w:r w:rsidRPr="00B26408">
        <w:t>suggesting</w:t>
      </w:r>
      <w:r>
        <w:t xml:space="preserve"> </w:t>
      </w:r>
      <w:r w:rsidRPr="00B26408">
        <w:t>is</w:t>
      </w:r>
      <w:r>
        <w:t xml:space="preserve"> </w:t>
      </w:r>
      <w:r w:rsidRPr="00B26408">
        <w:t>a</w:t>
      </w:r>
      <w:r>
        <w:t xml:space="preserve"> </w:t>
      </w:r>
      <w:r w:rsidRPr="00B26408">
        <w:t>significant</w:t>
      </w:r>
      <w:r>
        <w:t xml:space="preserve"> </w:t>
      </w:r>
      <w:r w:rsidRPr="00B26408">
        <w:t>role</w:t>
      </w:r>
      <w:r>
        <w:t xml:space="preserve"> </w:t>
      </w:r>
      <w:r w:rsidRPr="00B26408">
        <w:t>based</w:t>
      </w:r>
      <w:r>
        <w:t xml:space="preserve"> </w:t>
      </w:r>
      <w:r w:rsidRPr="00B26408">
        <w:t>on</w:t>
      </w:r>
      <w:r>
        <w:t xml:space="preserve"> </w:t>
      </w:r>
      <w:r w:rsidRPr="00B26408">
        <w:t>the</w:t>
      </w:r>
      <w:r>
        <w:t xml:space="preserve"> </w:t>
      </w:r>
      <w:r w:rsidRPr="00B26408">
        <w:t>principles</w:t>
      </w:r>
      <w:r>
        <w:t xml:space="preserve"> </w:t>
      </w:r>
      <w:r w:rsidRPr="00B26408">
        <w:t>underpinning</w:t>
      </w:r>
      <w:r>
        <w:t xml:space="preserve"> </w:t>
      </w:r>
      <w:r w:rsidRPr="00B26408">
        <w:t>the</w:t>
      </w:r>
      <w:r>
        <w:t xml:space="preserve"> </w:t>
      </w:r>
      <w:proofErr w:type="spellStart"/>
      <w:r w:rsidRPr="00B26408">
        <w:t>Sabel</w:t>
      </w:r>
      <w:proofErr w:type="spellEnd"/>
      <w:r>
        <w:t xml:space="preserve"> </w:t>
      </w:r>
      <w:r w:rsidRPr="00B26408">
        <w:t>model</w:t>
      </w:r>
      <w:r>
        <w:t xml:space="preserve">. </w:t>
      </w:r>
      <w:r w:rsidRPr="00DA2E8B">
        <w:t>The</w:t>
      </w:r>
      <w:r>
        <w:t xml:space="preserve"> </w:t>
      </w:r>
      <w:r w:rsidRPr="00DA2E8B">
        <w:t>APS</w:t>
      </w:r>
      <w:r>
        <w:t xml:space="preserve"> must </w:t>
      </w:r>
      <w:r w:rsidRPr="00DA2E8B">
        <w:t>work</w:t>
      </w:r>
      <w:r>
        <w:t xml:space="preserve"> </w:t>
      </w:r>
      <w:r w:rsidRPr="00DA2E8B">
        <w:t>with</w:t>
      </w:r>
      <w:r>
        <w:t xml:space="preserve"> </w:t>
      </w:r>
      <w:r w:rsidRPr="00DA2E8B">
        <w:t>other</w:t>
      </w:r>
      <w:r>
        <w:t xml:space="preserve"> </w:t>
      </w:r>
      <w:r w:rsidRPr="00DA2E8B">
        <w:t>levels</w:t>
      </w:r>
      <w:r>
        <w:t xml:space="preserve"> </w:t>
      </w:r>
      <w:r w:rsidRPr="00DA2E8B">
        <w:t>of</w:t>
      </w:r>
      <w:r>
        <w:t xml:space="preserve"> </w:t>
      </w:r>
      <w:r w:rsidRPr="00DA2E8B">
        <w:t>government,</w:t>
      </w:r>
      <w:r>
        <w:t xml:space="preserve"> </w:t>
      </w:r>
      <w:r w:rsidRPr="00DA2E8B">
        <w:t>private</w:t>
      </w:r>
      <w:r>
        <w:t xml:space="preserve"> </w:t>
      </w:r>
      <w:r w:rsidRPr="00DA2E8B">
        <w:t>and</w:t>
      </w:r>
      <w:r>
        <w:t xml:space="preserve"> </w:t>
      </w:r>
      <w:r w:rsidRPr="00DA2E8B">
        <w:t>third</w:t>
      </w:r>
      <w:r>
        <w:t xml:space="preserve"> </w:t>
      </w:r>
      <w:r w:rsidRPr="00DA2E8B">
        <w:t>sectors</w:t>
      </w:r>
      <w:r>
        <w:t xml:space="preserve"> </w:t>
      </w:r>
      <w:r w:rsidRPr="00DA2E8B">
        <w:t>to</w:t>
      </w:r>
      <w:r>
        <w:t xml:space="preserve"> </w:t>
      </w:r>
      <w:r w:rsidRPr="00DA2E8B">
        <w:t>understand</w:t>
      </w:r>
      <w:r>
        <w:t xml:space="preserve"> </w:t>
      </w:r>
      <w:r w:rsidRPr="00DA2E8B">
        <w:t>how</w:t>
      </w:r>
      <w:r>
        <w:t xml:space="preserve"> </w:t>
      </w:r>
      <w:r w:rsidRPr="00DA2E8B">
        <w:t>they</w:t>
      </w:r>
      <w:r>
        <w:t xml:space="preserve"> </w:t>
      </w:r>
      <w:r w:rsidRPr="00DA2E8B">
        <w:t>work</w:t>
      </w:r>
      <w:r>
        <w:t xml:space="preserve"> </w:t>
      </w:r>
      <w:r w:rsidRPr="00DA2E8B">
        <w:t>together</w:t>
      </w:r>
      <w:r>
        <w:t xml:space="preserve"> </w:t>
      </w:r>
      <w:r w:rsidRPr="00DA2E8B">
        <w:t>to</w:t>
      </w:r>
      <w:r>
        <w:t xml:space="preserve"> </w:t>
      </w:r>
      <w:r w:rsidRPr="00DA2E8B">
        <w:t>improve</w:t>
      </w:r>
      <w:r>
        <w:t xml:space="preserve"> </w:t>
      </w:r>
      <w:r w:rsidRPr="00DA2E8B">
        <w:t>local</w:t>
      </w:r>
      <w:r>
        <w:t xml:space="preserve"> </w:t>
      </w:r>
      <w:r w:rsidRPr="00DA2E8B">
        <w:t>solutions</w:t>
      </w:r>
      <w:r>
        <w:t xml:space="preserve"> </w:t>
      </w:r>
      <w:r w:rsidRPr="00DA2E8B">
        <w:t>and</w:t>
      </w:r>
      <w:r>
        <w:t xml:space="preserve"> </w:t>
      </w:r>
      <w:r w:rsidRPr="00DA2E8B">
        <w:t>overcome</w:t>
      </w:r>
      <w:r>
        <w:t xml:space="preserve"> </w:t>
      </w:r>
      <w:r w:rsidRPr="00DA2E8B">
        <w:t>duplication</w:t>
      </w:r>
      <w:r>
        <w:t xml:space="preserve"> </w:t>
      </w:r>
      <w:r w:rsidRPr="00DA2E8B">
        <w:t>and</w:t>
      </w:r>
      <w:r>
        <w:t xml:space="preserve"> </w:t>
      </w:r>
      <w:r w:rsidRPr="00DA2E8B">
        <w:t>other</w:t>
      </w:r>
      <w:r>
        <w:t xml:space="preserve"> </w:t>
      </w:r>
      <w:r w:rsidRPr="00DA2E8B">
        <w:t>structural</w:t>
      </w:r>
      <w:r>
        <w:t xml:space="preserve"> </w:t>
      </w:r>
      <w:r w:rsidRPr="00DA2E8B">
        <w:t>barriers.</w:t>
      </w:r>
      <w:r>
        <w:t xml:space="preserve"> This should be fed into the institutional memory repository (see recommendation 4(e) below. </w:t>
      </w:r>
      <w:r w:rsidRPr="00DA2E8B">
        <w:t>The</w:t>
      </w:r>
      <w:r>
        <w:t xml:space="preserve"> </w:t>
      </w:r>
      <w:r w:rsidRPr="00DA2E8B">
        <w:t>default</w:t>
      </w:r>
      <w:r>
        <w:t xml:space="preserve"> </w:t>
      </w:r>
      <w:r w:rsidRPr="00DA2E8B">
        <w:t>for</w:t>
      </w:r>
      <w:r>
        <w:t xml:space="preserve"> </w:t>
      </w:r>
      <w:r w:rsidRPr="00DA2E8B">
        <w:t>assessing</w:t>
      </w:r>
      <w:r>
        <w:t xml:space="preserve"> </w:t>
      </w:r>
      <w:r w:rsidRPr="00DA2E8B">
        <w:t>collaboration</w:t>
      </w:r>
      <w:r>
        <w:t xml:space="preserve"> </w:t>
      </w:r>
      <w:r w:rsidRPr="00DA2E8B">
        <w:t>needs</w:t>
      </w:r>
      <w:r>
        <w:t xml:space="preserve"> </w:t>
      </w:r>
      <w:r w:rsidRPr="00DA2E8B">
        <w:t>to</w:t>
      </w:r>
      <w:r>
        <w:t xml:space="preserve"> </w:t>
      </w:r>
      <w:r w:rsidRPr="00DA2E8B">
        <w:t>be</w:t>
      </w:r>
      <w:r>
        <w:t xml:space="preserve">: </w:t>
      </w:r>
      <w:r w:rsidRPr="00DA2E8B">
        <w:t>if</w:t>
      </w:r>
      <w:r>
        <w:t xml:space="preserve"> </w:t>
      </w:r>
      <w:r w:rsidRPr="00DA2E8B">
        <w:t>not,</w:t>
      </w:r>
      <w:r>
        <w:t xml:space="preserve"> </w:t>
      </w:r>
      <w:r w:rsidRPr="00DA2E8B">
        <w:t>why</w:t>
      </w:r>
      <w:r>
        <w:t xml:space="preserve"> </w:t>
      </w:r>
      <w:r w:rsidRPr="00DA2E8B">
        <w:t>not?</w:t>
      </w:r>
      <w:r>
        <w:t xml:space="preserve"> </w:t>
      </w:r>
      <w:r w:rsidRPr="00DA2E8B">
        <w:t>As</w:t>
      </w:r>
      <w:r>
        <w:t xml:space="preserve"> </w:t>
      </w:r>
      <w:r w:rsidRPr="00DA2E8B">
        <w:t>such,</w:t>
      </w:r>
      <w:r>
        <w:t xml:space="preserve"> </w:t>
      </w:r>
      <w:r w:rsidRPr="00DA2E8B">
        <w:t>there</w:t>
      </w:r>
      <w:r>
        <w:t xml:space="preserve"> </w:t>
      </w:r>
      <w:r w:rsidRPr="00DA2E8B">
        <w:t>is</w:t>
      </w:r>
      <w:r>
        <w:t xml:space="preserve"> </w:t>
      </w:r>
      <w:r w:rsidRPr="00DA2E8B">
        <w:t>a</w:t>
      </w:r>
      <w:r>
        <w:t xml:space="preserve"> </w:t>
      </w:r>
      <w:r w:rsidRPr="00DA2E8B">
        <w:t>need</w:t>
      </w:r>
      <w:r>
        <w:t xml:space="preserve"> </w:t>
      </w:r>
      <w:r w:rsidRPr="00DA2E8B">
        <w:t>to</w:t>
      </w:r>
      <w:r>
        <w:t xml:space="preserve"> </w:t>
      </w:r>
      <w:r w:rsidRPr="00DA2E8B">
        <w:t>revisit</w:t>
      </w:r>
      <w:r>
        <w:t xml:space="preserve"> </w:t>
      </w:r>
      <w:r w:rsidRPr="00DA2E8B">
        <w:t>existing</w:t>
      </w:r>
      <w:r>
        <w:t xml:space="preserve"> </w:t>
      </w:r>
      <w:r w:rsidRPr="00DA2E8B">
        <w:t>interjurisdictional</w:t>
      </w:r>
      <w:r>
        <w:t xml:space="preserve"> </w:t>
      </w:r>
      <w:r w:rsidRPr="00DA2E8B">
        <w:t>cooperation</w:t>
      </w:r>
      <w:r>
        <w:t xml:space="preserve"> </w:t>
      </w:r>
      <w:r w:rsidRPr="00DA2E8B">
        <w:t>mechanisms</w:t>
      </w:r>
      <w:r>
        <w:t xml:space="preserve"> </w:t>
      </w:r>
      <w:r w:rsidRPr="00DA2E8B">
        <w:t>as</w:t>
      </w:r>
      <w:r>
        <w:t xml:space="preserve"> </w:t>
      </w:r>
      <w:r w:rsidRPr="00DA2E8B">
        <w:t>they</w:t>
      </w:r>
      <w:r>
        <w:t xml:space="preserve"> </w:t>
      </w:r>
      <w:r w:rsidRPr="00DA2E8B">
        <w:t>apply</w:t>
      </w:r>
      <w:r>
        <w:t xml:space="preserve"> </w:t>
      </w:r>
      <w:r w:rsidRPr="00DA2E8B">
        <w:t>to</w:t>
      </w:r>
      <w:r>
        <w:t xml:space="preserve"> </w:t>
      </w:r>
      <w:r w:rsidRPr="00DA2E8B">
        <w:t>service</w:t>
      </w:r>
      <w:r>
        <w:t xml:space="preserve"> </w:t>
      </w:r>
      <w:r w:rsidRPr="00DA2E8B">
        <w:t>delivery.</w:t>
      </w:r>
    </w:p>
    <w:p w14:paraId="78C912A0" w14:textId="1D9CF782" w:rsidR="008040C5" w:rsidRDefault="008040C5" w:rsidP="00254FFA">
      <w:pPr>
        <w:pStyle w:val="Heading2"/>
        <w:numPr>
          <w:ilvl w:val="0"/>
          <w:numId w:val="0"/>
        </w:numPr>
      </w:pPr>
      <w:bookmarkStart w:id="19" w:name="_Toc60826720"/>
      <w:r w:rsidRPr="006955A2">
        <w:t>Image,</w:t>
      </w:r>
      <w:r>
        <w:t xml:space="preserve"> p</w:t>
      </w:r>
      <w:r w:rsidRPr="006955A2">
        <w:t>ride</w:t>
      </w:r>
      <w:r>
        <w:t xml:space="preserve"> </w:t>
      </w:r>
      <w:r w:rsidRPr="006955A2">
        <w:t>and</w:t>
      </w:r>
      <w:r>
        <w:t xml:space="preserve"> i</w:t>
      </w:r>
      <w:r w:rsidRPr="006955A2">
        <w:t>nstitutional</w:t>
      </w:r>
      <w:r>
        <w:t xml:space="preserve"> m</w:t>
      </w:r>
      <w:r w:rsidRPr="006955A2">
        <w:t>emory</w:t>
      </w:r>
      <w:r>
        <w:t xml:space="preserve"> – learning from success and failure</w:t>
      </w:r>
      <w:bookmarkEnd w:id="19"/>
    </w:p>
    <w:p w14:paraId="54DC6D66" w14:textId="77777777" w:rsidR="008040C5" w:rsidRDefault="008040C5" w:rsidP="008045E8">
      <w:pPr>
        <w:pStyle w:val="ListNumber"/>
      </w:pPr>
      <w:r w:rsidRPr="000E07AD">
        <w:rPr>
          <w:rStyle w:val="Strong"/>
        </w:rPr>
        <w:t>Establish institutional memory repository within the Australian Public Service Commission (APSC)</w:t>
      </w:r>
      <w:r>
        <w:t xml:space="preserve"> </w:t>
      </w:r>
      <w:r w:rsidRPr="00871A5F">
        <w:t>to</w:t>
      </w:r>
      <w:r>
        <w:t xml:space="preserve"> </w:t>
      </w:r>
      <w:r w:rsidRPr="00871A5F">
        <w:t>promote</w:t>
      </w:r>
      <w:r>
        <w:t xml:space="preserve"> </w:t>
      </w:r>
      <w:r w:rsidRPr="00871A5F">
        <w:t>capture,</w:t>
      </w:r>
      <w:r>
        <w:t xml:space="preserve"> </w:t>
      </w:r>
      <w:r w:rsidRPr="00871A5F">
        <w:t>sharing</w:t>
      </w:r>
      <w:r>
        <w:t xml:space="preserve"> </w:t>
      </w:r>
      <w:r w:rsidRPr="00871A5F">
        <w:t>and</w:t>
      </w:r>
      <w:r>
        <w:t xml:space="preserve"> </w:t>
      </w:r>
      <w:r w:rsidRPr="00871A5F">
        <w:t>learning</w:t>
      </w:r>
      <w:r>
        <w:t xml:space="preserve"> </w:t>
      </w:r>
      <w:r w:rsidRPr="00871A5F">
        <w:t>from</w:t>
      </w:r>
      <w:r>
        <w:t xml:space="preserve"> </w:t>
      </w:r>
      <w:r w:rsidRPr="00871A5F">
        <w:t>policy</w:t>
      </w:r>
      <w:r>
        <w:t xml:space="preserve"> </w:t>
      </w:r>
      <w:r w:rsidRPr="00871A5F">
        <w:t>practice</w:t>
      </w:r>
      <w:r>
        <w:t xml:space="preserve"> </w:t>
      </w:r>
      <w:r w:rsidRPr="00871A5F">
        <w:t>across</w:t>
      </w:r>
      <w:r>
        <w:t xml:space="preserve"> </w:t>
      </w:r>
      <w:r w:rsidRPr="00871A5F">
        <w:t>time,</w:t>
      </w:r>
      <w:r>
        <w:t xml:space="preserve"> </w:t>
      </w:r>
      <w:r w:rsidRPr="00871A5F">
        <w:t>place,</w:t>
      </w:r>
      <w:r>
        <w:t xml:space="preserve"> </w:t>
      </w:r>
      <w:r w:rsidRPr="00871A5F">
        <w:t>jurisdiction</w:t>
      </w:r>
      <w:r>
        <w:t xml:space="preserve"> </w:t>
      </w:r>
      <w:r w:rsidRPr="00871A5F">
        <w:t>and</w:t>
      </w:r>
      <w:r>
        <w:t xml:space="preserve"> </w:t>
      </w:r>
      <w:r w:rsidRPr="00871A5F">
        <w:t>level</w:t>
      </w:r>
      <w:r>
        <w:t xml:space="preserve"> </w:t>
      </w:r>
      <w:r w:rsidRPr="00871A5F">
        <w:t>of</w:t>
      </w:r>
      <w:r>
        <w:t xml:space="preserve"> </w:t>
      </w:r>
      <w:r w:rsidRPr="00871A5F">
        <w:t>government.</w:t>
      </w:r>
      <w:r>
        <w:t xml:space="preserve"> </w:t>
      </w:r>
      <w:r w:rsidRPr="00871A5F">
        <w:t>The</w:t>
      </w:r>
      <w:r>
        <w:t xml:space="preserve"> </w:t>
      </w:r>
      <w:r w:rsidRPr="00871A5F">
        <w:t>repository</w:t>
      </w:r>
      <w:r>
        <w:t xml:space="preserve"> </w:t>
      </w:r>
      <w:r w:rsidRPr="00871A5F">
        <w:t>should</w:t>
      </w:r>
      <w:r>
        <w:t xml:space="preserve"> </w:t>
      </w:r>
      <w:r w:rsidRPr="00871A5F">
        <w:t>capture</w:t>
      </w:r>
      <w:r>
        <w:t xml:space="preserve"> </w:t>
      </w:r>
      <w:r w:rsidRPr="00871A5F">
        <w:t>lessons</w:t>
      </w:r>
      <w:r>
        <w:t xml:space="preserve"> </w:t>
      </w:r>
      <w:r w:rsidRPr="00871A5F">
        <w:t>from</w:t>
      </w:r>
      <w:r>
        <w:t xml:space="preserve"> </w:t>
      </w:r>
      <w:r w:rsidRPr="00871A5F">
        <w:t>success</w:t>
      </w:r>
      <w:r>
        <w:t xml:space="preserve"> </w:t>
      </w:r>
      <w:r w:rsidRPr="00871A5F">
        <w:t>as</w:t>
      </w:r>
      <w:r>
        <w:t xml:space="preserve"> </w:t>
      </w:r>
      <w:r w:rsidRPr="00871A5F">
        <w:t>well</w:t>
      </w:r>
      <w:r>
        <w:t xml:space="preserve"> </w:t>
      </w:r>
      <w:r w:rsidRPr="00871A5F">
        <w:t>as</w:t>
      </w:r>
      <w:r>
        <w:t xml:space="preserve"> </w:t>
      </w:r>
      <w:r w:rsidRPr="00871A5F">
        <w:t>failures.</w:t>
      </w:r>
      <w:r>
        <w:t xml:space="preserve"> </w:t>
      </w:r>
      <w:r w:rsidRPr="00871A5F">
        <w:t>Introduce</w:t>
      </w:r>
      <w:r>
        <w:t xml:space="preserve"> </w:t>
      </w:r>
      <w:r w:rsidRPr="00871A5F">
        <w:t>explicit</w:t>
      </w:r>
      <w:r>
        <w:t xml:space="preserve"> </w:t>
      </w:r>
      <w:r w:rsidRPr="00871A5F">
        <w:t>briefing</w:t>
      </w:r>
      <w:r>
        <w:t xml:space="preserve"> </w:t>
      </w:r>
      <w:r w:rsidRPr="00871A5F">
        <w:t>requirements</w:t>
      </w:r>
      <w:r>
        <w:t xml:space="preserve"> </w:t>
      </w:r>
      <w:r w:rsidRPr="00871A5F">
        <w:t>into</w:t>
      </w:r>
      <w:r>
        <w:t xml:space="preserve"> </w:t>
      </w:r>
      <w:r w:rsidRPr="00871A5F">
        <w:t>Secretaries</w:t>
      </w:r>
      <w:r>
        <w:t xml:space="preserve"> </w:t>
      </w:r>
      <w:r w:rsidRPr="00871A5F">
        <w:t>Board</w:t>
      </w:r>
      <w:r>
        <w:t xml:space="preserve"> </w:t>
      </w:r>
      <w:r w:rsidRPr="00871A5F">
        <w:t>processes,</w:t>
      </w:r>
      <w:r>
        <w:t xml:space="preserve"> </w:t>
      </w:r>
      <w:r w:rsidRPr="00871A5F">
        <w:t>following</w:t>
      </w:r>
      <w:r>
        <w:t xml:space="preserve"> </w:t>
      </w:r>
      <w:r w:rsidRPr="00871A5F">
        <w:t>all</w:t>
      </w:r>
      <w:r>
        <w:t xml:space="preserve"> </w:t>
      </w:r>
      <w:r w:rsidRPr="00871A5F">
        <w:t>major</w:t>
      </w:r>
      <w:r>
        <w:t xml:space="preserve"> </w:t>
      </w:r>
      <w:r w:rsidRPr="00871A5F">
        <w:t>initiatives,</w:t>
      </w:r>
      <w:r>
        <w:t xml:space="preserve"> </w:t>
      </w:r>
      <w:r w:rsidRPr="00871A5F">
        <w:t>to</w:t>
      </w:r>
      <w:r>
        <w:t xml:space="preserve"> </w:t>
      </w:r>
      <w:r w:rsidRPr="00871A5F">
        <w:t>share</w:t>
      </w:r>
      <w:r>
        <w:t xml:space="preserve"> </w:t>
      </w:r>
      <w:r w:rsidRPr="00871A5F">
        <w:t>how</w:t>
      </w:r>
      <w:r>
        <w:t xml:space="preserve"> </w:t>
      </w:r>
      <w:r w:rsidRPr="00871A5F">
        <w:t>innovations</w:t>
      </w:r>
      <w:r>
        <w:t xml:space="preserve"> </w:t>
      </w:r>
      <w:r w:rsidRPr="00871A5F">
        <w:t>and</w:t>
      </w:r>
      <w:r>
        <w:t xml:space="preserve"> </w:t>
      </w:r>
      <w:r w:rsidRPr="00871A5F">
        <w:t>positive</w:t>
      </w:r>
      <w:r>
        <w:t xml:space="preserve"> </w:t>
      </w:r>
      <w:r w:rsidRPr="00871A5F">
        <w:t>experimentation</w:t>
      </w:r>
      <w:r>
        <w:t xml:space="preserve"> </w:t>
      </w:r>
      <w:r w:rsidRPr="00871A5F">
        <w:t>works.</w:t>
      </w:r>
      <w:r>
        <w:t xml:space="preserve"> </w:t>
      </w:r>
      <w:r w:rsidRPr="00871A5F">
        <w:t>This</w:t>
      </w:r>
      <w:r>
        <w:t xml:space="preserve"> </w:t>
      </w:r>
      <w:r w:rsidRPr="00871A5F">
        <w:t>leveraging</w:t>
      </w:r>
      <w:r>
        <w:t xml:space="preserve"> </w:t>
      </w:r>
      <w:r w:rsidRPr="00871A5F">
        <w:t>of</w:t>
      </w:r>
      <w:r>
        <w:t xml:space="preserve"> </w:t>
      </w:r>
      <w:r w:rsidRPr="00871A5F">
        <w:t>memory</w:t>
      </w:r>
      <w:r>
        <w:t xml:space="preserve"> </w:t>
      </w:r>
      <w:r w:rsidRPr="00871A5F">
        <w:t>retention</w:t>
      </w:r>
      <w:r>
        <w:t xml:space="preserve"> </w:t>
      </w:r>
      <w:r w:rsidRPr="00871A5F">
        <w:t>should</w:t>
      </w:r>
      <w:r>
        <w:t xml:space="preserve"> </w:t>
      </w:r>
      <w:r w:rsidRPr="00871A5F">
        <w:t>benefit</w:t>
      </w:r>
      <w:r>
        <w:t xml:space="preserve"> </w:t>
      </w:r>
      <w:r w:rsidRPr="00871A5F">
        <w:t>all</w:t>
      </w:r>
      <w:r>
        <w:t xml:space="preserve"> </w:t>
      </w:r>
      <w:r w:rsidRPr="00871A5F">
        <w:t>Australian</w:t>
      </w:r>
      <w:r>
        <w:t xml:space="preserve"> </w:t>
      </w:r>
      <w:r w:rsidRPr="00871A5F">
        <w:t>policymaking</w:t>
      </w:r>
      <w:r>
        <w:t xml:space="preserve"> </w:t>
      </w:r>
      <w:r w:rsidRPr="00871A5F">
        <w:t>and</w:t>
      </w:r>
      <w:r>
        <w:t xml:space="preserve"> </w:t>
      </w:r>
      <w:r w:rsidRPr="00871A5F">
        <w:t>aid</w:t>
      </w:r>
      <w:r>
        <w:t xml:space="preserve"> </w:t>
      </w:r>
      <w:r w:rsidRPr="00871A5F">
        <w:t>coordination</w:t>
      </w:r>
      <w:r>
        <w:t xml:space="preserve"> </w:t>
      </w:r>
      <w:proofErr w:type="spellStart"/>
      <w:r w:rsidRPr="00871A5F">
        <w:t>endeavors</w:t>
      </w:r>
      <w:proofErr w:type="spellEnd"/>
      <w:r>
        <w:t xml:space="preserve"> </w:t>
      </w:r>
      <w:r w:rsidRPr="00871A5F">
        <w:t>across</w:t>
      </w:r>
      <w:r>
        <w:t xml:space="preserve"> </w:t>
      </w:r>
      <w:r w:rsidRPr="00871A5F">
        <w:t>the</w:t>
      </w:r>
      <w:r>
        <w:t xml:space="preserve"> </w:t>
      </w:r>
      <w:r w:rsidRPr="00871A5F">
        <w:t>federation.</w:t>
      </w:r>
      <w:r>
        <w:t xml:space="preserve"> </w:t>
      </w:r>
      <w:r w:rsidRPr="00871A5F">
        <w:t>This</w:t>
      </w:r>
      <w:r>
        <w:t xml:space="preserve"> </w:t>
      </w:r>
      <w:r w:rsidRPr="00871A5F">
        <w:t>aligns</w:t>
      </w:r>
      <w:r>
        <w:t xml:space="preserve"> </w:t>
      </w:r>
      <w:r w:rsidRPr="00871A5F">
        <w:t>with</w:t>
      </w:r>
      <w:r>
        <w:t xml:space="preserve"> </w:t>
      </w:r>
      <w:r w:rsidRPr="00871A5F">
        <w:t>learning</w:t>
      </w:r>
      <w:r>
        <w:t xml:space="preserve"> </w:t>
      </w:r>
      <w:r w:rsidRPr="00871A5F">
        <w:t>from</w:t>
      </w:r>
      <w:r>
        <w:t xml:space="preserve"> </w:t>
      </w:r>
      <w:r w:rsidRPr="00871A5F">
        <w:t>success</w:t>
      </w:r>
      <w:r>
        <w:t xml:space="preserve"> </w:t>
      </w:r>
      <w:r w:rsidRPr="00871A5F">
        <w:t>mechanisms</w:t>
      </w:r>
      <w:r>
        <w:t xml:space="preserve"> </w:t>
      </w:r>
      <w:r w:rsidRPr="00871A5F">
        <w:t>suggested</w:t>
      </w:r>
      <w:r>
        <w:t xml:space="preserve"> </w:t>
      </w:r>
      <w:r w:rsidRPr="00871A5F">
        <w:t>in</w:t>
      </w:r>
      <w:r>
        <w:t xml:space="preserve"> </w:t>
      </w:r>
      <w:r w:rsidRPr="00871A5F">
        <w:t>the</w:t>
      </w:r>
      <w:r>
        <w:t xml:space="preserve"> </w:t>
      </w:r>
      <w:r w:rsidRPr="00871A5F">
        <w:t>ANZSOG</w:t>
      </w:r>
      <w:r>
        <w:t xml:space="preserve"> </w:t>
      </w:r>
      <w:r w:rsidRPr="00871A5F">
        <w:t>Research</w:t>
      </w:r>
      <w:r>
        <w:t xml:space="preserve"> </w:t>
      </w:r>
      <w:r w:rsidRPr="00871A5F">
        <w:t>Paper:</w:t>
      </w:r>
      <w:r>
        <w:t xml:space="preserve"> </w:t>
      </w:r>
      <w:r w:rsidRPr="00725111">
        <w:rPr>
          <w:rStyle w:val="Emphasis"/>
        </w:rPr>
        <w:t xml:space="preserve">Evaluation and Learning from Success and Failure. </w:t>
      </w:r>
      <w:r>
        <w:t xml:space="preserve">As </w:t>
      </w:r>
      <w:r w:rsidRPr="00871A5F">
        <w:t>information</w:t>
      </w:r>
      <w:r>
        <w:t xml:space="preserve"> </w:t>
      </w:r>
      <w:r w:rsidRPr="00871A5F">
        <w:t>is</w:t>
      </w:r>
      <w:r>
        <w:t xml:space="preserve"> </w:t>
      </w:r>
      <w:r w:rsidRPr="00871A5F">
        <w:t>captured,</w:t>
      </w:r>
      <w:r>
        <w:t xml:space="preserve"> </w:t>
      </w:r>
      <w:r w:rsidRPr="00871A5F">
        <w:t>use</w:t>
      </w:r>
      <w:r>
        <w:t xml:space="preserve"> </w:t>
      </w:r>
      <w:r w:rsidRPr="00871A5F">
        <w:t>opportunities</w:t>
      </w:r>
      <w:r>
        <w:t xml:space="preserve"> </w:t>
      </w:r>
      <w:r w:rsidRPr="00871A5F">
        <w:t>with</w:t>
      </w:r>
      <w:r>
        <w:t xml:space="preserve"> </w:t>
      </w:r>
      <w:r w:rsidRPr="00871A5F">
        <w:t>professional</w:t>
      </w:r>
      <w:r>
        <w:t xml:space="preserve"> </w:t>
      </w:r>
      <w:r w:rsidRPr="00871A5F">
        <w:t>institutions</w:t>
      </w:r>
      <w:r>
        <w:t xml:space="preserve"> </w:t>
      </w:r>
      <w:r w:rsidRPr="00871A5F">
        <w:t>such</w:t>
      </w:r>
      <w:r>
        <w:t xml:space="preserve"> </w:t>
      </w:r>
      <w:r w:rsidRPr="00FA3DFE">
        <w:t>as</w:t>
      </w:r>
      <w:r>
        <w:t xml:space="preserve"> </w:t>
      </w:r>
      <w:r w:rsidRPr="00FA3DFE">
        <w:t>IPAA</w:t>
      </w:r>
      <w:r>
        <w:t xml:space="preserve"> </w:t>
      </w:r>
      <w:r w:rsidRPr="00FA3DFE">
        <w:t>to</w:t>
      </w:r>
      <w:r>
        <w:t xml:space="preserve"> </w:t>
      </w:r>
      <w:r w:rsidRPr="00DA2E8B">
        <w:t>acknowledge</w:t>
      </w:r>
      <w:r>
        <w:t xml:space="preserve"> </w:t>
      </w:r>
      <w:r w:rsidRPr="00DA2E8B">
        <w:t>and</w:t>
      </w:r>
      <w:r>
        <w:t xml:space="preserve"> </w:t>
      </w:r>
      <w:r w:rsidRPr="00DA2E8B">
        <w:t>celebrate</w:t>
      </w:r>
      <w:r>
        <w:t xml:space="preserve"> </w:t>
      </w:r>
      <w:r w:rsidRPr="00FA3DFE">
        <w:t>service</w:t>
      </w:r>
      <w:r>
        <w:t xml:space="preserve"> </w:t>
      </w:r>
      <w:r w:rsidRPr="00FA3DFE">
        <w:t>delivery</w:t>
      </w:r>
      <w:r>
        <w:t xml:space="preserve"> </w:t>
      </w:r>
      <w:r w:rsidRPr="00FA3DFE">
        <w:t>successes.</w:t>
      </w:r>
    </w:p>
    <w:p w14:paraId="275DC3D7" w14:textId="5608B345" w:rsidR="008040C5" w:rsidRDefault="008040C5" w:rsidP="00254FFA">
      <w:pPr>
        <w:pStyle w:val="Heading2"/>
        <w:numPr>
          <w:ilvl w:val="0"/>
          <w:numId w:val="0"/>
        </w:numPr>
      </w:pPr>
      <w:bookmarkStart w:id="20" w:name="_Toc60826721"/>
      <w:r w:rsidRPr="00FD2D8B">
        <w:t>C</w:t>
      </w:r>
      <w:r>
        <w:t>apabilities and c</w:t>
      </w:r>
      <w:r w:rsidRPr="00FD2D8B">
        <w:t>ulture</w:t>
      </w:r>
      <w:bookmarkEnd w:id="20"/>
    </w:p>
    <w:p w14:paraId="532EC427" w14:textId="77777777" w:rsidR="008040C5" w:rsidRDefault="008040C5" w:rsidP="008045E8">
      <w:pPr>
        <w:pStyle w:val="ListNumber"/>
      </w:pPr>
      <w:r w:rsidRPr="000E07AD">
        <w:rPr>
          <w:rStyle w:val="Strong"/>
        </w:rPr>
        <w:t>Recognise and capture the comprehensive specialised stream of service delivery expertise</w:t>
      </w:r>
      <w:r w:rsidRPr="00891E1F">
        <w:rPr>
          <w:rStyle w:val="FootnoteReferenceBold"/>
        </w:rPr>
        <w:endnoteReference w:id="61"/>
      </w:r>
      <w:r w:rsidRPr="000E07AD">
        <w:rPr>
          <w:rStyle w:val="Strong"/>
        </w:rPr>
        <w:t xml:space="preserve"> within APS.</w:t>
      </w:r>
      <w:r>
        <w:t xml:space="preserve"> This will </w:t>
      </w:r>
      <w:r w:rsidRPr="00964A66">
        <w:t>address</w:t>
      </w:r>
      <w:r>
        <w:t xml:space="preserve"> </w:t>
      </w:r>
      <w:r w:rsidRPr="00964A66">
        <w:t>the</w:t>
      </w:r>
      <w:r>
        <w:t xml:space="preserve"> </w:t>
      </w:r>
      <w:r w:rsidRPr="00964A66">
        <w:t>needs</w:t>
      </w:r>
      <w:r>
        <w:t xml:space="preserve"> </w:t>
      </w:r>
      <w:r w:rsidRPr="00964A66">
        <w:t>and</w:t>
      </w:r>
      <w:r>
        <w:t xml:space="preserve"> </w:t>
      </w:r>
      <w:r w:rsidRPr="00964A66">
        <w:t>opportunities</w:t>
      </w:r>
      <w:r>
        <w:t xml:space="preserve"> </w:t>
      </w:r>
      <w:r w:rsidRPr="00964A66">
        <w:t>of</w:t>
      </w:r>
      <w:r>
        <w:t xml:space="preserve"> </w:t>
      </w:r>
      <w:r w:rsidRPr="00964A66">
        <w:t>engaging</w:t>
      </w:r>
      <w:r>
        <w:t xml:space="preserve"> </w:t>
      </w:r>
      <w:r w:rsidRPr="00964A66">
        <w:t>with</w:t>
      </w:r>
      <w:r>
        <w:t xml:space="preserve"> </w:t>
      </w:r>
      <w:r w:rsidRPr="00964A66">
        <w:t>and</w:t>
      </w:r>
      <w:r>
        <w:t xml:space="preserve"> </w:t>
      </w:r>
      <w:r w:rsidRPr="00964A66">
        <w:t>enabling</w:t>
      </w:r>
      <w:r>
        <w:t xml:space="preserve"> </w:t>
      </w:r>
      <w:r w:rsidRPr="00964A66">
        <w:t>communities</w:t>
      </w:r>
      <w:r>
        <w:t xml:space="preserve"> </w:t>
      </w:r>
      <w:r w:rsidRPr="00964A66">
        <w:t>and</w:t>
      </w:r>
      <w:r>
        <w:t xml:space="preserve"> </w:t>
      </w:r>
      <w:r w:rsidRPr="00964A66">
        <w:t>raise</w:t>
      </w:r>
      <w:r>
        <w:t xml:space="preserve"> </w:t>
      </w:r>
      <w:r w:rsidRPr="00964A66">
        <w:t>the</w:t>
      </w:r>
      <w:r>
        <w:t xml:space="preserve"> </w:t>
      </w:r>
      <w:r w:rsidRPr="00964A66">
        <w:t>profile</w:t>
      </w:r>
      <w:r>
        <w:t xml:space="preserve"> </w:t>
      </w:r>
      <w:r w:rsidRPr="00964A66">
        <w:t>of</w:t>
      </w:r>
      <w:r>
        <w:t xml:space="preserve"> </w:t>
      </w:r>
      <w:r w:rsidRPr="00964A66">
        <w:t>these</w:t>
      </w:r>
      <w:r>
        <w:t xml:space="preserve"> </w:t>
      </w:r>
      <w:r w:rsidRPr="00964A66">
        <w:t>tailored</w:t>
      </w:r>
      <w:r>
        <w:t xml:space="preserve"> </w:t>
      </w:r>
      <w:r w:rsidRPr="00964A66">
        <w:t>mindsets</w:t>
      </w:r>
      <w:r>
        <w:t xml:space="preserve"> </w:t>
      </w:r>
      <w:r w:rsidRPr="00964A66">
        <w:t>and</w:t>
      </w:r>
      <w:r>
        <w:t xml:space="preserve"> </w:t>
      </w:r>
      <w:r w:rsidRPr="00964A66">
        <w:t>skills</w:t>
      </w:r>
      <w:r>
        <w:t xml:space="preserve"> </w:t>
      </w:r>
      <w:r w:rsidRPr="00964A66">
        <w:t>to</w:t>
      </w:r>
      <w:r>
        <w:t xml:space="preserve"> </w:t>
      </w:r>
      <w:r w:rsidRPr="00964A66">
        <w:t>future</w:t>
      </w:r>
      <w:r>
        <w:t xml:space="preserve"> </w:t>
      </w:r>
      <w:r w:rsidRPr="00964A66">
        <w:t>APS</w:t>
      </w:r>
      <w:r>
        <w:t xml:space="preserve"> </w:t>
      </w:r>
      <w:r w:rsidRPr="00964A66">
        <w:t>success</w:t>
      </w:r>
      <w:r w:rsidRPr="00CE5402">
        <w:rPr>
          <w:rStyle w:val="FootnoteReference"/>
        </w:rPr>
        <w:endnoteReference w:id="62"/>
      </w:r>
      <w:r w:rsidRPr="00964A66">
        <w:t>.</w:t>
      </w:r>
      <w:r>
        <w:t xml:space="preserve"> T</w:t>
      </w:r>
      <w:r w:rsidRPr="00964A66">
        <w:t>he</w:t>
      </w:r>
      <w:r>
        <w:t xml:space="preserve"> </w:t>
      </w:r>
      <w:r w:rsidRPr="00964A66">
        <w:t>APSC</w:t>
      </w:r>
      <w:r>
        <w:t xml:space="preserve"> </w:t>
      </w:r>
      <w:r w:rsidRPr="00964A66">
        <w:t>should</w:t>
      </w:r>
      <w:r>
        <w:t xml:space="preserve"> </w:t>
      </w:r>
      <w:r w:rsidRPr="00964A66">
        <w:t>undertake</w:t>
      </w:r>
      <w:r>
        <w:t xml:space="preserve"> </w:t>
      </w:r>
      <w:r w:rsidRPr="00964A66">
        <w:t>a</w:t>
      </w:r>
      <w:r>
        <w:t xml:space="preserve"> </w:t>
      </w:r>
      <w:r w:rsidRPr="00964A66">
        <w:t>review</w:t>
      </w:r>
      <w:r>
        <w:t xml:space="preserve"> </w:t>
      </w:r>
      <w:r w:rsidRPr="00964A66">
        <w:t>to</w:t>
      </w:r>
      <w:r>
        <w:t xml:space="preserve"> </w:t>
      </w:r>
      <w:r w:rsidRPr="00964A66">
        <w:t>assess</w:t>
      </w:r>
      <w:r>
        <w:t xml:space="preserve"> </w:t>
      </w:r>
      <w:r w:rsidRPr="00964A66">
        <w:t>and</w:t>
      </w:r>
      <w:r>
        <w:t xml:space="preserve"> </w:t>
      </w:r>
      <w:r w:rsidRPr="00964A66">
        <w:t>to</w:t>
      </w:r>
      <w:r>
        <w:t xml:space="preserve"> </w:t>
      </w:r>
      <w:r w:rsidRPr="00964A66">
        <w:t>advise</w:t>
      </w:r>
      <w:r>
        <w:t xml:space="preserve"> </w:t>
      </w:r>
      <w:r w:rsidRPr="00964A66">
        <w:t>the</w:t>
      </w:r>
      <w:r>
        <w:t xml:space="preserve"> </w:t>
      </w:r>
      <w:r w:rsidRPr="00964A66">
        <w:t>Secretaries</w:t>
      </w:r>
      <w:r>
        <w:t xml:space="preserve"> </w:t>
      </w:r>
      <w:r w:rsidRPr="00964A66">
        <w:t>Board</w:t>
      </w:r>
      <w:r>
        <w:t xml:space="preserve"> </w:t>
      </w:r>
      <w:r w:rsidRPr="00964A66">
        <w:t>on</w:t>
      </w:r>
      <w:r>
        <w:t xml:space="preserve"> </w:t>
      </w:r>
      <w:r w:rsidRPr="00964A66">
        <w:t>the</w:t>
      </w:r>
      <w:r>
        <w:t xml:space="preserve"> </w:t>
      </w:r>
      <w:r w:rsidRPr="00964A66">
        <w:t>adequacy</w:t>
      </w:r>
      <w:r>
        <w:t xml:space="preserve"> </w:t>
      </w:r>
      <w:r w:rsidRPr="00964A66">
        <w:t>of</w:t>
      </w:r>
      <w:r>
        <w:t xml:space="preserve"> </w:t>
      </w:r>
      <w:r w:rsidRPr="00964A66">
        <w:t>existing</w:t>
      </w:r>
      <w:r>
        <w:t xml:space="preserve"> </w:t>
      </w:r>
      <w:r w:rsidRPr="00964A66">
        <w:t>APS</w:t>
      </w:r>
      <w:r>
        <w:t xml:space="preserve"> </w:t>
      </w:r>
      <w:r w:rsidRPr="00964A66">
        <w:t>workforce</w:t>
      </w:r>
      <w:r>
        <w:t xml:space="preserve"> </w:t>
      </w:r>
      <w:r w:rsidRPr="00964A66">
        <w:t>capability</w:t>
      </w:r>
      <w:r>
        <w:t xml:space="preserve"> </w:t>
      </w:r>
      <w:r w:rsidRPr="00964A66">
        <w:t>in</w:t>
      </w:r>
      <w:r>
        <w:t xml:space="preserve"> </w:t>
      </w:r>
      <w:r w:rsidRPr="00964A66">
        <w:t>the</w:t>
      </w:r>
      <w:r>
        <w:t xml:space="preserve"> </w:t>
      </w:r>
      <w:r w:rsidRPr="00964A66">
        <w:t>service</w:t>
      </w:r>
      <w:r>
        <w:t xml:space="preserve"> </w:t>
      </w:r>
      <w:r w:rsidRPr="00964A66">
        <w:t>delivery</w:t>
      </w:r>
      <w:r>
        <w:t xml:space="preserve"> </w:t>
      </w:r>
      <w:r w:rsidRPr="00964A66">
        <w:t>cadre.</w:t>
      </w:r>
      <w:r>
        <w:t xml:space="preserve"> </w:t>
      </w:r>
      <w:r w:rsidRPr="00964A66">
        <w:t>This</w:t>
      </w:r>
      <w:r>
        <w:t xml:space="preserve"> </w:t>
      </w:r>
      <w:r w:rsidRPr="00964A66">
        <w:t>assessment</w:t>
      </w:r>
      <w:r>
        <w:t xml:space="preserve"> </w:t>
      </w:r>
      <w:r w:rsidRPr="00964A66">
        <w:t>would</w:t>
      </w:r>
      <w:r>
        <w:t xml:space="preserve"> </w:t>
      </w:r>
      <w:r w:rsidRPr="00964A66">
        <w:t>include</w:t>
      </w:r>
      <w:r>
        <w:t xml:space="preserve"> </w:t>
      </w:r>
      <w:r w:rsidRPr="00964A66">
        <w:t>recogni</w:t>
      </w:r>
      <w:r>
        <w:t>s</w:t>
      </w:r>
      <w:r w:rsidRPr="00964A66">
        <w:t>ing</w:t>
      </w:r>
      <w:r>
        <w:t xml:space="preserve"> </w:t>
      </w:r>
      <w:r w:rsidRPr="00964A66">
        <w:t>that</w:t>
      </w:r>
      <w:r>
        <w:t xml:space="preserve"> </w:t>
      </w:r>
      <w:r w:rsidRPr="00964A66">
        <w:t>automation</w:t>
      </w:r>
      <w:r>
        <w:t xml:space="preserve"> </w:t>
      </w:r>
      <w:r w:rsidRPr="00964A66">
        <w:t>and</w:t>
      </w:r>
      <w:r>
        <w:t xml:space="preserve"> </w:t>
      </w:r>
      <w:r w:rsidRPr="00964A66">
        <w:t>online</w:t>
      </w:r>
      <w:r>
        <w:t xml:space="preserve"> </w:t>
      </w:r>
      <w:r w:rsidRPr="00964A66">
        <w:t>transformations</w:t>
      </w:r>
      <w:r>
        <w:t xml:space="preserve"> </w:t>
      </w:r>
      <w:r w:rsidRPr="00964A66">
        <w:t>have</w:t>
      </w:r>
      <w:r>
        <w:t xml:space="preserve"> </w:t>
      </w:r>
      <w:r w:rsidRPr="00964A66">
        <w:t>led</w:t>
      </w:r>
      <w:r>
        <w:t xml:space="preserve"> </w:t>
      </w:r>
      <w:r w:rsidRPr="00964A66">
        <w:t>to</w:t>
      </w:r>
      <w:r>
        <w:t xml:space="preserve"> </w:t>
      </w:r>
      <w:r w:rsidRPr="00964A66">
        <w:t>a</w:t>
      </w:r>
      <w:r>
        <w:t xml:space="preserve"> </w:t>
      </w:r>
      <w:r w:rsidRPr="00964A66">
        <w:t>need</w:t>
      </w:r>
      <w:r>
        <w:t xml:space="preserve"> </w:t>
      </w:r>
      <w:r w:rsidRPr="00964A66">
        <w:t>for</w:t>
      </w:r>
      <w:r>
        <w:t xml:space="preserve"> </w:t>
      </w:r>
      <w:r w:rsidRPr="00964A66">
        <w:t>enhanced</w:t>
      </w:r>
      <w:r>
        <w:t xml:space="preserve"> </w:t>
      </w:r>
      <w:r w:rsidRPr="00964A66">
        <w:t>skills</w:t>
      </w:r>
      <w:r>
        <w:t xml:space="preserve"> </w:t>
      </w:r>
      <w:r w:rsidRPr="00964A66">
        <w:t>for</w:t>
      </w:r>
      <w:r>
        <w:t xml:space="preserve"> </w:t>
      </w:r>
      <w:r w:rsidRPr="00964A66">
        <w:t>APS</w:t>
      </w:r>
      <w:r>
        <w:t xml:space="preserve"> </w:t>
      </w:r>
      <w:r w:rsidRPr="00964A66">
        <w:t>staff</w:t>
      </w:r>
      <w:r>
        <w:t xml:space="preserve"> </w:t>
      </w:r>
      <w:r w:rsidRPr="00964A66">
        <w:t>dealing</w:t>
      </w:r>
      <w:r>
        <w:t xml:space="preserve"> </w:t>
      </w:r>
      <w:r w:rsidRPr="00964A66">
        <w:t>with</w:t>
      </w:r>
      <w:r>
        <w:t xml:space="preserve"> </w:t>
      </w:r>
      <w:r w:rsidRPr="00964A66">
        <w:t>complex</w:t>
      </w:r>
      <w:r>
        <w:t xml:space="preserve"> </w:t>
      </w:r>
      <w:r w:rsidRPr="00964A66">
        <w:t>cases</w:t>
      </w:r>
      <w:r>
        <w:t xml:space="preserve"> </w:t>
      </w:r>
      <w:r w:rsidRPr="00964A66">
        <w:t>that</w:t>
      </w:r>
      <w:r>
        <w:t xml:space="preserve"> </w:t>
      </w:r>
      <w:r w:rsidRPr="00964A66">
        <w:t>are</w:t>
      </w:r>
      <w:r>
        <w:t xml:space="preserve"> </w:t>
      </w:r>
      <w:r w:rsidRPr="00964A66">
        <w:t>now</w:t>
      </w:r>
      <w:r>
        <w:t xml:space="preserve"> </w:t>
      </w:r>
      <w:r w:rsidRPr="00964A66">
        <w:t>presenting</w:t>
      </w:r>
      <w:r>
        <w:t xml:space="preserve"> </w:t>
      </w:r>
      <w:r w:rsidRPr="00964A66">
        <w:t>as</w:t>
      </w:r>
      <w:r>
        <w:t xml:space="preserve"> </w:t>
      </w:r>
      <w:r w:rsidRPr="00964A66">
        <w:t>the</w:t>
      </w:r>
      <w:r>
        <w:t xml:space="preserve"> </w:t>
      </w:r>
      <w:r w:rsidRPr="00964A66">
        <w:t>mainstay</w:t>
      </w:r>
      <w:r>
        <w:t xml:space="preserve"> </w:t>
      </w:r>
      <w:r w:rsidRPr="00964A66">
        <w:t>interactions</w:t>
      </w:r>
      <w:r>
        <w:t xml:space="preserve"> </w:t>
      </w:r>
      <w:r w:rsidRPr="00964A66">
        <w:t>of</w:t>
      </w:r>
      <w:r>
        <w:t xml:space="preserve"> </w:t>
      </w:r>
      <w:r w:rsidRPr="00964A66">
        <w:t>frontline</w:t>
      </w:r>
      <w:r>
        <w:t xml:space="preserve"> </w:t>
      </w:r>
      <w:r w:rsidRPr="00964A66">
        <w:t>delivery</w:t>
      </w:r>
      <w:r>
        <w:t xml:space="preserve"> </w:t>
      </w:r>
      <w:r w:rsidRPr="00964A66">
        <w:t>officers.</w:t>
      </w:r>
      <w:r>
        <w:t xml:space="preserve"> Subsequent to this review, a </w:t>
      </w:r>
      <w:r w:rsidRPr="00964A66">
        <w:t>UK</w:t>
      </w:r>
      <w:r>
        <w:t xml:space="preserve"> </w:t>
      </w:r>
      <w:r w:rsidRPr="00964A66">
        <w:t>Heads</w:t>
      </w:r>
      <w:r>
        <w:t xml:space="preserve"> </w:t>
      </w:r>
      <w:r w:rsidRPr="00964A66">
        <w:t>of</w:t>
      </w:r>
      <w:r>
        <w:t xml:space="preserve"> </w:t>
      </w:r>
      <w:r w:rsidRPr="00964A66">
        <w:t>Profession</w:t>
      </w:r>
      <w:r>
        <w:t xml:space="preserve"> </w:t>
      </w:r>
      <w:r w:rsidRPr="00964A66">
        <w:t>model</w:t>
      </w:r>
      <w:r w:rsidRPr="00CE5402">
        <w:rPr>
          <w:rStyle w:val="FootnoteReference"/>
        </w:rPr>
        <w:endnoteReference w:id="63"/>
      </w:r>
      <w:r>
        <w:t xml:space="preserve"> could be utilized to establish a service delivery-specific head of profession within the APS.</w:t>
      </w:r>
    </w:p>
    <w:p w14:paraId="4427FD16" w14:textId="77777777" w:rsidR="008040C5" w:rsidRDefault="008040C5" w:rsidP="008045E8">
      <w:pPr>
        <w:pStyle w:val="ListNumber"/>
        <w:keepLines/>
      </w:pPr>
      <w:r w:rsidRPr="000E07AD">
        <w:rPr>
          <w:rStyle w:val="Strong"/>
        </w:rPr>
        <w:lastRenderedPageBreak/>
        <w:t>Develop inbound-outbound staff exchange programs</w:t>
      </w:r>
      <w:r>
        <w:t xml:space="preserve"> </w:t>
      </w:r>
      <w:r w:rsidRPr="00B26408">
        <w:t>across</w:t>
      </w:r>
      <w:r>
        <w:t xml:space="preserve"> </w:t>
      </w:r>
      <w:r w:rsidRPr="00B26408">
        <w:t>the</w:t>
      </w:r>
      <w:r>
        <w:t xml:space="preserve"> </w:t>
      </w:r>
      <w:r w:rsidRPr="00B26408">
        <w:t>APS</w:t>
      </w:r>
      <w:r>
        <w:t xml:space="preserve"> </w:t>
      </w:r>
      <w:r w:rsidRPr="00B26408">
        <w:t>and</w:t>
      </w:r>
      <w:r>
        <w:t xml:space="preserve"> </w:t>
      </w:r>
      <w:r w:rsidRPr="00B26408">
        <w:t>between</w:t>
      </w:r>
      <w:r>
        <w:t xml:space="preserve"> </w:t>
      </w:r>
      <w:r w:rsidRPr="00B26408">
        <w:t>jurisdictions</w:t>
      </w:r>
      <w:r>
        <w:t xml:space="preserve"> </w:t>
      </w:r>
      <w:r w:rsidRPr="00B26408">
        <w:t>to</w:t>
      </w:r>
      <w:r>
        <w:t xml:space="preserve"> </w:t>
      </w:r>
      <w:r w:rsidRPr="00B26408">
        <w:t>facilitate</w:t>
      </w:r>
      <w:r>
        <w:t xml:space="preserve"> </w:t>
      </w:r>
      <w:r w:rsidRPr="00B26408">
        <w:t>policy-service</w:t>
      </w:r>
      <w:r>
        <w:t xml:space="preserve"> </w:t>
      </w:r>
      <w:r w:rsidRPr="00B26408">
        <w:t>delivery</w:t>
      </w:r>
      <w:r>
        <w:t xml:space="preserve"> </w:t>
      </w:r>
      <w:r w:rsidRPr="00B26408">
        <w:t>learning</w:t>
      </w:r>
      <w:r>
        <w:t xml:space="preserve"> </w:t>
      </w:r>
      <w:r w:rsidRPr="00B26408">
        <w:t>exchange</w:t>
      </w:r>
      <w:r>
        <w:t xml:space="preserve"> </w:t>
      </w:r>
      <w:r w:rsidRPr="00B26408">
        <w:t>as</w:t>
      </w:r>
      <w:r>
        <w:t xml:space="preserve"> </w:t>
      </w:r>
      <w:r w:rsidRPr="00B26408">
        <w:t>well</w:t>
      </w:r>
      <w:r>
        <w:t xml:space="preserve"> </w:t>
      </w:r>
      <w:r w:rsidRPr="00B26408">
        <w:t>as</w:t>
      </w:r>
      <w:r>
        <w:t xml:space="preserve"> </w:t>
      </w:r>
      <w:r w:rsidRPr="00B26408">
        <w:t>cross-jurisdictional</w:t>
      </w:r>
      <w:r>
        <w:t xml:space="preserve"> </w:t>
      </w:r>
      <w:r w:rsidRPr="00B26408">
        <w:t>expertise</w:t>
      </w:r>
      <w:r>
        <w:t xml:space="preserve"> </w:t>
      </w:r>
      <w:r w:rsidRPr="00B26408">
        <w:t>transfer</w:t>
      </w:r>
      <w:r>
        <w:t xml:space="preserve"> </w:t>
      </w:r>
      <w:r w:rsidRPr="00B26408">
        <w:t>and</w:t>
      </w:r>
      <w:r>
        <w:t xml:space="preserve"> </w:t>
      </w:r>
      <w:r w:rsidRPr="00B26408">
        <w:t>collaboration.</w:t>
      </w:r>
      <w:r>
        <w:t xml:space="preserve"> This will </w:t>
      </w:r>
      <w:r w:rsidRPr="00DA2E8B">
        <w:t>improve</w:t>
      </w:r>
      <w:r>
        <w:t xml:space="preserve"> </w:t>
      </w:r>
      <w:r w:rsidRPr="00DA2E8B">
        <w:t>the</w:t>
      </w:r>
      <w:r>
        <w:t xml:space="preserve"> </w:t>
      </w:r>
      <w:r w:rsidRPr="00DA2E8B">
        <w:t>APS</w:t>
      </w:r>
      <w:r>
        <w:t xml:space="preserve"> </w:t>
      </w:r>
      <w:r w:rsidRPr="00DA2E8B">
        <w:t>National</w:t>
      </w:r>
      <w:r>
        <w:t xml:space="preserve"> </w:t>
      </w:r>
      <w:r w:rsidRPr="00DA2E8B">
        <w:t>Stewardship</w:t>
      </w:r>
      <w:r>
        <w:t xml:space="preserve"> </w:t>
      </w:r>
      <w:r w:rsidRPr="00DA2E8B">
        <w:t>function</w:t>
      </w:r>
      <w:r>
        <w:t xml:space="preserve"> </w:t>
      </w:r>
      <w:r w:rsidRPr="00DA2E8B">
        <w:t>and</w:t>
      </w:r>
      <w:r>
        <w:t xml:space="preserve"> </w:t>
      </w:r>
      <w:r w:rsidRPr="00DA2E8B">
        <w:t>develop</w:t>
      </w:r>
      <w:r>
        <w:t xml:space="preserve"> </w:t>
      </w:r>
      <w:r w:rsidRPr="00DA2E8B">
        <w:t>a</w:t>
      </w:r>
      <w:r>
        <w:t xml:space="preserve"> </w:t>
      </w:r>
      <w:r w:rsidRPr="00DA2E8B">
        <w:t>culture</w:t>
      </w:r>
      <w:r>
        <w:t xml:space="preserve"> </w:t>
      </w:r>
      <w:r w:rsidRPr="00DA2E8B">
        <w:t>of</w:t>
      </w:r>
      <w:r>
        <w:t xml:space="preserve"> </w:t>
      </w:r>
      <w:r w:rsidRPr="00DA2E8B">
        <w:t>mutual</w:t>
      </w:r>
      <w:r>
        <w:t xml:space="preserve"> </w:t>
      </w:r>
      <w:r w:rsidRPr="00DA2E8B">
        <w:t>understanding</w:t>
      </w:r>
      <w:r>
        <w:t xml:space="preserve"> </w:t>
      </w:r>
      <w:r w:rsidRPr="00DA2E8B">
        <w:t>and</w:t>
      </w:r>
      <w:r>
        <w:t xml:space="preserve"> </w:t>
      </w:r>
      <w:r w:rsidRPr="00DA2E8B">
        <w:t>trust</w:t>
      </w:r>
      <w:r>
        <w:t xml:space="preserve"> </w:t>
      </w:r>
      <w:r w:rsidRPr="00DA2E8B">
        <w:t>between</w:t>
      </w:r>
      <w:r>
        <w:t xml:space="preserve"> </w:t>
      </w:r>
      <w:r w:rsidRPr="00DA2E8B">
        <w:t>frontline</w:t>
      </w:r>
      <w:r>
        <w:t xml:space="preserve"> </w:t>
      </w:r>
      <w:r w:rsidRPr="00DA2E8B">
        <w:t>and</w:t>
      </w:r>
      <w:r>
        <w:t xml:space="preserve"> </w:t>
      </w:r>
      <w:r w:rsidRPr="00DA2E8B">
        <w:t>policy</w:t>
      </w:r>
      <w:r>
        <w:t xml:space="preserve"> </w:t>
      </w:r>
      <w:r w:rsidRPr="00DA2E8B">
        <w:t>staff</w:t>
      </w:r>
      <w:r>
        <w:t xml:space="preserve"> </w:t>
      </w:r>
      <w:r w:rsidRPr="00DA2E8B">
        <w:t>with</w:t>
      </w:r>
      <w:r>
        <w:t xml:space="preserve"> </w:t>
      </w:r>
      <w:r w:rsidRPr="00DA2E8B">
        <w:t>respect</w:t>
      </w:r>
      <w:r>
        <w:t xml:space="preserve"> </w:t>
      </w:r>
      <w:r w:rsidRPr="00DA2E8B">
        <w:t>to</w:t>
      </w:r>
      <w:r>
        <w:t xml:space="preserve"> </w:t>
      </w:r>
      <w:r w:rsidRPr="00DA2E8B">
        <w:t>service</w:t>
      </w:r>
      <w:r>
        <w:t xml:space="preserve"> </w:t>
      </w:r>
      <w:r w:rsidRPr="00DA2E8B">
        <w:t>delivery</w:t>
      </w:r>
      <w:r>
        <w:t xml:space="preserve">. </w:t>
      </w:r>
      <w:r w:rsidRPr="00DA2E8B">
        <w:t>This</w:t>
      </w:r>
      <w:r>
        <w:t xml:space="preserve"> </w:t>
      </w:r>
      <w:r w:rsidRPr="00DA2E8B">
        <w:t>exchange</w:t>
      </w:r>
      <w:r>
        <w:t xml:space="preserve"> </w:t>
      </w:r>
      <w:r w:rsidRPr="00DA2E8B">
        <w:t>program</w:t>
      </w:r>
      <w:r>
        <w:t xml:space="preserve"> </w:t>
      </w:r>
      <w:r w:rsidRPr="00DA2E8B">
        <w:t>should</w:t>
      </w:r>
      <w:r>
        <w:t xml:space="preserve"> </w:t>
      </w:r>
      <w:r w:rsidRPr="00DA2E8B">
        <w:t>also</w:t>
      </w:r>
      <w:r>
        <w:t xml:space="preserve"> </w:t>
      </w:r>
      <w:r w:rsidRPr="00DA2E8B">
        <w:t>include</w:t>
      </w:r>
      <w:r>
        <w:t xml:space="preserve"> </w:t>
      </w:r>
      <w:r w:rsidRPr="00DA2E8B">
        <w:t>deliberate</w:t>
      </w:r>
      <w:r>
        <w:t xml:space="preserve"> </w:t>
      </w:r>
      <w:r w:rsidRPr="00DA2E8B">
        <w:t>efforts</w:t>
      </w:r>
      <w:r>
        <w:t xml:space="preserve"> </w:t>
      </w:r>
      <w:r w:rsidRPr="00DA2E8B">
        <w:t>to</w:t>
      </w:r>
      <w:r>
        <w:t xml:space="preserve"> </w:t>
      </w:r>
      <w:r w:rsidRPr="00DA2E8B">
        <w:t>place</w:t>
      </w:r>
      <w:r>
        <w:t xml:space="preserve"> </w:t>
      </w:r>
      <w:r w:rsidRPr="00DA2E8B">
        <w:t>APS</w:t>
      </w:r>
      <w:r>
        <w:t xml:space="preserve"> </w:t>
      </w:r>
      <w:r w:rsidRPr="00DA2E8B">
        <w:t>staff</w:t>
      </w:r>
      <w:r>
        <w:t xml:space="preserve"> </w:t>
      </w:r>
      <w:r w:rsidRPr="00DA2E8B">
        <w:t>in</w:t>
      </w:r>
      <w:r>
        <w:t xml:space="preserve"> </w:t>
      </w:r>
      <w:r w:rsidRPr="00DA2E8B">
        <w:t>private</w:t>
      </w:r>
      <w:r>
        <w:t xml:space="preserve"> </w:t>
      </w:r>
      <w:r w:rsidRPr="00DA2E8B">
        <w:t>sector</w:t>
      </w:r>
      <w:r>
        <w:t xml:space="preserve"> </w:t>
      </w:r>
      <w:r w:rsidRPr="00DA2E8B">
        <w:t>and</w:t>
      </w:r>
      <w:r>
        <w:t xml:space="preserve"> </w:t>
      </w:r>
      <w:r w:rsidRPr="00DA2E8B">
        <w:t>third</w:t>
      </w:r>
      <w:r>
        <w:t xml:space="preserve"> </w:t>
      </w:r>
      <w:r w:rsidRPr="00DA2E8B">
        <w:t>sector</w:t>
      </w:r>
      <w:r>
        <w:t xml:space="preserve"> </w:t>
      </w:r>
      <w:r w:rsidRPr="00DA2E8B">
        <w:t>placements</w:t>
      </w:r>
      <w:r>
        <w:t xml:space="preserve"> </w:t>
      </w:r>
      <w:r w:rsidRPr="00DA2E8B">
        <w:t>as</w:t>
      </w:r>
      <w:r>
        <w:t xml:space="preserve"> </w:t>
      </w:r>
      <w:r w:rsidRPr="00DA2E8B">
        <w:t>a</w:t>
      </w:r>
      <w:r>
        <w:t xml:space="preserve"> </w:t>
      </w:r>
      <w:r w:rsidRPr="00DA2E8B">
        <w:t>required</w:t>
      </w:r>
      <w:r>
        <w:t xml:space="preserve"> </w:t>
      </w:r>
      <w:r w:rsidRPr="00DA2E8B">
        <w:t>part</w:t>
      </w:r>
      <w:r>
        <w:t xml:space="preserve"> </w:t>
      </w:r>
      <w:r w:rsidRPr="00DA2E8B">
        <w:t>of</w:t>
      </w:r>
      <w:r>
        <w:t xml:space="preserve"> </w:t>
      </w:r>
      <w:r w:rsidRPr="00DA2E8B">
        <w:t>all</w:t>
      </w:r>
      <w:r>
        <w:t xml:space="preserve"> </w:t>
      </w:r>
      <w:r w:rsidRPr="00DA2E8B">
        <w:t>APS</w:t>
      </w:r>
      <w:r>
        <w:t xml:space="preserve"> </w:t>
      </w:r>
      <w:r w:rsidRPr="00DA2E8B">
        <w:t>SES</w:t>
      </w:r>
      <w:r>
        <w:t xml:space="preserve"> </w:t>
      </w:r>
      <w:r w:rsidRPr="00DA2E8B">
        <w:t>positions</w:t>
      </w:r>
      <w:r>
        <w:t xml:space="preserve"> </w:t>
      </w:r>
      <w:r w:rsidRPr="00DA2E8B">
        <w:t>to</w:t>
      </w:r>
      <w:r>
        <w:t xml:space="preserve"> </w:t>
      </w:r>
      <w:r w:rsidRPr="00DA2E8B">
        <w:t>facilitate</w:t>
      </w:r>
      <w:r>
        <w:t xml:space="preserve"> </w:t>
      </w:r>
      <w:r w:rsidRPr="00DA2E8B">
        <w:t>loca</w:t>
      </w:r>
      <w:r>
        <w:t xml:space="preserve">l </w:t>
      </w:r>
      <w:r w:rsidRPr="00DA2E8B">
        <w:t>solutions</w:t>
      </w:r>
      <w:r>
        <w:t xml:space="preserve"> </w:t>
      </w:r>
      <w:r w:rsidRPr="00DA2E8B">
        <w:t>information</w:t>
      </w:r>
      <w:r>
        <w:t xml:space="preserve"> </w:t>
      </w:r>
      <w:r w:rsidRPr="00DA2E8B">
        <w:t>sharing</w:t>
      </w:r>
      <w:r>
        <w:t xml:space="preserve"> </w:t>
      </w:r>
      <w:r w:rsidRPr="00DA2E8B">
        <w:t>from</w:t>
      </w:r>
      <w:r>
        <w:t xml:space="preserve"> </w:t>
      </w:r>
      <w:r w:rsidRPr="00DA2E8B">
        <w:t>different</w:t>
      </w:r>
      <w:r>
        <w:t xml:space="preserve"> </w:t>
      </w:r>
      <w:r w:rsidRPr="00DA2E8B">
        <w:t>perspectives.</w:t>
      </w:r>
      <w:r>
        <w:t xml:space="preserve"> </w:t>
      </w:r>
      <w:r w:rsidRPr="00DA2E8B">
        <w:t>Our</w:t>
      </w:r>
      <w:r>
        <w:t xml:space="preserve"> </w:t>
      </w:r>
      <w:r w:rsidRPr="00DA2E8B">
        <w:t>end</w:t>
      </w:r>
      <w:r>
        <w:t xml:space="preserve"> </w:t>
      </w:r>
      <w:r w:rsidRPr="00DA2E8B">
        <w:t>goal</w:t>
      </w:r>
      <w:r>
        <w:t xml:space="preserve"> </w:t>
      </w:r>
      <w:r w:rsidRPr="00DA2E8B">
        <w:t>would</w:t>
      </w:r>
      <w:r>
        <w:t xml:space="preserve"> </w:t>
      </w:r>
      <w:r w:rsidRPr="00DA2E8B">
        <w:t>be</w:t>
      </w:r>
      <w:r>
        <w:t xml:space="preserve"> </w:t>
      </w:r>
      <w:r w:rsidRPr="00DA2E8B">
        <w:t>that</w:t>
      </w:r>
      <w:r>
        <w:t xml:space="preserve"> </w:t>
      </w:r>
      <w:r w:rsidRPr="00DA2E8B">
        <w:t>such</w:t>
      </w:r>
      <w:r>
        <w:t xml:space="preserve"> </w:t>
      </w:r>
      <w:r w:rsidRPr="00DA2E8B">
        <w:t>programs</w:t>
      </w:r>
      <w:r>
        <w:t xml:space="preserve"> </w:t>
      </w:r>
      <w:r w:rsidRPr="00DA2E8B">
        <w:t>would</w:t>
      </w:r>
      <w:r>
        <w:t xml:space="preserve"> </w:t>
      </w:r>
      <w:r w:rsidRPr="00DA2E8B">
        <w:t>foster</w:t>
      </w:r>
      <w:r>
        <w:t xml:space="preserve"> </w:t>
      </w:r>
      <w:r w:rsidRPr="00DA2E8B">
        <w:t>greater</w:t>
      </w:r>
      <w:r>
        <w:t xml:space="preserve"> </w:t>
      </w:r>
      <w:r w:rsidRPr="00DA2E8B">
        <w:t>respect,</w:t>
      </w:r>
      <w:r>
        <w:t xml:space="preserve"> </w:t>
      </w:r>
      <w:r w:rsidRPr="00DA2E8B">
        <w:t>greater</w:t>
      </w:r>
      <w:r>
        <w:t xml:space="preserve"> </w:t>
      </w:r>
      <w:r w:rsidRPr="00DA2E8B">
        <w:t>expertise</w:t>
      </w:r>
      <w:r>
        <w:t xml:space="preserve"> </w:t>
      </w:r>
      <w:r w:rsidRPr="00DA2E8B">
        <w:t>sharing,</w:t>
      </w:r>
      <w:r>
        <w:t xml:space="preserve"> </w:t>
      </w:r>
      <w:r w:rsidRPr="00DA2E8B">
        <w:t>greater</w:t>
      </w:r>
      <w:r>
        <w:t xml:space="preserve"> </w:t>
      </w:r>
      <w:r w:rsidRPr="00DA2E8B">
        <w:t>trust</w:t>
      </w:r>
      <w:r>
        <w:t xml:space="preserve"> </w:t>
      </w:r>
      <w:r w:rsidRPr="00DA2E8B">
        <w:t>between</w:t>
      </w:r>
      <w:r>
        <w:t xml:space="preserve"> </w:t>
      </w:r>
      <w:r w:rsidRPr="00DA2E8B">
        <w:t>frontline</w:t>
      </w:r>
      <w:r>
        <w:t xml:space="preserve"> </w:t>
      </w:r>
      <w:r w:rsidRPr="00DA2E8B">
        <w:t>and</w:t>
      </w:r>
      <w:r>
        <w:t xml:space="preserve"> </w:t>
      </w:r>
      <w:r w:rsidRPr="00DA2E8B">
        <w:t>policy</w:t>
      </w:r>
      <w:r>
        <w:t xml:space="preserve"> </w:t>
      </w:r>
      <w:r w:rsidRPr="00DA2E8B">
        <w:t>expertise,</w:t>
      </w:r>
      <w:r>
        <w:t xml:space="preserve"> </w:t>
      </w:r>
      <w:r w:rsidRPr="00DA2E8B">
        <w:t>and</w:t>
      </w:r>
      <w:r>
        <w:t xml:space="preserve"> the building of </w:t>
      </w:r>
      <w:r w:rsidRPr="00DA2E8B">
        <w:t>shared</w:t>
      </w:r>
      <w:r>
        <w:t xml:space="preserve"> </w:t>
      </w:r>
      <w:r w:rsidRPr="00DA2E8B">
        <w:t>perspectives</w:t>
      </w:r>
      <w:r>
        <w:t xml:space="preserve"> </w:t>
      </w:r>
      <w:r w:rsidRPr="00DA2E8B">
        <w:t>that</w:t>
      </w:r>
      <w:r>
        <w:t xml:space="preserve"> </w:t>
      </w:r>
      <w:r w:rsidRPr="00DA2E8B">
        <w:t>would</w:t>
      </w:r>
      <w:r>
        <w:t xml:space="preserve"> </w:t>
      </w:r>
      <w:r w:rsidRPr="00DA2E8B">
        <w:t>benefit</w:t>
      </w:r>
      <w:r>
        <w:t xml:space="preserve"> </w:t>
      </w:r>
      <w:r w:rsidRPr="00DA2E8B">
        <w:t>the</w:t>
      </w:r>
      <w:r>
        <w:t xml:space="preserve"> </w:t>
      </w:r>
      <w:r w:rsidRPr="00DA2E8B">
        <w:t>end-to-end</w:t>
      </w:r>
      <w:r>
        <w:t xml:space="preserve"> </w:t>
      </w:r>
      <w:r w:rsidRPr="00DA2E8B">
        <w:t>policy</w:t>
      </w:r>
      <w:r>
        <w:t xml:space="preserve"> </w:t>
      </w:r>
      <w:r w:rsidRPr="00DA2E8B">
        <w:t>service</w:t>
      </w:r>
      <w:r>
        <w:t xml:space="preserve"> </w:t>
      </w:r>
      <w:r w:rsidRPr="00DA2E8B">
        <w:t>delivery</w:t>
      </w:r>
      <w:r>
        <w:t xml:space="preserve"> </w:t>
      </w:r>
      <w:r w:rsidRPr="00DA2E8B">
        <w:t>continuum.</w:t>
      </w:r>
      <w:r>
        <w:t xml:space="preserve"> </w:t>
      </w:r>
      <w:r w:rsidRPr="00DA2E8B">
        <w:t>As</w:t>
      </w:r>
      <w:r>
        <w:t xml:space="preserve"> </w:t>
      </w:r>
      <w:r w:rsidRPr="00DA2E8B">
        <w:t>a</w:t>
      </w:r>
      <w:r>
        <w:t xml:space="preserve"> </w:t>
      </w:r>
      <w:r w:rsidRPr="00DA2E8B">
        <w:t>result,</w:t>
      </w:r>
      <w:r>
        <w:t xml:space="preserve"> </w:t>
      </w:r>
      <w:r w:rsidRPr="00DA2E8B">
        <w:t>we</w:t>
      </w:r>
      <w:r>
        <w:t xml:space="preserve"> </w:t>
      </w:r>
      <w:r w:rsidRPr="00DA2E8B">
        <w:t>would</w:t>
      </w:r>
      <w:r>
        <w:t xml:space="preserve"> </w:t>
      </w:r>
      <w:r w:rsidRPr="00DA2E8B">
        <w:t>expect</w:t>
      </w:r>
      <w:r>
        <w:t xml:space="preserve"> </w:t>
      </w:r>
      <w:r w:rsidRPr="00DA2E8B">
        <w:t>the</w:t>
      </w:r>
      <w:r>
        <w:t xml:space="preserve"> </w:t>
      </w:r>
      <w:r w:rsidRPr="00DA2E8B">
        <w:t>programs</w:t>
      </w:r>
      <w:r>
        <w:t xml:space="preserve"> </w:t>
      </w:r>
      <w:r w:rsidRPr="00DA2E8B">
        <w:t>to</w:t>
      </w:r>
      <w:r>
        <w:t xml:space="preserve"> be substantive in nature, including time and commitment for all parties involved. They would also </w:t>
      </w:r>
      <w:r w:rsidRPr="00DA2E8B">
        <w:t>embed</w:t>
      </w:r>
      <w:r>
        <w:t xml:space="preserve"> </w:t>
      </w:r>
      <w:r w:rsidRPr="00DA2E8B">
        <w:t>structured</w:t>
      </w:r>
      <w:r>
        <w:t xml:space="preserve"> </w:t>
      </w:r>
      <w:r w:rsidRPr="00DA2E8B">
        <w:t>listening</w:t>
      </w:r>
      <w:r>
        <w:t xml:space="preserve"> </w:t>
      </w:r>
      <w:r w:rsidRPr="00DA2E8B">
        <w:t>and</w:t>
      </w:r>
      <w:r>
        <w:t xml:space="preserve"> </w:t>
      </w:r>
      <w:r w:rsidRPr="00DA2E8B">
        <w:t>collaborative</w:t>
      </w:r>
      <w:r>
        <w:t xml:space="preserve"> </w:t>
      </w:r>
      <w:r w:rsidRPr="00DA2E8B">
        <w:t>input</w:t>
      </w:r>
      <w:r>
        <w:t xml:space="preserve"> </w:t>
      </w:r>
      <w:r w:rsidRPr="00DA2E8B">
        <w:t>in</w:t>
      </w:r>
      <w:r>
        <w:t xml:space="preserve"> </w:t>
      </w:r>
      <w:r w:rsidRPr="00DA2E8B">
        <w:t>target</w:t>
      </w:r>
      <w:r>
        <w:t xml:space="preserve"> </w:t>
      </w:r>
      <w:r w:rsidRPr="00DA2E8B">
        <w:t>setting</w:t>
      </w:r>
      <w:r>
        <w:t xml:space="preserve"> </w:t>
      </w:r>
      <w:r w:rsidRPr="00DA2E8B">
        <w:t>in</w:t>
      </w:r>
      <w:r>
        <w:t xml:space="preserve"> </w:t>
      </w:r>
      <w:r w:rsidRPr="00DA2E8B">
        <w:t>service</w:t>
      </w:r>
      <w:r>
        <w:t xml:space="preserve"> </w:t>
      </w:r>
      <w:r w:rsidRPr="00DA2E8B">
        <w:t>delivery</w:t>
      </w:r>
      <w:r>
        <w:t xml:space="preserve"> </w:t>
      </w:r>
      <w:r w:rsidRPr="00DA2E8B">
        <w:t>as</w:t>
      </w:r>
      <w:r>
        <w:t xml:space="preserve"> </w:t>
      </w:r>
      <w:r w:rsidRPr="00DA2E8B">
        <w:t>outcomes</w:t>
      </w:r>
      <w:r>
        <w:t>.</w:t>
      </w:r>
    </w:p>
    <w:p w14:paraId="41E362B6" w14:textId="77777777" w:rsidR="00FD54B4" w:rsidRPr="00FD54B4" w:rsidRDefault="00FD54B4" w:rsidP="00FD54B4">
      <w:pPr>
        <w:pStyle w:val="BodyText"/>
      </w:pPr>
      <w:r w:rsidRPr="00FD54B4">
        <w:br w:type="page"/>
      </w:r>
    </w:p>
    <w:p w14:paraId="4D250491" w14:textId="6BE817BB" w:rsidR="008040C5" w:rsidRDefault="008040C5" w:rsidP="008040C5">
      <w:pPr>
        <w:pStyle w:val="Heading1"/>
      </w:pPr>
      <w:bookmarkStart w:id="21" w:name="_Toc60826722"/>
      <w:r w:rsidRPr="00775CA2">
        <w:lastRenderedPageBreak/>
        <w:t>Conclusion</w:t>
      </w:r>
      <w:bookmarkEnd w:id="21"/>
    </w:p>
    <w:p w14:paraId="202D04C5" w14:textId="77777777" w:rsidR="008040C5" w:rsidRDefault="008040C5" w:rsidP="00D83A20">
      <w:pPr>
        <w:pStyle w:val="BodyText"/>
      </w:pPr>
      <w:r>
        <w:t>The APS has heard on repeated occasions the centrality of putting citizens and communities first. For example:</w:t>
      </w:r>
    </w:p>
    <w:p w14:paraId="7A1CC817" w14:textId="77777777" w:rsidR="008040C5" w:rsidRDefault="008040C5" w:rsidP="00E8546F">
      <w:pPr>
        <w:pStyle w:val="Quote"/>
        <w:rPr>
          <w:position w:val="6"/>
        </w:rPr>
      </w:pPr>
      <w:r w:rsidRPr="00557719">
        <w:t>Citizens</w:t>
      </w:r>
      <w:r>
        <w:t xml:space="preserve"> </w:t>
      </w:r>
      <w:r w:rsidRPr="00557719">
        <w:t>can</w:t>
      </w:r>
      <w:r>
        <w:t xml:space="preserve"> </w:t>
      </w:r>
      <w:r w:rsidRPr="00557719">
        <w:t>help</w:t>
      </w:r>
      <w:r>
        <w:t xml:space="preserve"> </w:t>
      </w:r>
      <w:r w:rsidRPr="00557719">
        <w:t>the</w:t>
      </w:r>
      <w:r>
        <w:t xml:space="preserve"> </w:t>
      </w:r>
      <w:r w:rsidRPr="00557719">
        <w:t>APS</w:t>
      </w:r>
      <w:r>
        <w:t xml:space="preserve"> </w:t>
      </w:r>
      <w:r w:rsidRPr="00557719">
        <w:t>develop</w:t>
      </w:r>
      <w:r>
        <w:t xml:space="preserve"> </w:t>
      </w:r>
      <w:r w:rsidRPr="00557719">
        <w:t>a</w:t>
      </w:r>
      <w:r>
        <w:t xml:space="preserve"> </w:t>
      </w:r>
      <w:r w:rsidRPr="00557719">
        <w:t>greater</w:t>
      </w:r>
      <w:r>
        <w:t xml:space="preserve"> </w:t>
      </w:r>
      <w:r w:rsidRPr="00557719">
        <w:t>understanding</w:t>
      </w:r>
      <w:r>
        <w:t xml:space="preserve"> </w:t>
      </w:r>
      <w:r w:rsidRPr="00557719">
        <w:t>of</w:t>
      </w:r>
      <w:r>
        <w:t xml:space="preserve"> </w:t>
      </w:r>
      <w:r w:rsidRPr="00557719">
        <w:t>issues</w:t>
      </w:r>
      <w:r>
        <w:t xml:space="preserve"> </w:t>
      </w:r>
      <w:r w:rsidRPr="00557719">
        <w:t>and</w:t>
      </w:r>
      <w:r>
        <w:t xml:space="preserve"> </w:t>
      </w:r>
      <w:r w:rsidRPr="00557719">
        <w:t>enable</w:t>
      </w:r>
      <w:r>
        <w:t xml:space="preserve"> </w:t>
      </w:r>
      <w:r w:rsidRPr="00557719">
        <w:t>the</w:t>
      </w:r>
      <w:r>
        <w:t xml:space="preserve"> </w:t>
      </w:r>
      <w:r w:rsidRPr="00557719">
        <w:t>development</w:t>
      </w:r>
      <w:r>
        <w:t xml:space="preserve"> </w:t>
      </w:r>
      <w:r w:rsidRPr="00557719">
        <w:t>of</w:t>
      </w:r>
      <w:r>
        <w:t xml:space="preserve"> </w:t>
      </w:r>
      <w:r w:rsidRPr="00557719">
        <w:t>policies</w:t>
      </w:r>
      <w:r>
        <w:t xml:space="preserve"> </w:t>
      </w:r>
      <w:r w:rsidRPr="00557719">
        <w:t>and</w:t>
      </w:r>
      <w:r>
        <w:t xml:space="preserve"> </w:t>
      </w:r>
      <w:r w:rsidRPr="00557719">
        <w:t>services</w:t>
      </w:r>
      <w:r>
        <w:t xml:space="preserve"> </w:t>
      </w:r>
      <w:r w:rsidRPr="00557719">
        <w:t>that</w:t>
      </w:r>
      <w:r>
        <w:t xml:space="preserve"> </w:t>
      </w:r>
      <w:r w:rsidRPr="00557719">
        <w:t>will</w:t>
      </w:r>
      <w:r>
        <w:t xml:space="preserve"> </w:t>
      </w:r>
      <w:r w:rsidRPr="00557719">
        <w:t>address</w:t>
      </w:r>
      <w:r>
        <w:t xml:space="preserve"> </w:t>
      </w:r>
      <w:r w:rsidRPr="00557719">
        <w:t>actual,</w:t>
      </w:r>
      <w:r>
        <w:t xml:space="preserve"> </w:t>
      </w:r>
      <w:r w:rsidRPr="00557719">
        <w:t>not</w:t>
      </w:r>
      <w:r>
        <w:t xml:space="preserve"> </w:t>
      </w:r>
      <w:r w:rsidRPr="00557719">
        <w:t>assumed,</w:t>
      </w:r>
      <w:r>
        <w:t xml:space="preserve"> </w:t>
      </w:r>
      <w:r w:rsidRPr="00557719">
        <w:t>needs</w:t>
      </w:r>
      <w:r w:rsidRPr="00CE5402">
        <w:rPr>
          <w:rStyle w:val="FootnoteReference"/>
        </w:rPr>
        <w:endnoteReference w:id="64"/>
      </w:r>
      <w:r w:rsidRPr="00557719">
        <w:t>.</w:t>
      </w:r>
    </w:p>
    <w:p w14:paraId="3D3501FB" w14:textId="77777777" w:rsidR="008040C5" w:rsidRDefault="008040C5" w:rsidP="00E8546F">
      <w:pPr>
        <w:pStyle w:val="Quote"/>
      </w:pPr>
      <w:r w:rsidRPr="00557719">
        <w:t>Placing</w:t>
      </w:r>
      <w:r>
        <w:t xml:space="preserve"> </w:t>
      </w:r>
      <w:r w:rsidRPr="00557719">
        <w:t>citizens</w:t>
      </w:r>
      <w:r>
        <w:t xml:space="preserve"> </w:t>
      </w:r>
      <w:r w:rsidRPr="00557719">
        <w:t>at</w:t>
      </w:r>
      <w:r>
        <w:t xml:space="preserve"> </w:t>
      </w:r>
      <w:r w:rsidRPr="00557719">
        <w:t>the</w:t>
      </w:r>
      <w:r>
        <w:t xml:space="preserve"> </w:t>
      </w:r>
      <w:r w:rsidRPr="00557719">
        <w:t>centre</w:t>
      </w:r>
      <w:r>
        <w:t xml:space="preserve"> </w:t>
      </w:r>
      <w:r w:rsidRPr="00557719">
        <w:t>of</w:t>
      </w:r>
      <w:r>
        <w:t xml:space="preserve"> </w:t>
      </w:r>
      <w:r w:rsidRPr="00557719">
        <w:t>policymaking</w:t>
      </w:r>
      <w:r>
        <w:t xml:space="preserve"> </w:t>
      </w:r>
      <w:r w:rsidRPr="00557719">
        <w:t>and</w:t>
      </w:r>
      <w:r>
        <w:t xml:space="preserve"> </w:t>
      </w:r>
      <w:r w:rsidRPr="00557719">
        <w:t>service</w:t>
      </w:r>
      <w:r>
        <w:t xml:space="preserve"> </w:t>
      </w:r>
      <w:r w:rsidRPr="00557719">
        <w:t>design</w:t>
      </w:r>
      <w:r>
        <w:t xml:space="preserve"> </w:t>
      </w:r>
      <w:r w:rsidRPr="00557719">
        <w:t>ensures</w:t>
      </w:r>
      <w:r>
        <w:t xml:space="preserve"> </w:t>
      </w:r>
      <w:r w:rsidRPr="00557719">
        <w:t>they</w:t>
      </w:r>
      <w:r>
        <w:t xml:space="preserve"> </w:t>
      </w:r>
      <w:r w:rsidRPr="00557719">
        <w:t>have</w:t>
      </w:r>
      <w:r>
        <w:t xml:space="preserve"> </w:t>
      </w:r>
      <w:r w:rsidRPr="00557719">
        <w:t>the</w:t>
      </w:r>
      <w:r>
        <w:t xml:space="preserve"> </w:t>
      </w:r>
      <w:r w:rsidRPr="00557719">
        <w:t>opportunity</w:t>
      </w:r>
      <w:r>
        <w:t xml:space="preserve"> </w:t>
      </w:r>
      <w:r w:rsidRPr="00557719">
        <w:t>to</w:t>
      </w:r>
      <w:r>
        <w:t xml:space="preserve"> </w:t>
      </w:r>
      <w:r w:rsidRPr="00557719">
        <w:t>help</w:t>
      </w:r>
      <w:r>
        <w:t xml:space="preserve"> </w:t>
      </w:r>
      <w:r w:rsidRPr="00557719">
        <w:t>shape</w:t>
      </w:r>
      <w:r>
        <w:t xml:space="preserve"> </w:t>
      </w:r>
      <w:r w:rsidRPr="00557719">
        <w:t>policy</w:t>
      </w:r>
      <w:r>
        <w:t xml:space="preserve"> </w:t>
      </w:r>
      <w:r w:rsidRPr="00557719">
        <w:t>and</w:t>
      </w:r>
      <w:r>
        <w:t xml:space="preserve"> </w:t>
      </w:r>
      <w:r w:rsidRPr="00557719">
        <w:t>services</w:t>
      </w:r>
      <w:r>
        <w:t xml:space="preserve"> </w:t>
      </w:r>
      <w:r w:rsidRPr="00557719">
        <w:t>in</w:t>
      </w:r>
      <w:r>
        <w:t xml:space="preserve"> </w:t>
      </w:r>
      <w:r w:rsidRPr="00557719">
        <w:t>the</w:t>
      </w:r>
      <w:r>
        <w:t xml:space="preserve"> </w:t>
      </w:r>
      <w:r w:rsidRPr="00557719">
        <w:t>areas</w:t>
      </w:r>
      <w:r>
        <w:t xml:space="preserve"> </w:t>
      </w:r>
      <w:r w:rsidRPr="00557719">
        <w:t>that</w:t>
      </w:r>
      <w:r>
        <w:t xml:space="preserve"> </w:t>
      </w:r>
      <w:r w:rsidRPr="00557719">
        <w:t>matter</w:t>
      </w:r>
      <w:r>
        <w:t xml:space="preserve"> </w:t>
      </w:r>
      <w:r w:rsidRPr="00557719">
        <w:t>to</w:t>
      </w:r>
      <w:r>
        <w:t xml:space="preserve"> </w:t>
      </w:r>
      <w:r w:rsidRPr="00557719">
        <w:t>them</w:t>
      </w:r>
      <w:r w:rsidRPr="00CE5402">
        <w:rPr>
          <w:rStyle w:val="FootnoteReference"/>
        </w:rPr>
        <w:endnoteReference w:id="65"/>
      </w:r>
      <w:r w:rsidRPr="00557719">
        <w:t>.</w:t>
      </w:r>
    </w:p>
    <w:p w14:paraId="3599DC1E" w14:textId="77777777" w:rsidR="008040C5" w:rsidRDefault="008040C5" w:rsidP="00D83A20">
      <w:pPr>
        <w:pStyle w:val="BodyText"/>
      </w:pPr>
      <w:r>
        <w:t>As such, d</w:t>
      </w:r>
      <w:r w:rsidRPr="00EE2258">
        <w:t>elivering</w:t>
      </w:r>
      <w:r>
        <w:t xml:space="preserve"> </w:t>
      </w:r>
      <w:r w:rsidRPr="00EE2258">
        <w:t>local</w:t>
      </w:r>
      <w:r>
        <w:t xml:space="preserve"> </w:t>
      </w:r>
      <w:r w:rsidRPr="00EE2258">
        <w:t>solutions</w:t>
      </w:r>
      <w:r>
        <w:t xml:space="preserve"> </w:t>
      </w:r>
      <w:r w:rsidRPr="00EE2258">
        <w:t>cannot</w:t>
      </w:r>
      <w:r>
        <w:t xml:space="preserve"> </w:t>
      </w:r>
      <w:r w:rsidRPr="00EE2258">
        <w:t>be</w:t>
      </w:r>
      <w:r>
        <w:t xml:space="preserve"> </w:t>
      </w:r>
      <w:r w:rsidRPr="00EE2258">
        <w:t>treated</w:t>
      </w:r>
      <w:r>
        <w:t xml:space="preserve"> </w:t>
      </w:r>
      <w:r w:rsidRPr="00EE2258">
        <w:t>as</w:t>
      </w:r>
      <w:r>
        <w:t xml:space="preserve"> </w:t>
      </w:r>
      <w:r w:rsidRPr="00EE2258">
        <w:t>an</w:t>
      </w:r>
      <w:r>
        <w:t xml:space="preserve"> </w:t>
      </w:r>
      <w:r w:rsidRPr="00EE2258">
        <w:t>overhead</w:t>
      </w:r>
      <w:r>
        <w:t xml:space="preserve"> or an afterthought</w:t>
      </w:r>
      <w:r w:rsidRPr="00EE2258">
        <w:t>.</w:t>
      </w:r>
    </w:p>
    <w:p w14:paraId="6A9E2DE2" w14:textId="77777777" w:rsidR="008040C5" w:rsidRDefault="008040C5" w:rsidP="00D83A20">
      <w:pPr>
        <w:pStyle w:val="BodyText"/>
      </w:pPr>
      <w:r w:rsidRPr="00EE2258">
        <w:t>Governance</w:t>
      </w:r>
      <w:r>
        <w:t xml:space="preserve"> </w:t>
      </w:r>
      <w:r w:rsidRPr="00EE2258">
        <w:t>to</w:t>
      </w:r>
      <w:r>
        <w:t xml:space="preserve"> </w:t>
      </w:r>
      <w:r w:rsidRPr="00EE2258">
        <w:t>support</w:t>
      </w:r>
      <w:r>
        <w:t xml:space="preserve"> </w:t>
      </w:r>
      <w:r w:rsidRPr="00EE2258">
        <w:t>success</w:t>
      </w:r>
      <w:r>
        <w:t xml:space="preserve"> must </w:t>
      </w:r>
      <w:r w:rsidRPr="00EE2258">
        <w:t>be</w:t>
      </w:r>
      <w:r>
        <w:t xml:space="preserve"> </w:t>
      </w:r>
      <w:r w:rsidRPr="00EE2258">
        <w:t>hardwired</w:t>
      </w:r>
      <w:r>
        <w:t xml:space="preserve"> </w:t>
      </w:r>
      <w:r w:rsidRPr="00EE2258">
        <w:t>into</w:t>
      </w:r>
      <w:r>
        <w:t xml:space="preserve"> </w:t>
      </w:r>
      <w:r w:rsidRPr="00EE2258">
        <w:t>the</w:t>
      </w:r>
      <w:r>
        <w:t xml:space="preserve"> </w:t>
      </w:r>
      <w:r w:rsidRPr="00EE2258">
        <w:t>APS</w:t>
      </w:r>
      <w:r>
        <w:t>. A</w:t>
      </w:r>
      <w:r w:rsidRPr="00EE2258">
        <w:t>nd</w:t>
      </w:r>
      <w:r>
        <w:t xml:space="preserve"> </w:t>
      </w:r>
      <w:r w:rsidRPr="00EE2258">
        <w:t>cultural</w:t>
      </w:r>
      <w:r>
        <w:t xml:space="preserve"> </w:t>
      </w:r>
      <w:r w:rsidRPr="00EE2258">
        <w:t>change</w:t>
      </w:r>
      <w:r>
        <w:t xml:space="preserve"> </w:t>
      </w:r>
      <w:r w:rsidRPr="00EE2258">
        <w:t>to</w:t>
      </w:r>
      <w:r>
        <w:t xml:space="preserve"> </w:t>
      </w:r>
      <w:r w:rsidRPr="00EE2258">
        <w:t>prioriti</w:t>
      </w:r>
      <w:r>
        <w:t>s</w:t>
      </w:r>
      <w:r w:rsidRPr="00EE2258">
        <w:t>e</w:t>
      </w:r>
      <w:r>
        <w:t xml:space="preserve"> </w:t>
      </w:r>
      <w:r w:rsidRPr="00EE2258">
        <w:t>collaboration</w:t>
      </w:r>
      <w:r>
        <w:t xml:space="preserve"> </w:t>
      </w:r>
      <w:r w:rsidRPr="00EE2258">
        <w:t>and</w:t>
      </w:r>
      <w:r>
        <w:t xml:space="preserve"> </w:t>
      </w:r>
      <w:r w:rsidRPr="00EE2258">
        <w:t>local</w:t>
      </w:r>
      <w:r>
        <w:t xml:space="preserve"> </w:t>
      </w:r>
      <w:r w:rsidRPr="00EE2258">
        <w:t>focus</w:t>
      </w:r>
      <w:r>
        <w:t xml:space="preserve"> </w:t>
      </w:r>
      <w:r w:rsidRPr="00EE2258">
        <w:t>needs</w:t>
      </w:r>
      <w:r>
        <w:t xml:space="preserve"> </w:t>
      </w:r>
      <w:r w:rsidRPr="00EE2258">
        <w:t>to</w:t>
      </w:r>
      <w:r>
        <w:t xml:space="preserve"> </w:t>
      </w:r>
      <w:r w:rsidRPr="00EE2258">
        <w:t>become</w:t>
      </w:r>
      <w:r>
        <w:t xml:space="preserve"> </w:t>
      </w:r>
      <w:r w:rsidRPr="00EE2258">
        <w:t>part</w:t>
      </w:r>
      <w:r>
        <w:t xml:space="preserve"> </w:t>
      </w:r>
      <w:r w:rsidRPr="00EE2258">
        <w:t>of</w:t>
      </w:r>
      <w:r>
        <w:t xml:space="preserve"> </w:t>
      </w:r>
      <w:r w:rsidRPr="00EE2258">
        <w:t>the</w:t>
      </w:r>
      <w:r>
        <w:t xml:space="preserve"> </w:t>
      </w:r>
      <w:r w:rsidRPr="00EE2258">
        <w:t>bloodstream</w:t>
      </w:r>
      <w:r>
        <w:t xml:space="preserve"> </w:t>
      </w:r>
      <w:r w:rsidRPr="00EE2258">
        <w:t>that</w:t>
      </w:r>
      <w:r>
        <w:t xml:space="preserve"> </w:t>
      </w:r>
      <w:r w:rsidRPr="00EE2258">
        <w:t>gives</w:t>
      </w:r>
      <w:r>
        <w:t xml:space="preserve"> </w:t>
      </w:r>
      <w:r w:rsidRPr="00EE2258">
        <w:t>life</w:t>
      </w:r>
      <w:r>
        <w:t xml:space="preserve"> </w:t>
      </w:r>
      <w:r w:rsidRPr="00EE2258">
        <w:t>to</w:t>
      </w:r>
      <w:r>
        <w:t xml:space="preserve"> </w:t>
      </w:r>
      <w:r w:rsidRPr="00EE2258">
        <w:t>APS</w:t>
      </w:r>
      <w:r>
        <w:t xml:space="preserve"> </w:t>
      </w:r>
      <w:r w:rsidRPr="00EE2258">
        <w:t>service.</w:t>
      </w:r>
      <w:r>
        <w:t xml:space="preserve"> </w:t>
      </w:r>
      <w:r w:rsidRPr="00EE2258">
        <w:t>These</w:t>
      </w:r>
      <w:r>
        <w:t xml:space="preserve"> </w:t>
      </w:r>
      <w:r w:rsidRPr="00EE2258">
        <w:t>represent</w:t>
      </w:r>
      <w:r>
        <w:t xml:space="preserve"> </w:t>
      </w:r>
      <w:r w:rsidRPr="00EE2258">
        <w:t>foundation</w:t>
      </w:r>
      <w:r>
        <w:t xml:space="preserve"> </w:t>
      </w:r>
      <w:r w:rsidRPr="00EE2258">
        <w:t>stones</w:t>
      </w:r>
      <w:r>
        <w:t xml:space="preserve"> </w:t>
      </w:r>
      <w:r w:rsidRPr="00EE2258">
        <w:t>that</w:t>
      </w:r>
      <w:r>
        <w:t xml:space="preserve"> </w:t>
      </w:r>
      <w:r w:rsidRPr="00EE2258">
        <w:t>must</w:t>
      </w:r>
      <w:r>
        <w:t xml:space="preserve"> </w:t>
      </w:r>
      <w:r w:rsidRPr="00EE2258">
        <w:t>be</w:t>
      </w:r>
      <w:r>
        <w:t xml:space="preserve"> </w:t>
      </w:r>
      <w:r w:rsidRPr="00EE2258">
        <w:t>addressed</w:t>
      </w:r>
      <w:r>
        <w:t xml:space="preserve"> </w:t>
      </w:r>
      <w:r w:rsidRPr="00EE2258">
        <w:t>by</w:t>
      </w:r>
      <w:r>
        <w:t xml:space="preserve"> </w:t>
      </w:r>
      <w:r w:rsidRPr="00EE2258">
        <w:t>the</w:t>
      </w:r>
      <w:r>
        <w:t xml:space="preserve"> </w:t>
      </w:r>
      <w:r w:rsidRPr="00EE2258">
        <w:t>APS</w:t>
      </w:r>
      <w:r>
        <w:t xml:space="preserve"> </w:t>
      </w:r>
      <w:r w:rsidRPr="00EE2258">
        <w:t>into</w:t>
      </w:r>
      <w:r>
        <w:t xml:space="preserve"> </w:t>
      </w:r>
      <w:r w:rsidRPr="00EE2258">
        <w:t>the</w:t>
      </w:r>
      <w:r>
        <w:t xml:space="preserve"> </w:t>
      </w:r>
      <w:r w:rsidRPr="00EE2258">
        <w:t>future</w:t>
      </w:r>
      <w:r>
        <w:t xml:space="preserve"> </w:t>
      </w:r>
      <w:r w:rsidRPr="00EE2258">
        <w:t>if</w:t>
      </w:r>
      <w:r>
        <w:t xml:space="preserve"> </w:t>
      </w:r>
      <w:r w:rsidRPr="00EE2258">
        <w:t>local</w:t>
      </w:r>
      <w:r>
        <w:t xml:space="preserve"> </w:t>
      </w:r>
      <w:r w:rsidRPr="00EE2258">
        <w:t>solutions</w:t>
      </w:r>
      <w:r>
        <w:t xml:space="preserve"> </w:t>
      </w:r>
      <w:r w:rsidRPr="00EE2258">
        <w:t>are</w:t>
      </w:r>
      <w:r>
        <w:t xml:space="preserve"> </w:t>
      </w:r>
      <w:r w:rsidRPr="00EE2258">
        <w:t>to</w:t>
      </w:r>
      <w:r>
        <w:t xml:space="preserve"> </w:t>
      </w:r>
      <w:r w:rsidRPr="00EE2258">
        <w:t>have</w:t>
      </w:r>
      <w:r>
        <w:t xml:space="preserve"> </w:t>
      </w:r>
      <w:r w:rsidRPr="00EE2258">
        <w:t>any</w:t>
      </w:r>
      <w:r>
        <w:t xml:space="preserve"> </w:t>
      </w:r>
      <w:r w:rsidRPr="00EE2258">
        <w:t>chance</w:t>
      </w:r>
      <w:r>
        <w:t xml:space="preserve"> </w:t>
      </w:r>
      <w:r w:rsidRPr="00EE2258">
        <w:t>of</w:t>
      </w:r>
      <w:r>
        <w:t xml:space="preserve"> </w:t>
      </w:r>
      <w:r w:rsidRPr="00EE2258">
        <w:t>improvement</w:t>
      </w:r>
      <w:r>
        <w:t>, as we attempt to move to our proposed end-state</w:t>
      </w:r>
      <w:r w:rsidRPr="00EE2258">
        <w:t>.</w:t>
      </w:r>
    </w:p>
    <w:p w14:paraId="51531FC7" w14:textId="77777777" w:rsidR="008040C5" w:rsidRDefault="008040C5" w:rsidP="00D83A20">
      <w:pPr>
        <w:pStyle w:val="BodyText"/>
      </w:pPr>
      <w:r w:rsidRPr="00EE2258">
        <w:t>This</w:t>
      </w:r>
      <w:r>
        <w:t xml:space="preserve"> </w:t>
      </w:r>
      <w:r w:rsidRPr="00EE2258">
        <w:t>requires</w:t>
      </w:r>
      <w:r>
        <w:t xml:space="preserve"> </w:t>
      </w:r>
      <w:r w:rsidRPr="00EE2258">
        <w:t>new</w:t>
      </w:r>
      <w:r>
        <w:t xml:space="preserve"> </w:t>
      </w:r>
      <w:r w:rsidRPr="00EE2258">
        <w:t>approaches</w:t>
      </w:r>
      <w:r>
        <w:t xml:space="preserve"> </w:t>
      </w:r>
      <w:r w:rsidRPr="00EE2258">
        <w:t>of</w:t>
      </w:r>
      <w:r>
        <w:t xml:space="preserve"> </w:t>
      </w:r>
      <w:r w:rsidRPr="00EE2258">
        <w:t>cooperation</w:t>
      </w:r>
      <w:r>
        <w:t xml:space="preserve"> </w:t>
      </w:r>
      <w:r w:rsidRPr="00EE2258">
        <w:t>as</w:t>
      </w:r>
      <w:r>
        <w:t xml:space="preserve"> </w:t>
      </w:r>
      <w:r w:rsidRPr="00EE2258">
        <w:t>well</w:t>
      </w:r>
      <w:r>
        <w:t xml:space="preserve"> </w:t>
      </w:r>
      <w:r w:rsidRPr="00EE2258">
        <w:t>as</w:t>
      </w:r>
      <w:r>
        <w:t xml:space="preserve"> </w:t>
      </w:r>
      <w:r w:rsidRPr="00EE2258">
        <w:t>structural</w:t>
      </w:r>
      <w:r>
        <w:t xml:space="preserve"> </w:t>
      </w:r>
      <w:r w:rsidRPr="00EE2258">
        <w:t>shifts</w:t>
      </w:r>
      <w:r>
        <w:t xml:space="preserve"> </w:t>
      </w:r>
      <w:r w:rsidRPr="00EE2258">
        <w:t>to</w:t>
      </w:r>
      <w:r>
        <w:t xml:space="preserve"> </w:t>
      </w:r>
      <w:r w:rsidRPr="00EE2258">
        <w:t>the</w:t>
      </w:r>
      <w:r>
        <w:t xml:space="preserve"> </w:t>
      </w:r>
      <w:r w:rsidRPr="00EE2258">
        <w:t>foundations</w:t>
      </w:r>
      <w:r>
        <w:t xml:space="preserve"> </w:t>
      </w:r>
      <w:r w:rsidRPr="00EE2258">
        <w:t>of</w:t>
      </w:r>
      <w:r>
        <w:t xml:space="preserve"> </w:t>
      </w:r>
      <w:r w:rsidRPr="00EE2258">
        <w:t>the</w:t>
      </w:r>
      <w:r>
        <w:t xml:space="preserve"> </w:t>
      </w:r>
      <w:r w:rsidRPr="00EE2258">
        <w:t>APS.</w:t>
      </w:r>
      <w:r>
        <w:t xml:space="preserve"> </w:t>
      </w:r>
      <w:r w:rsidRPr="00EE2258">
        <w:t>Attending</w:t>
      </w:r>
      <w:r>
        <w:t xml:space="preserve"> </w:t>
      </w:r>
      <w:r w:rsidRPr="00EE2258">
        <w:t>to</w:t>
      </w:r>
      <w:r>
        <w:t xml:space="preserve"> </w:t>
      </w:r>
      <w:r w:rsidRPr="00EE2258">
        <w:t>the</w:t>
      </w:r>
      <w:r>
        <w:t xml:space="preserve"> </w:t>
      </w:r>
      <w:r w:rsidRPr="00EE2258">
        <w:t>fundamentals</w:t>
      </w:r>
      <w:r>
        <w:t xml:space="preserve"> </w:t>
      </w:r>
      <w:r w:rsidRPr="00EE2258">
        <w:t>of</w:t>
      </w:r>
      <w:r>
        <w:t xml:space="preserve"> </w:t>
      </w:r>
      <w:r w:rsidRPr="00EE2258">
        <w:t>interjurisdictional</w:t>
      </w:r>
      <w:r>
        <w:t xml:space="preserve"> </w:t>
      </w:r>
      <w:r w:rsidRPr="00EE2258">
        <w:t>cooperation,</w:t>
      </w:r>
      <w:r>
        <w:t xml:space="preserve"> </w:t>
      </w:r>
      <w:r w:rsidRPr="00EE2258">
        <w:t>intersectoral</w:t>
      </w:r>
      <w:r>
        <w:t xml:space="preserve"> </w:t>
      </w:r>
      <w:r w:rsidRPr="00EE2258">
        <w:t>collaboration</w:t>
      </w:r>
      <w:r>
        <w:t xml:space="preserve"> </w:t>
      </w:r>
      <w:r w:rsidRPr="00EE2258">
        <w:t>and</w:t>
      </w:r>
      <w:r>
        <w:t xml:space="preserve"> prioritising </w:t>
      </w:r>
      <w:r w:rsidRPr="00EE2258">
        <w:t>community</w:t>
      </w:r>
      <w:r>
        <w:t xml:space="preserve"> </w:t>
      </w:r>
      <w:r w:rsidRPr="00EE2258">
        <w:t>voice</w:t>
      </w:r>
      <w:r>
        <w:t xml:space="preserve"> </w:t>
      </w:r>
      <w:r w:rsidRPr="00EE2258">
        <w:t>and</w:t>
      </w:r>
      <w:r>
        <w:t xml:space="preserve"> </w:t>
      </w:r>
      <w:r w:rsidRPr="00EE2258">
        <w:t>agency</w:t>
      </w:r>
      <w:r>
        <w:t xml:space="preserve"> </w:t>
      </w:r>
      <w:r w:rsidRPr="00EE2258">
        <w:t>is</w:t>
      </w:r>
      <w:r>
        <w:t xml:space="preserve"> </w:t>
      </w:r>
      <w:r w:rsidRPr="00EE2258">
        <w:t>key.</w:t>
      </w:r>
    </w:p>
    <w:p w14:paraId="7CF6E59D" w14:textId="77777777" w:rsidR="008040C5" w:rsidRDefault="008040C5" w:rsidP="00D83A20">
      <w:pPr>
        <w:pStyle w:val="BodyText"/>
        <w:rPr>
          <w:color w:val="000000" w:themeColor="text1"/>
        </w:rPr>
      </w:pPr>
      <w:r>
        <w:rPr>
          <w:color w:val="000000" w:themeColor="text1"/>
        </w:rPr>
        <w:t xml:space="preserve">We explained earlier how </w:t>
      </w:r>
      <w:r w:rsidRPr="222F62E8">
        <w:rPr>
          <w:color w:val="000000" w:themeColor="text1"/>
        </w:rPr>
        <w:t>bureaucracies</w:t>
      </w:r>
      <w:r>
        <w:rPr>
          <w:color w:val="000000" w:themeColor="text1"/>
        </w:rPr>
        <w:t xml:space="preserve"> </w:t>
      </w:r>
      <w:r w:rsidRPr="222F62E8">
        <w:rPr>
          <w:color w:val="000000" w:themeColor="text1"/>
        </w:rPr>
        <w:t>are</w:t>
      </w:r>
      <w:r>
        <w:rPr>
          <w:color w:val="000000" w:themeColor="text1"/>
        </w:rPr>
        <w:t xml:space="preserve"> </w:t>
      </w:r>
      <w:r w:rsidRPr="222F62E8">
        <w:rPr>
          <w:color w:val="000000" w:themeColor="text1"/>
        </w:rPr>
        <w:t>fundamentally</w:t>
      </w:r>
      <w:r>
        <w:rPr>
          <w:color w:val="000000" w:themeColor="text1"/>
        </w:rPr>
        <w:t xml:space="preserve"> </w:t>
      </w:r>
      <w:r w:rsidRPr="222F62E8">
        <w:rPr>
          <w:color w:val="000000" w:themeColor="text1"/>
        </w:rPr>
        <w:t>designed</w:t>
      </w:r>
      <w:r>
        <w:rPr>
          <w:color w:val="000000" w:themeColor="text1"/>
        </w:rPr>
        <w:t xml:space="preserve"> </w:t>
      </w:r>
      <w:r w:rsidRPr="222F62E8">
        <w:rPr>
          <w:color w:val="000000" w:themeColor="text1"/>
        </w:rPr>
        <w:t>to</w:t>
      </w:r>
      <w:r>
        <w:rPr>
          <w:color w:val="000000" w:themeColor="text1"/>
        </w:rPr>
        <w:t xml:space="preserve"> </w:t>
      </w:r>
      <w:r w:rsidRPr="222F62E8">
        <w:rPr>
          <w:color w:val="000000" w:themeColor="text1"/>
        </w:rPr>
        <w:t>deliver</w:t>
      </w:r>
      <w:r>
        <w:rPr>
          <w:color w:val="000000" w:themeColor="text1"/>
        </w:rPr>
        <w:t xml:space="preserve"> </w:t>
      </w:r>
      <w:r w:rsidRPr="222F62E8">
        <w:rPr>
          <w:color w:val="000000" w:themeColor="text1"/>
        </w:rPr>
        <w:t>universal</w:t>
      </w:r>
      <w:r>
        <w:rPr>
          <w:color w:val="000000" w:themeColor="text1"/>
        </w:rPr>
        <w:t xml:space="preserve"> </w:t>
      </w:r>
      <w:r w:rsidRPr="222F62E8">
        <w:rPr>
          <w:color w:val="000000" w:themeColor="text1"/>
        </w:rPr>
        <w:t>standard</w:t>
      </w:r>
      <w:r>
        <w:rPr>
          <w:color w:val="000000" w:themeColor="text1"/>
        </w:rPr>
        <w:t xml:space="preserve">s </w:t>
      </w:r>
      <w:r w:rsidRPr="222F62E8">
        <w:rPr>
          <w:color w:val="000000" w:themeColor="text1"/>
        </w:rPr>
        <w:t>to</w:t>
      </w:r>
      <w:r>
        <w:rPr>
          <w:color w:val="000000" w:themeColor="text1"/>
        </w:rPr>
        <w:t xml:space="preserve"> </w:t>
      </w:r>
      <w:r w:rsidRPr="222F62E8">
        <w:rPr>
          <w:color w:val="000000" w:themeColor="text1"/>
        </w:rPr>
        <w:t>large</w:t>
      </w:r>
      <w:r>
        <w:rPr>
          <w:color w:val="000000" w:themeColor="text1"/>
        </w:rPr>
        <w:t xml:space="preserve"> </w:t>
      </w:r>
      <w:r w:rsidRPr="222F62E8">
        <w:rPr>
          <w:color w:val="000000" w:themeColor="text1"/>
        </w:rPr>
        <w:t>populations.</w:t>
      </w:r>
      <w:r>
        <w:rPr>
          <w:color w:val="000000" w:themeColor="text1"/>
        </w:rPr>
        <w:t xml:space="preserve"> </w:t>
      </w:r>
      <w:r w:rsidRPr="222F62E8">
        <w:rPr>
          <w:color w:val="000000" w:themeColor="text1"/>
        </w:rPr>
        <w:t>In</w:t>
      </w:r>
      <w:r>
        <w:rPr>
          <w:color w:val="000000" w:themeColor="text1"/>
        </w:rPr>
        <w:t xml:space="preserve"> </w:t>
      </w:r>
      <w:r w:rsidRPr="222F62E8">
        <w:rPr>
          <w:color w:val="000000" w:themeColor="text1"/>
        </w:rPr>
        <w:t>the</w:t>
      </w:r>
      <w:r>
        <w:rPr>
          <w:color w:val="000000" w:themeColor="text1"/>
        </w:rPr>
        <w:t xml:space="preserve"> </w:t>
      </w:r>
      <w:r w:rsidRPr="222F62E8">
        <w:rPr>
          <w:color w:val="000000" w:themeColor="text1"/>
        </w:rPr>
        <w:t>framework</w:t>
      </w:r>
      <w:r>
        <w:rPr>
          <w:color w:val="000000" w:themeColor="text1"/>
        </w:rPr>
        <w:t xml:space="preserve"> </w:t>
      </w:r>
      <w:r w:rsidRPr="222F62E8">
        <w:rPr>
          <w:color w:val="000000" w:themeColor="text1"/>
        </w:rPr>
        <w:t>of</w:t>
      </w:r>
      <w:r>
        <w:rPr>
          <w:color w:val="000000" w:themeColor="text1"/>
        </w:rPr>
        <w:t xml:space="preserve"> </w:t>
      </w:r>
      <w:r w:rsidRPr="222F62E8">
        <w:rPr>
          <w:color w:val="000000" w:themeColor="text1"/>
        </w:rPr>
        <w:t>Geoff</w:t>
      </w:r>
      <w:r>
        <w:rPr>
          <w:color w:val="000000" w:themeColor="text1"/>
        </w:rPr>
        <w:t xml:space="preserve"> </w:t>
      </w:r>
      <w:proofErr w:type="spellStart"/>
      <w:r w:rsidRPr="222F62E8">
        <w:rPr>
          <w:color w:val="000000" w:themeColor="text1"/>
        </w:rPr>
        <w:t>Mulgan</w:t>
      </w:r>
      <w:proofErr w:type="spellEnd"/>
      <w:r w:rsidRPr="00CE5402">
        <w:rPr>
          <w:rStyle w:val="FootnoteReference"/>
        </w:rPr>
        <w:endnoteReference w:id="66"/>
      </w:r>
      <w:r>
        <w:rPr>
          <w:color w:val="000000" w:themeColor="text1"/>
        </w:rPr>
        <w:t xml:space="preserve"> </w:t>
      </w:r>
      <w:r w:rsidRPr="222F62E8">
        <w:rPr>
          <w:color w:val="000000" w:themeColor="text1"/>
        </w:rPr>
        <w:t>we</w:t>
      </w:r>
      <w:r>
        <w:rPr>
          <w:color w:val="000000" w:themeColor="text1"/>
        </w:rPr>
        <w:t xml:space="preserve"> </w:t>
      </w:r>
      <w:r w:rsidRPr="222F62E8">
        <w:rPr>
          <w:color w:val="000000" w:themeColor="text1"/>
        </w:rPr>
        <w:t>would</w:t>
      </w:r>
      <w:r>
        <w:rPr>
          <w:color w:val="000000" w:themeColor="text1"/>
        </w:rPr>
        <w:t xml:space="preserve"> </w:t>
      </w:r>
      <w:r w:rsidRPr="222F62E8">
        <w:rPr>
          <w:color w:val="000000" w:themeColor="text1"/>
        </w:rPr>
        <w:t>describe</w:t>
      </w:r>
      <w:r>
        <w:rPr>
          <w:color w:val="000000" w:themeColor="text1"/>
        </w:rPr>
        <w:t xml:space="preserve"> </w:t>
      </w:r>
      <w:r w:rsidRPr="222F62E8">
        <w:rPr>
          <w:color w:val="000000" w:themeColor="text1"/>
        </w:rPr>
        <w:t>these</w:t>
      </w:r>
      <w:r>
        <w:rPr>
          <w:color w:val="000000" w:themeColor="text1"/>
        </w:rPr>
        <w:t xml:space="preserve"> </w:t>
      </w:r>
      <w:r w:rsidRPr="222F62E8">
        <w:rPr>
          <w:color w:val="000000" w:themeColor="text1"/>
        </w:rPr>
        <w:t>as</w:t>
      </w:r>
      <w:r>
        <w:rPr>
          <w:color w:val="000000" w:themeColor="text1"/>
        </w:rPr>
        <w:t xml:space="preserve"> </w:t>
      </w:r>
      <w:r w:rsidRPr="222F62E8">
        <w:rPr>
          <w:color w:val="000000" w:themeColor="text1"/>
        </w:rPr>
        <w:t>services</w:t>
      </w:r>
      <w:r>
        <w:rPr>
          <w:color w:val="000000" w:themeColor="text1"/>
        </w:rPr>
        <w:t xml:space="preserve"> </w:t>
      </w:r>
      <w:r w:rsidRPr="222F62E8">
        <w:rPr>
          <w:color w:val="000000" w:themeColor="text1"/>
        </w:rPr>
        <w:t>performed</w:t>
      </w:r>
      <w:r>
        <w:rPr>
          <w:color w:val="000000" w:themeColor="text1"/>
        </w:rPr>
        <w:t xml:space="preserve"> </w:t>
      </w:r>
      <w:r w:rsidRPr="00725111">
        <w:rPr>
          <w:rStyle w:val="Emphasis"/>
        </w:rPr>
        <w:t>to</w:t>
      </w:r>
      <w:r w:rsidRPr="222F62E8">
        <w:rPr>
          <w:color w:val="000000" w:themeColor="text1"/>
        </w:rPr>
        <w:t>,</w:t>
      </w:r>
      <w:r>
        <w:rPr>
          <w:color w:val="000000" w:themeColor="text1"/>
        </w:rPr>
        <w:t xml:space="preserve"> </w:t>
      </w:r>
      <w:r w:rsidRPr="222F62E8">
        <w:rPr>
          <w:color w:val="000000" w:themeColor="text1"/>
        </w:rPr>
        <w:t>and</w:t>
      </w:r>
      <w:r>
        <w:rPr>
          <w:color w:val="000000" w:themeColor="text1"/>
        </w:rPr>
        <w:t xml:space="preserve"> </w:t>
      </w:r>
      <w:r w:rsidRPr="00725111">
        <w:rPr>
          <w:rStyle w:val="Emphasis"/>
        </w:rPr>
        <w:t>for</w:t>
      </w:r>
      <w:r w:rsidRPr="222F62E8">
        <w:rPr>
          <w:color w:val="000000" w:themeColor="text1"/>
        </w:rPr>
        <w:t>,</w:t>
      </w:r>
      <w:r>
        <w:rPr>
          <w:color w:val="000000" w:themeColor="text1"/>
        </w:rPr>
        <w:t xml:space="preserve"> </w:t>
      </w:r>
      <w:r w:rsidRPr="222F62E8">
        <w:rPr>
          <w:color w:val="000000" w:themeColor="text1"/>
        </w:rPr>
        <w:t>communities.</w:t>
      </w:r>
    </w:p>
    <w:p w14:paraId="26D3AD73" w14:textId="77777777" w:rsidR="008040C5" w:rsidRPr="007430A5" w:rsidRDefault="008040C5" w:rsidP="00F72E37">
      <w:pPr>
        <w:pStyle w:val="Caption"/>
        <w:rPr>
          <w:sz w:val="20"/>
          <w:szCs w:val="20"/>
        </w:rPr>
      </w:pPr>
      <w:r w:rsidRPr="007430A5">
        <w:rPr>
          <w:sz w:val="20"/>
          <w:szCs w:val="20"/>
        </w:rPr>
        <w:t>Figure 1: Government activity to, for, and with the public</w:t>
      </w:r>
    </w:p>
    <w:p w14:paraId="21B1E088" w14:textId="77777777" w:rsidR="008040C5" w:rsidRDefault="008040C5" w:rsidP="00D83A20">
      <w:pPr>
        <w:pStyle w:val="BodyText"/>
        <w:spacing w:after="0"/>
        <w:rPr>
          <w:rFonts w:ascii="Arial" w:hAnsi="Arial" w:cs="Arial"/>
          <w:color w:val="000000" w:themeColor="text1"/>
          <w:sz w:val="24"/>
          <w:szCs w:val="24"/>
        </w:rPr>
      </w:pPr>
      <w:r>
        <w:rPr>
          <w:noProof/>
          <w:lang w:eastAsia="en-AU"/>
        </w:rPr>
        <w:drawing>
          <wp:inline distT="0" distB="0" distL="0" distR="0" wp14:anchorId="2E72B17E" wp14:editId="2F2AA451">
            <wp:extent cx="3467320" cy="2104204"/>
            <wp:effectExtent l="0" t="0" r="0" b="0"/>
            <wp:docPr id="5" name="Picture 5" descr="Services provided to the public: public information, intrastructure, some policing, tax, some regulation. Services provided for the  public: defence, macroeconomy, trade, foreign policy, regulation. Services with strong relational element and co-production: health, ageing, educatio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67320" cy="2104204"/>
                    </a:xfrm>
                    <a:prstGeom prst="rect">
                      <a:avLst/>
                    </a:prstGeom>
                  </pic:spPr>
                </pic:pic>
              </a:graphicData>
            </a:graphic>
          </wp:inline>
        </w:drawing>
      </w:r>
    </w:p>
    <w:p w14:paraId="3FFF8D62" w14:textId="77777777" w:rsidR="008040C5" w:rsidRDefault="008040C5" w:rsidP="00F72E37">
      <w:pPr>
        <w:pStyle w:val="BodyText"/>
      </w:pPr>
      <w:r w:rsidRPr="00D00FB7">
        <w:t>Source:</w:t>
      </w:r>
      <w:r>
        <w:t xml:space="preserve"> </w:t>
      </w:r>
      <w:proofErr w:type="spellStart"/>
      <w:r w:rsidRPr="00D00FB7">
        <w:t>Mulgan</w:t>
      </w:r>
      <w:proofErr w:type="spellEnd"/>
      <w:r w:rsidRPr="00D00FB7">
        <w:t>,</w:t>
      </w:r>
      <w:r>
        <w:t xml:space="preserve"> </w:t>
      </w:r>
      <w:r w:rsidRPr="00D00FB7">
        <w:t>2012,</w:t>
      </w:r>
      <w:r>
        <w:t xml:space="preserve"> </w:t>
      </w:r>
      <w:r w:rsidRPr="00D00FB7">
        <w:t>p.23</w:t>
      </w:r>
    </w:p>
    <w:p w14:paraId="49DFC97C" w14:textId="77777777" w:rsidR="008040C5" w:rsidRDefault="008040C5" w:rsidP="00CB54CA">
      <w:pPr>
        <w:pStyle w:val="BodyText"/>
        <w:spacing w:before="300"/>
      </w:pPr>
      <w:r w:rsidRPr="222F62E8">
        <w:t>However,</w:t>
      </w:r>
      <w:r>
        <w:t xml:space="preserve"> </w:t>
      </w:r>
      <w:r w:rsidRPr="222F62E8">
        <w:t>we</w:t>
      </w:r>
      <w:r>
        <w:t xml:space="preserve"> </w:t>
      </w:r>
      <w:r w:rsidRPr="222F62E8">
        <w:t>know</w:t>
      </w:r>
      <w:r>
        <w:t xml:space="preserve"> </w:t>
      </w:r>
      <w:r w:rsidRPr="222F62E8">
        <w:t>that</w:t>
      </w:r>
      <w:r>
        <w:t xml:space="preserve"> </w:t>
      </w:r>
      <w:r w:rsidRPr="222F62E8">
        <w:t>there</w:t>
      </w:r>
      <w:r>
        <w:t xml:space="preserve"> is </w:t>
      </w:r>
      <w:r w:rsidRPr="222F62E8">
        <w:t>a</w:t>
      </w:r>
      <w:r>
        <w:t xml:space="preserve"> </w:t>
      </w:r>
      <w:r w:rsidRPr="222F62E8">
        <w:t>range</w:t>
      </w:r>
      <w:r>
        <w:t xml:space="preserve"> </w:t>
      </w:r>
      <w:r w:rsidRPr="222F62E8">
        <w:t>of</w:t>
      </w:r>
      <w:r>
        <w:t xml:space="preserve"> </w:t>
      </w:r>
      <w:r w:rsidRPr="222F62E8">
        <w:t>services</w:t>
      </w:r>
      <w:r>
        <w:t xml:space="preserve"> </w:t>
      </w:r>
      <w:r w:rsidRPr="222F62E8">
        <w:t>that</w:t>
      </w:r>
      <w:r>
        <w:t xml:space="preserve"> </w:t>
      </w:r>
      <w:r w:rsidRPr="222F62E8">
        <w:t>must</w:t>
      </w:r>
      <w:r>
        <w:t xml:space="preserve"> </w:t>
      </w:r>
      <w:r w:rsidRPr="222F62E8">
        <w:t>be</w:t>
      </w:r>
      <w:r>
        <w:t xml:space="preserve"> performed </w:t>
      </w:r>
      <w:r w:rsidRPr="00725111">
        <w:rPr>
          <w:rStyle w:val="Emphasis"/>
        </w:rPr>
        <w:t>with</w:t>
      </w:r>
      <w:r>
        <w:t xml:space="preserve"> </w:t>
      </w:r>
      <w:r w:rsidRPr="222F62E8">
        <w:t>communities</w:t>
      </w:r>
      <w:r>
        <w:t xml:space="preserve"> in new, co-governed ways, </w:t>
      </w:r>
      <w:r w:rsidRPr="222F62E8">
        <w:t>if</w:t>
      </w:r>
      <w:r>
        <w:t xml:space="preserve"> </w:t>
      </w:r>
      <w:r w:rsidRPr="222F62E8">
        <w:t>we</w:t>
      </w:r>
      <w:r>
        <w:t xml:space="preserve"> </w:t>
      </w:r>
      <w:r w:rsidRPr="222F62E8">
        <w:t>are</w:t>
      </w:r>
      <w:r>
        <w:t xml:space="preserve"> </w:t>
      </w:r>
      <w:r w:rsidRPr="222F62E8">
        <w:t>to</w:t>
      </w:r>
      <w:r>
        <w:t xml:space="preserve"> </w:t>
      </w:r>
      <w:r w:rsidRPr="222F62E8">
        <w:t>see</w:t>
      </w:r>
      <w:r>
        <w:t xml:space="preserve"> </w:t>
      </w:r>
      <w:r w:rsidRPr="222F62E8">
        <w:t>any</w:t>
      </w:r>
      <w:r>
        <w:t xml:space="preserve"> </w:t>
      </w:r>
      <w:r w:rsidRPr="222F62E8">
        <w:t>substantial</w:t>
      </w:r>
      <w:r>
        <w:t xml:space="preserve"> </w:t>
      </w:r>
      <w:r w:rsidRPr="222F62E8">
        <w:t>and</w:t>
      </w:r>
      <w:r>
        <w:t xml:space="preserve"> </w:t>
      </w:r>
      <w:r w:rsidRPr="222F62E8">
        <w:t>sustained</w:t>
      </w:r>
      <w:r>
        <w:t xml:space="preserve"> </w:t>
      </w:r>
      <w:r w:rsidRPr="222F62E8">
        <w:t>improvement</w:t>
      </w:r>
      <w:r>
        <w:t xml:space="preserve"> </w:t>
      </w:r>
      <w:r w:rsidRPr="222F62E8">
        <w:t>in</w:t>
      </w:r>
      <w:r>
        <w:t xml:space="preserve"> </w:t>
      </w:r>
      <w:r w:rsidRPr="222F62E8">
        <w:t>local</w:t>
      </w:r>
      <w:r>
        <w:t xml:space="preserve"> solutions.</w:t>
      </w:r>
    </w:p>
    <w:p w14:paraId="29416E91" w14:textId="77777777" w:rsidR="008040C5" w:rsidRDefault="008040C5" w:rsidP="00D83A20">
      <w:pPr>
        <w:pStyle w:val="BodyText"/>
        <w:rPr>
          <w:color w:val="000000"/>
        </w:rPr>
      </w:pPr>
      <w:r>
        <w:rPr>
          <w:color w:val="000000"/>
        </w:rPr>
        <w:t xml:space="preserve">A traditional service delivery approach to local solutions will not provide the answer, alone. The scaling of universal standards geared to populations will, of itself, not be enough to address the intimate, personalised nature of tailored local solutions needed. These approaches should not be discarded but need to be supplemented with additional relational ways of working </w:t>
      </w:r>
      <w:r w:rsidRPr="00725111">
        <w:rPr>
          <w:rStyle w:val="Emphasis"/>
        </w:rPr>
        <w:t>with</w:t>
      </w:r>
      <w:r>
        <w:rPr>
          <w:color w:val="000000"/>
        </w:rPr>
        <w:t xml:space="preserve"> citizens and communities.</w:t>
      </w:r>
    </w:p>
    <w:p w14:paraId="4E3B8651" w14:textId="77777777" w:rsidR="008040C5" w:rsidRDefault="008040C5" w:rsidP="00D83A20">
      <w:pPr>
        <w:pStyle w:val="BodyText"/>
      </w:pPr>
      <w:r>
        <w:lastRenderedPageBreak/>
        <w:t>Our report suggests a number of recommendations relevant to the APS within the current delivery mindset. We see that ongoing thinking will be needed about the very foundations of service delivery to advance local and community citizen-centric solutions into the future.</w:t>
      </w:r>
    </w:p>
    <w:p w14:paraId="5C9CC2DE" w14:textId="77777777" w:rsidR="008040C5" w:rsidRDefault="008040C5" w:rsidP="00D83A20">
      <w:pPr>
        <w:pStyle w:val="BodyText"/>
        <w:rPr>
          <w:rFonts w:eastAsia="Times New Roman"/>
        </w:rPr>
      </w:pPr>
      <w:r w:rsidRPr="006F1073">
        <w:rPr>
          <w:rFonts w:eastAsia="Times New Roman"/>
        </w:rPr>
        <w:t>Service</w:t>
      </w:r>
      <w:r>
        <w:rPr>
          <w:rFonts w:eastAsia="Times New Roman"/>
        </w:rPr>
        <w:t xml:space="preserve"> </w:t>
      </w:r>
      <w:r w:rsidRPr="006F1073">
        <w:rPr>
          <w:rFonts w:eastAsia="Times New Roman"/>
        </w:rPr>
        <w:t>delivery</w:t>
      </w:r>
      <w:r>
        <w:rPr>
          <w:rFonts w:eastAsia="Times New Roman"/>
        </w:rPr>
        <w:t xml:space="preserve"> </w:t>
      </w:r>
      <w:r w:rsidRPr="006F1073">
        <w:rPr>
          <w:rFonts w:eastAsia="Times New Roman"/>
        </w:rPr>
        <w:t>needs</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stop</w:t>
      </w:r>
      <w:r>
        <w:rPr>
          <w:rFonts w:eastAsia="Times New Roman"/>
        </w:rPr>
        <w:t xml:space="preserve"> </w:t>
      </w:r>
      <w:r w:rsidRPr="006F1073">
        <w:rPr>
          <w:rFonts w:eastAsia="Times New Roman"/>
        </w:rPr>
        <w:t>being</w:t>
      </w:r>
      <w:r>
        <w:rPr>
          <w:rFonts w:eastAsia="Times New Roman"/>
        </w:rPr>
        <w:t xml:space="preserve"> </w:t>
      </w:r>
      <w:r w:rsidRPr="006F1073">
        <w:rPr>
          <w:rFonts w:eastAsia="Times New Roman"/>
        </w:rPr>
        <w:t>viewed</w:t>
      </w:r>
      <w:r>
        <w:rPr>
          <w:rFonts w:eastAsia="Times New Roman"/>
        </w:rPr>
        <w:t xml:space="preserve"> </w:t>
      </w:r>
      <w:r w:rsidRPr="006F1073">
        <w:rPr>
          <w:rFonts w:eastAsia="Times New Roman"/>
        </w:rPr>
        <w:t>as</w:t>
      </w:r>
      <w:r>
        <w:rPr>
          <w:rFonts w:eastAsia="Times New Roman"/>
        </w:rPr>
        <w:t xml:space="preserve"> </w:t>
      </w:r>
      <w:r w:rsidRPr="006F1073">
        <w:rPr>
          <w:rFonts w:eastAsia="Times New Roman"/>
        </w:rPr>
        <w:t>a</w:t>
      </w:r>
      <w:r>
        <w:rPr>
          <w:rFonts w:eastAsia="Times New Roman"/>
        </w:rPr>
        <w:t xml:space="preserve"> </w:t>
      </w:r>
      <w:r w:rsidRPr="006F1073">
        <w:rPr>
          <w:rFonts w:eastAsia="Times New Roman"/>
        </w:rPr>
        <w:t>transactional</w:t>
      </w:r>
      <w:r>
        <w:rPr>
          <w:rFonts w:eastAsia="Times New Roman"/>
        </w:rPr>
        <w:t xml:space="preserve"> </w:t>
      </w:r>
      <w:r w:rsidRPr="006F1073">
        <w:rPr>
          <w:rFonts w:eastAsia="Times New Roman"/>
        </w:rPr>
        <w:t>effort.</w:t>
      </w:r>
      <w:r>
        <w:rPr>
          <w:rFonts w:eastAsia="Times New Roman"/>
        </w:rPr>
        <w:t xml:space="preserve"> </w:t>
      </w:r>
      <w:r w:rsidRPr="006F1073">
        <w:rPr>
          <w:rFonts w:eastAsia="Times New Roman"/>
        </w:rPr>
        <w:t>It</w:t>
      </w:r>
      <w:r>
        <w:rPr>
          <w:rFonts w:eastAsia="Times New Roman"/>
        </w:rPr>
        <w:t xml:space="preserve"> </w:t>
      </w:r>
      <w:r w:rsidRPr="006F1073">
        <w:rPr>
          <w:rFonts w:eastAsia="Times New Roman"/>
        </w:rPr>
        <w:t>is</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heartland</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connection</w:t>
      </w:r>
      <w:r>
        <w:rPr>
          <w:rFonts w:eastAsia="Times New Roman"/>
        </w:rPr>
        <w:t xml:space="preserve"> </w:t>
      </w:r>
      <w:r w:rsidRPr="006F1073">
        <w:rPr>
          <w:rFonts w:eastAsia="Times New Roman"/>
        </w:rPr>
        <w:t>between</w:t>
      </w:r>
      <w:r>
        <w:rPr>
          <w:rFonts w:eastAsia="Times New Roman"/>
        </w:rPr>
        <w:t xml:space="preserve"> the APS and the communities it serves. The </w:t>
      </w:r>
      <w:r w:rsidRPr="00725111">
        <w:rPr>
          <w:rStyle w:val="Emphasis"/>
        </w:rPr>
        <w:t>connection</w:t>
      </w:r>
      <w:r>
        <w:rPr>
          <w:rFonts w:eastAsia="Times New Roman"/>
        </w:rPr>
        <w:t xml:space="preserve"> between the APS and communities </w:t>
      </w:r>
      <w:r w:rsidRPr="006F1073">
        <w:rPr>
          <w:rFonts w:eastAsia="Times New Roman"/>
        </w:rPr>
        <w:t>should</w:t>
      </w:r>
      <w:r>
        <w:rPr>
          <w:rFonts w:eastAsia="Times New Roman"/>
        </w:rPr>
        <w:t xml:space="preserve"> </w:t>
      </w:r>
      <w:r w:rsidRPr="006F1073">
        <w:rPr>
          <w:rFonts w:eastAsia="Times New Roman"/>
        </w:rPr>
        <w:t>be</w:t>
      </w:r>
      <w:r>
        <w:rPr>
          <w:rFonts w:eastAsia="Times New Roman"/>
        </w:rPr>
        <w:t xml:space="preserve"> prioritized. The APS needs to find ways to foreground its </w:t>
      </w:r>
      <w:r w:rsidRPr="006F1073">
        <w:rPr>
          <w:rFonts w:eastAsia="Times New Roman"/>
        </w:rPr>
        <w:t>experience</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life</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citizen</w:t>
      </w:r>
      <w:r>
        <w:rPr>
          <w:rFonts w:eastAsia="Times New Roman"/>
        </w:rPr>
        <w:t xml:space="preserve"> and communities as </w:t>
      </w:r>
      <w:r w:rsidRPr="006F1073">
        <w:rPr>
          <w:rFonts w:eastAsia="Times New Roman"/>
        </w:rPr>
        <w:t>a</w:t>
      </w:r>
      <w:r>
        <w:rPr>
          <w:rFonts w:eastAsia="Times New Roman"/>
        </w:rPr>
        <w:t xml:space="preserve"> </w:t>
      </w:r>
      <w:r w:rsidRPr="006F1073">
        <w:rPr>
          <w:rFonts w:eastAsia="Times New Roman"/>
        </w:rPr>
        <w:t>valued</w:t>
      </w:r>
      <w:r>
        <w:rPr>
          <w:rFonts w:eastAsia="Times New Roman"/>
        </w:rPr>
        <w:t xml:space="preserve"> </w:t>
      </w:r>
      <w:r w:rsidRPr="006F1073">
        <w:rPr>
          <w:rFonts w:eastAsia="Times New Roman"/>
        </w:rPr>
        <w:t>input</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policy</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build</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nation</w:t>
      </w:r>
      <w:r>
        <w:rPr>
          <w:rFonts w:eastAsia="Times New Roman"/>
        </w:rPr>
        <w:t>.</w:t>
      </w:r>
    </w:p>
    <w:p w14:paraId="23F6580F" w14:textId="77777777" w:rsidR="00FD54B4" w:rsidRPr="00FD54B4" w:rsidRDefault="00FD54B4" w:rsidP="00FD54B4">
      <w:pPr>
        <w:pStyle w:val="BodyText"/>
      </w:pPr>
      <w:r w:rsidRPr="00FD54B4">
        <w:br w:type="page"/>
      </w:r>
    </w:p>
    <w:p w14:paraId="04EC98A4" w14:textId="4B4EAAAC" w:rsidR="008040C5" w:rsidRDefault="008040C5" w:rsidP="0082387D">
      <w:pPr>
        <w:pStyle w:val="Heading1"/>
        <w:numPr>
          <w:ilvl w:val="0"/>
          <w:numId w:val="0"/>
        </w:numPr>
      </w:pPr>
      <w:bookmarkStart w:id="22" w:name="_Toc60826723"/>
      <w:r w:rsidRPr="006449C8">
        <w:lastRenderedPageBreak/>
        <w:t>Appendix</w:t>
      </w:r>
      <w:r>
        <w:t xml:space="preserve"> </w:t>
      </w:r>
      <w:r w:rsidRPr="006449C8">
        <w:t>1:</w:t>
      </w:r>
      <w:r>
        <w:t xml:space="preserve"> </w:t>
      </w:r>
      <w:r w:rsidRPr="006449C8">
        <w:t>Mindsets</w:t>
      </w:r>
      <w:r>
        <w:t xml:space="preserve"> </w:t>
      </w:r>
      <w:r w:rsidRPr="006449C8">
        <w:t>that</w:t>
      </w:r>
      <w:r>
        <w:t xml:space="preserve"> </w:t>
      </w:r>
      <w:r w:rsidRPr="006449C8">
        <w:t>improve</w:t>
      </w:r>
      <w:r>
        <w:t xml:space="preserve"> </w:t>
      </w:r>
      <w:r w:rsidRPr="006449C8">
        <w:t>local</w:t>
      </w:r>
      <w:r>
        <w:t xml:space="preserve"> </w:t>
      </w:r>
      <w:r w:rsidRPr="006449C8">
        <w:t>solutions</w:t>
      </w:r>
      <w:r>
        <w:t xml:space="preserve"> </w:t>
      </w:r>
      <w:r w:rsidRPr="006449C8">
        <w:t>delivery</w:t>
      </w:r>
      <w:bookmarkEnd w:id="22"/>
    </w:p>
    <w:p w14:paraId="03A884D4" w14:textId="77777777" w:rsidR="008040C5" w:rsidRDefault="008040C5" w:rsidP="00F67D42">
      <w:pPr>
        <w:pStyle w:val="BodyText"/>
      </w:pPr>
      <w:r>
        <w:t>A broad consensus exists that suggests current practice needs to be unleashed to include both a ‘delivery’ mindset as well as an ‘enablement’ mindset. While this enabling mantra and terminology has been used in different ways across different ideological backdrops in different jurisdictions over the last forty years</w:t>
      </w:r>
      <w:r w:rsidRPr="00CE5402">
        <w:rPr>
          <w:rStyle w:val="FootnoteReference"/>
        </w:rPr>
        <w:endnoteReference w:id="67"/>
      </w:r>
      <w:r>
        <w:t>, the distinctions set out in the table below are worth remembering as we discuss options for local solutions delivery moving forward for Australia.</w:t>
      </w:r>
    </w:p>
    <w:p w14:paraId="72FC63CC" w14:textId="77777777" w:rsidR="008040C5" w:rsidRPr="00092A21" w:rsidRDefault="008040C5" w:rsidP="00F72E37">
      <w:pPr>
        <w:pStyle w:val="Caption"/>
      </w:pPr>
      <w:r w:rsidRPr="00092A21">
        <w:t>Table</w:t>
      </w:r>
      <w:r>
        <w:t xml:space="preserve"> </w:t>
      </w:r>
      <w:r w:rsidRPr="00092A21">
        <w:t>1:</w:t>
      </w:r>
      <w:r>
        <w:t xml:space="preserve"> </w:t>
      </w:r>
      <w:r w:rsidRPr="00092A21">
        <w:t>Delivery</w:t>
      </w:r>
      <w:r>
        <w:t xml:space="preserve"> </w:t>
      </w:r>
      <w:r w:rsidRPr="00092A21">
        <w:t>and</w:t>
      </w:r>
      <w:r>
        <w:t xml:space="preserve"> </w:t>
      </w:r>
      <w:r w:rsidRPr="00092A21">
        <w:t>Enablement</w:t>
      </w:r>
      <w:r>
        <w:t xml:space="preserve"> </w:t>
      </w:r>
      <w:r w:rsidRPr="00092A21">
        <w:t>Mindsets</w:t>
      </w:r>
    </w:p>
    <w:tbl>
      <w:tblPr>
        <w:tblStyle w:val="TableGrid"/>
        <w:tblW w:w="10206" w:type="dxa"/>
        <w:tblInd w:w="108" w:type="dxa"/>
        <w:tblLook w:val="0620" w:firstRow="1" w:lastRow="0" w:firstColumn="0" w:lastColumn="0" w:noHBand="1" w:noVBand="1"/>
      </w:tblPr>
      <w:tblGrid>
        <w:gridCol w:w="5098"/>
        <w:gridCol w:w="5108"/>
      </w:tblGrid>
      <w:tr w:rsidR="008040C5" w14:paraId="1F23728B" w14:textId="77777777" w:rsidTr="005333DB">
        <w:trPr>
          <w:tblHeader/>
        </w:trPr>
        <w:tc>
          <w:tcPr>
            <w:tcW w:w="4254" w:type="dxa"/>
          </w:tcPr>
          <w:p w14:paraId="578D7E72" w14:textId="77777777" w:rsidR="008040C5" w:rsidRPr="008161C6" w:rsidRDefault="008040C5" w:rsidP="008161C6">
            <w:pPr>
              <w:pStyle w:val="TableColumnHead"/>
            </w:pPr>
            <w:r w:rsidRPr="008161C6">
              <w:t>Delivery Mindset</w:t>
            </w:r>
          </w:p>
        </w:tc>
        <w:tc>
          <w:tcPr>
            <w:tcW w:w="4262" w:type="dxa"/>
          </w:tcPr>
          <w:p w14:paraId="6A38C67C" w14:textId="77777777" w:rsidR="008040C5" w:rsidRPr="008161C6" w:rsidRDefault="008040C5" w:rsidP="008161C6">
            <w:pPr>
              <w:pStyle w:val="TableColumnHead"/>
            </w:pPr>
            <w:r w:rsidRPr="008161C6">
              <w:t>Enablement Mindset</w:t>
            </w:r>
          </w:p>
        </w:tc>
      </w:tr>
      <w:tr w:rsidR="008040C5" w14:paraId="7EAEEEA1" w14:textId="77777777" w:rsidTr="005333DB">
        <w:tc>
          <w:tcPr>
            <w:tcW w:w="4254" w:type="dxa"/>
          </w:tcPr>
          <w:p w14:paraId="2DEDFCC3" w14:textId="77777777" w:rsidR="008040C5" w:rsidRPr="008161C6" w:rsidRDefault="008040C5" w:rsidP="008161C6">
            <w:pPr>
              <w:pStyle w:val="TableText"/>
            </w:pPr>
            <w:r w:rsidRPr="008161C6">
              <w:t>Aim to maximise efficiency through process optimisation</w:t>
            </w:r>
          </w:p>
        </w:tc>
        <w:tc>
          <w:tcPr>
            <w:tcW w:w="4262" w:type="dxa"/>
          </w:tcPr>
          <w:p w14:paraId="1E069C82" w14:textId="77777777" w:rsidR="008040C5" w:rsidRPr="008161C6" w:rsidRDefault="008040C5" w:rsidP="008161C6">
            <w:pPr>
              <w:pStyle w:val="TableText"/>
            </w:pPr>
            <w:r w:rsidRPr="008161C6">
              <w:t>Aim to cultivate effectiveness of self-improving systems</w:t>
            </w:r>
          </w:p>
        </w:tc>
      </w:tr>
      <w:tr w:rsidR="008040C5" w:rsidRPr="009D3A0A" w14:paraId="0A1B770E" w14:textId="77777777" w:rsidTr="005333DB">
        <w:tc>
          <w:tcPr>
            <w:tcW w:w="4254" w:type="dxa"/>
          </w:tcPr>
          <w:p w14:paraId="18059AAA" w14:textId="77777777" w:rsidR="008040C5" w:rsidRPr="008161C6" w:rsidRDefault="008040C5" w:rsidP="008161C6">
            <w:pPr>
              <w:pStyle w:val="TableText"/>
            </w:pPr>
            <w:r w:rsidRPr="008161C6">
              <w:t>Outcomes the result of linear, predictable processes</w:t>
            </w:r>
          </w:p>
        </w:tc>
        <w:tc>
          <w:tcPr>
            <w:tcW w:w="4262" w:type="dxa"/>
          </w:tcPr>
          <w:p w14:paraId="2A0B2F1F" w14:textId="77777777" w:rsidR="008040C5" w:rsidRPr="008161C6" w:rsidRDefault="008040C5" w:rsidP="008161C6">
            <w:pPr>
              <w:pStyle w:val="TableText"/>
            </w:pPr>
            <w:r w:rsidRPr="008161C6">
              <w:t>Outcomes the result of complex, interdependent interactions</w:t>
            </w:r>
          </w:p>
        </w:tc>
      </w:tr>
      <w:tr w:rsidR="008040C5" w:rsidRPr="009D3A0A" w14:paraId="0FAC4CEA" w14:textId="77777777" w:rsidTr="005333DB">
        <w:tc>
          <w:tcPr>
            <w:tcW w:w="4254" w:type="dxa"/>
          </w:tcPr>
          <w:p w14:paraId="5AB30FCD" w14:textId="77777777" w:rsidR="008040C5" w:rsidRPr="008161C6" w:rsidRDefault="008040C5" w:rsidP="008161C6">
            <w:pPr>
              <w:pStyle w:val="TableText"/>
            </w:pPr>
            <w:r w:rsidRPr="008161C6">
              <w:t>Customer focus</w:t>
            </w:r>
          </w:p>
        </w:tc>
        <w:tc>
          <w:tcPr>
            <w:tcW w:w="4262" w:type="dxa"/>
          </w:tcPr>
          <w:p w14:paraId="227222C3" w14:textId="77777777" w:rsidR="008040C5" w:rsidRPr="008161C6" w:rsidRDefault="008040C5" w:rsidP="008161C6">
            <w:pPr>
              <w:pStyle w:val="TableText"/>
            </w:pPr>
            <w:r w:rsidRPr="008161C6">
              <w:t>Citizen empowerment</w:t>
            </w:r>
          </w:p>
        </w:tc>
      </w:tr>
      <w:tr w:rsidR="008040C5" w:rsidRPr="009D3A0A" w14:paraId="1E787507" w14:textId="77777777" w:rsidTr="005333DB">
        <w:tc>
          <w:tcPr>
            <w:tcW w:w="4254" w:type="dxa"/>
          </w:tcPr>
          <w:p w14:paraId="600F57B7" w14:textId="77777777" w:rsidR="008040C5" w:rsidRPr="008161C6" w:rsidRDefault="008040C5" w:rsidP="008161C6">
            <w:pPr>
              <w:pStyle w:val="TableText"/>
            </w:pPr>
            <w:r w:rsidRPr="008161C6">
              <w:t>Competitive forces and economies of scale</w:t>
            </w:r>
          </w:p>
        </w:tc>
        <w:tc>
          <w:tcPr>
            <w:tcW w:w="4262" w:type="dxa"/>
          </w:tcPr>
          <w:p w14:paraId="47A4F5DA" w14:textId="77777777" w:rsidR="008040C5" w:rsidRPr="008161C6" w:rsidRDefault="008040C5" w:rsidP="008161C6">
            <w:pPr>
              <w:pStyle w:val="TableText"/>
            </w:pPr>
            <w:r w:rsidRPr="008161C6">
              <w:t>Cooperative relationships and principle of subsidiarity</w:t>
            </w:r>
          </w:p>
        </w:tc>
      </w:tr>
      <w:tr w:rsidR="008040C5" w:rsidRPr="009D3A0A" w14:paraId="0FFEC3C0" w14:textId="77777777" w:rsidTr="005333DB">
        <w:tc>
          <w:tcPr>
            <w:tcW w:w="4254" w:type="dxa"/>
          </w:tcPr>
          <w:p w14:paraId="0E2E564D" w14:textId="77777777" w:rsidR="008040C5" w:rsidRPr="008161C6" w:rsidRDefault="008040C5" w:rsidP="008161C6">
            <w:pPr>
              <w:pStyle w:val="TableText"/>
            </w:pPr>
            <w:r w:rsidRPr="008161C6">
              <w:t>Evidence-based policy, best practices and benchmarking</w:t>
            </w:r>
          </w:p>
        </w:tc>
        <w:tc>
          <w:tcPr>
            <w:tcW w:w="4262" w:type="dxa"/>
          </w:tcPr>
          <w:p w14:paraId="22B189C3" w14:textId="77777777" w:rsidR="008040C5" w:rsidRPr="008161C6" w:rsidRDefault="008040C5" w:rsidP="008161C6">
            <w:pPr>
              <w:pStyle w:val="TableText"/>
            </w:pPr>
            <w:r w:rsidRPr="008161C6">
              <w:t>Place-based solutions, knowledge sharing and radical transparency</w:t>
            </w:r>
          </w:p>
        </w:tc>
      </w:tr>
      <w:tr w:rsidR="008040C5" w:rsidRPr="009D3A0A" w14:paraId="3DC60C10" w14:textId="77777777" w:rsidTr="005333DB">
        <w:tc>
          <w:tcPr>
            <w:tcW w:w="4254" w:type="dxa"/>
          </w:tcPr>
          <w:p w14:paraId="3BA86249" w14:textId="77777777" w:rsidR="008040C5" w:rsidRPr="008161C6" w:rsidRDefault="008040C5" w:rsidP="008161C6">
            <w:pPr>
              <w:pStyle w:val="TableText"/>
            </w:pPr>
            <w:r w:rsidRPr="008161C6">
              <w:t>Alignment through hierarchies and incentives</w:t>
            </w:r>
          </w:p>
        </w:tc>
        <w:tc>
          <w:tcPr>
            <w:tcW w:w="4262" w:type="dxa"/>
          </w:tcPr>
          <w:p w14:paraId="45CF5393" w14:textId="77777777" w:rsidR="008040C5" w:rsidRPr="008161C6" w:rsidRDefault="008040C5" w:rsidP="008161C6">
            <w:pPr>
              <w:pStyle w:val="TableText"/>
            </w:pPr>
            <w:r w:rsidRPr="008161C6">
              <w:t>Alignment through communities and shared values</w:t>
            </w:r>
          </w:p>
        </w:tc>
      </w:tr>
      <w:tr w:rsidR="008040C5" w:rsidRPr="009D3A0A" w14:paraId="1CC9CF28" w14:textId="77777777" w:rsidTr="005333DB">
        <w:tc>
          <w:tcPr>
            <w:tcW w:w="4254" w:type="dxa"/>
          </w:tcPr>
          <w:p w14:paraId="71C99D99" w14:textId="77777777" w:rsidR="008040C5" w:rsidRPr="008161C6" w:rsidRDefault="008040C5" w:rsidP="008161C6">
            <w:pPr>
              <w:pStyle w:val="TableText"/>
            </w:pPr>
            <w:r w:rsidRPr="008161C6">
              <w:t>Management expertise and authority</w:t>
            </w:r>
          </w:p>
        </w:tc>
        <w:tc>
          <w:tcPr>
            <w:tcW w:w="4262" w:type="dxa"/>
          </w:tcPr>
          <w:p w14:paraId="5EAFE3FA" w14:textId="77777777" w:rsidR="008040C5" w:rsidRPr="008161C6" w:rsidRDefault="008040C5" w:rsidP="008161C6">
            <w:pPr>
              <w:pStyle w:val="TableText"/>
            </w:pPr>
            <w:r w:rsidRPr="008161C6">
              <w:t>Professional knowledge and agency</w:t>
            </w:r>
          </w:p>
        </w:tc>
      </w:tr>
      <w:tr w:rsidR="008040C5" w:rsidRPr="009D3A0A" w14:paraId="50347E2D" w14:textId="77777777" w:rsidTr="005333DB">
        <w:tc>
          <w:tcPr>
            <w:tcW w:w="4254" w:type="dxa"/>
          </w:tcPr>
          <w:p w14:paraId="051CE323" w14:textId="77777777" w:rsidR="008040C5" w:rsidRPr="008161C6" w:rsidRDefault="008040C5" w:rsidP="008161C6">
            <w:pPr>
              <w:pStyle w:val="TableText"/>
            </w:pPr>
            <w:r w:rsidRPr="008161C6">
              <w:t>Consistency ensures fairness and avoids ‘postcode lotteries’</w:t>
            </w:r>
          </w:p>
        </w:tc>
        <w:tc>
          <w:tcPr>
            <w:tcW w:w="4262" w:type="dxa"/>
          </w:tcPr>
          <w:p w14:paraId="404272A2" w14:textId="77777777" w:rsidR="008040C5" w:rsidRPr="008161C6" w:rsidRDefault="008040C5" w:rsidP="008161C6">
            <w:pPr>
              <w:pStyle w:val="TableText"/>
            </w:pPr>
            <w:r w:rsidRPr="008161C6">
              <w:t>Diversity ensures learning and allows locally appropriate solutions</w:t>
            </w:r>
          </w:p>
        </w:tc>
      </w:tr>
      <w:tr w:rsidR="008040C5" w:rsidRPr="009D3A0A" w14:paraId="68A8E731" w14:textId="77777777" w:rsidTr="005333DB">
        <w:tc>
          <w:tcPr>
            <w:tcW w:w="4254" w:type="dxa"/>
          </w:tcPr>
          <w:p w14:paraId="08D96F93" w14:textId="77777777" w:rsidR="008040C5" w:rsidRPr="008161C6" w:rsidRDefault="008040C5" w:rsidP="008161C6">
            <w:pPr>
              <w:pStyle w:val="TableText"/>
            </w:pPr>
            <w:r w:rsidRPr="008161C6">
              <w:t>Government as a provider</w:t>
            </w:r>
          </w:p>
        </w:tc>
        <w:tc>
          <w:tcPr>
            <w:tcW w:w="4262" w:type="dxa"/>
          </w:tcPr>
          <w:p w14:paraId="189A0B1C" w14:textId="77777777" w:rsidR="008040C5" w:rsidRPr="008161C6" w:rsidRDefault="008040C5" w:rsidP="008161C6">
            <w:pPr>
              <w:pStyle w:val="TableText"/>
            </w:pPr>
            <w:r w:rsidRPr="008161C6">
              <w:t>Government as a platform</w:t>
            </w:r>
          </w:p>
        </w:tc>
      </w:tr>
    </w:tbl>
    <w:p w14:paraId="32BA4195" w14:textId="2F676F4C" w:rsidR="008040C5" w:rsidRPr="008161C6" w:rsidRDefault="008040C5" w:rsidP="008161C6">
      <w:pPr>
        <w:pStyle w:val="TableText"/>
        <w:spacing w:before="100"/>
        <w:rPr>
          <w:color w:val="000000" w:themeColor="text1"/>
          <w:sz w:val="18"/>
          <w:szCs w:val="18"/>
        </w:rPr>
      </w:pPr>
      <w:r w:rsidRPr="008161C6">
        <w:rPr>
          <w:color w:val="000000" w:themeColor="text1"/>
          <w:sz w:val="18"/>
          <w:szCs w:val="18"/>
        </w:rPr>
        <w:t xml:space="preserve">Source: Centre for Public Impact (CPI) (2018). </w:t>
      </w:r>
      <w:hyperlink r:id="rId14" w:history="1">
        <w:r w:rsidR="00D35639" w:rsidRPr="00E63231">
          <w:rPr>
            <w:rStyle w:val="Hyperlink"/>
            <w:sz w:val="18"/>
            <w:szCs w:val="18"/>
          </w:rPr>
          <w:t>Enablement: How governments can achieve more by letting go</w:t>
        </w:r>
      </w:hyperlink>
      <w:r w:rsidR="00D35639">
        <w:rPr>
          <w:color w:val="000000" w:themeColor="text1"/>
          <w:sz w:val="18"/>
          <w:szCs w:val="18"/>
        </w:rPr>
        <w:t>.</w:t>
      </w:r>
      <w:r w:rsidRPr="008161C6">
        <w:rPr>
          <w:color w:val="000000" w:themeColor="text1"/>
          <w:sz w:val="18"/>
          <w:szCs w:val="18"/>
        </w:rPr>
        <w:t xml:space="preserve"> 8 November. Available at: </w:t>
      </w:r>
      <w:r w:rsidR="00805688" w:rsidRPr="008161C6">
        <w:rPr>
          <w:color w:val="000000" w:themeColor="text1"/>
          <w:sz w:val="18"/>
          <w:szCs w:val="18"/>
        </w:rPr>
        <w:t>&lt;</w:t>
      </w:r>
      <w:r w:rsidRPr="008161C6">
        <w:rPr>
          <w:sz w:val="18"/>
          <w:szCs w:val="18"/>
        </w:rPr>
        <w:t>https://www.centreforpublicimpact.org/the-enabling-state-how-governments-can-achieve-more-by-letting-go/</w:t>
      </w:r>
      <w:r w:rsidR="00805688" w:rsidRPr="008161C6">
        <w:rPr>
          <w:sz w:val="18"/>
          <w:szCs w:val="18"/>
        </w:rPr>
        <w:t>&gt;.</w:t>
      </w:r>
    </w:p>
    <w:p w14:paraId="1B5D5A58" w14:textId="0A6C475A" w:rsidR="00BC5B4E" w:rsidRDefault="00BC5B4E" w:rsidP="007A68EA">
      <w:pPr>
        <w:pStyle w:val="BodyText"/>
      </w:pPr>
      <w:r>
        <w:br w:type="page"/>
      </w:r>
    </w:p>
    <w:p w14:paraId="76FA1146" w14:textId="72759281" w:rsidR="008040C5" w:rsidRPr="008040C5" w:rsidRDefault="00BC5B4E" w:rsidP="00BC5B4E">
      <w:pPr>
        <w:pStyle w:val="Heading1"/>
        <w:numPr>
          <w:ilvl w:val="0"/>
          <w:numId w:val="0"/>
        </w:numPr>
      </w:pPr>
      <w:bookmarkStart w:id="23" w:name="_Toc60826724"/>
      <w:r>
        <w:lastRenderedPageBreak/>
        <w:t>Endnotes</w:t>
      </w:r>
      <w:bookmarkEnd w:id="23"/>
    </w:p>
    <w:bookmarkEnd w:id="2"/>
    <w:p w14:paraId="096B1288" w14:textId="23202B99" w:rsidR="009E2742" w:rsidRDefault="009E2742" w:rsidP="00E058E7">
      <w:pPr>
        <w:pStyle w:val="References"/>
        <w:sectPr w:rsidR="009E2742" w:rsidSect="003B0C20">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code="9"/>
          <w:pgMar w:top="1985" w:right="851" w:bottom="1418" w:left="851" w:header="851" w:footer="680" w:gutter="0"/>
          <w:pgNumType w:start="0"/>
          <w:cols w:space="397"/>
          <w:titlePg/>
          <w:docGrid w:linePitch="360"/>
        </w:sectPr>
      </w:pPr>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9E2742">
      <w:pgSz w:w="11906" w:h="16838" w:code="9"/>
      <w:pgMar w:top="1985" w:right="851" w:bottom="1418" w:left="851" w:header="851"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8A86" w14:textId="77777777" w:rsidR="00891E1F" w:rsidRPr="00FF4A25" w:rsidRDefault="00891E1F" w:rsidP="00C37A29">
      <w:pPr>
        <w:spacing w:after="0"/>
        <w:rPr>
          <w:color w:val="FFFFFF" w:themeColor="background1"/>
        </w:rPr>
      </w:pPr>
      <w:r w:rsidRPr="00FF4A25">
        <w:rPr>
          <w:color w:val="FFFFFF" w:themeColor="background1"/>
        </w:rPr>
        <w:separator/>
      </w:r>
    </w:p>
  </w:endnote>
  <w:endnote w:type="continuationSeparator" w:id="0">
    <w:p w14:paraId="578ED022" w14:textId="77777777" w:rsidR="00891E1F" w:rsidRPr="00FF4A25" w:rsidRDefault="00891E1F" w:rsidP="00C37A29">
      <w:pPr>
        <w:spacing w:after="0"/>
        <w:rPr>
          <w:color w:val="FFFFFF" w:themeColor="background1"/>
        </w:rPr>
      </w:pPr>
      <w:r w:rsidRPr="00FF4A25">
        <w:rPr>
          <w:color w:val="FFFFFF" w:themeColor="background1"/>
        </w:rPr>
        <w:continuationSeparator/>
      </w:r>
    </w:p>
  </w:endnote>
  <w:endnote w:id="1">
    <w:p w14:paraId="760A6D80" w14:textId="3DFCE0E9" w:rsidR="00891E1F" w:rsidRPr="00674799" w:rsidRDefault="00891E1F" w:rsidP="00FF4A25">
      <w:pPr>
        <w:pStyle w:val="EndnoteText"/>
      </w:pPr>
      <w:r w:rsidRPr="00FF4A25">
        <w:rPr>
          <w:rStyle w:val="FootnoteReference"/>
          <w:szCs w:val="18"/>
        </w:rPr>
        <w:endnoteRef/>
      </w:r>
      <w:r>
        <w:rPr>
          <w:szCs w:val="18"/>
        </w:rPr>
        <w:tab/>
      </w:r>
      <w:r w:rsidRPr="00FF4A25">
        <w:rPr>
          <w:szCs w:val="18"/>
        </w:rPr>
        <w:t xml:space="preserve">Inside Policy (2018). </w:t>
      </w:r>
      <w:r w:rsidRPr="00FF4A25">
        <w:rPr>
          <w:rStyle w:val="Emphasis"/>
          <w:szCs w:val="18"/>
        </w:rPr>
        <w:t xml:space="preserve">Independent Review of the APS: </w:t>
      </w:r>
      <w:hyperlink r:id="rId1" w:history="1">
        <w:r w:rsidRPr="00674799">
          <w:rPr>
            <w:rStyle w:val="Hyperlink"/>
            <w:szCs w:val="18"/>
          </w:rPr>
          <w:t>A Consultation Summary Report</w:t>
        </w:r>
      </w:hyperlink>
      <w:r w:rsidRPr="00674799">
        <w:t>, 3 December. Available at: &lt;https://www.apsreview.gov.au/sites/default/files/news/apsir-summary-consultation-report.pdf&gt;.</w:t>
      </w:r>
    </w:p>
  </w:endnote>
  <w:endnote w:id="2">
    <w:p w14:paraId="0917CD2D" w14:textId="42C9CA0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w:t>
      </w:r>
    </w:p>
  </w:endnote>
  <w:endnote w:id="3">
    <w:p w14:paraId="7126EC9E" w14:textId="7DAFB2F0"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w:t>
      </w:r>
    </w:p>
  </w:endnote>
  <w:endnote w:id="4">
    <w:p w14:paraId="7D506F38" w14:textId="22D2B8CA"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APSC. (2018). </w:t>
      </w:r>
      <w:hyperlink r:id="rId2" w:history="1">
        <w:r w:rsidRPr="00CB64AD">
          <w:rPr>
            <w:rStyle w:val="Hyperlink"/>
            <w:szCs w:val="18"/>
          </w:rPr>
          <w:t>State of Service Report 2017-18</w:t>
        </w:r>
      </w:hyperlink>
      <w:r w:rsidRPr="00FF4A25">
        <w:rPr>
          <w:szCs w:val="18"/>
        </w:rPr>
        <w:t xml:space="preserve">. Commonwealth Government of Australia, p.vi-vii. For more detail on location, see </w:t>
      </w:r>
      <w:r>
        <w:rPr>
          <w:szCs w:val="18"/>
        </w:rPr>
        <w:t>&lt;</w:t>
      </w:r>
      <w:r w:rsidRPr="00FF4A25">
        <w:rPr>
          <w:szCs w:val="18"/>
        </w:rPr>
        <w:t>https://www.apsc.gov.au/state-service-report-2017-18-aps-glance</w:t>
      </w:r>
      <w:r>
        <w:rPr>
          <w:szCs w:val="18"/>
        </w:rPr>
        <w:t>&gt;.</w:t>
      </w:r>
    </w:p>
  </w:endnote>
  <w:endnote w:id="5">
    <w:p w14:paraId="11C7A0EC" w14:textId="112DCA6B"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 3</w:t>
      </w:r>
    </w:p>
  </w:endnote>
  <w:endnote w:id="6">
    <w:p w14:paraId="32752EAA" w14:textId="3CC3E8C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w:t>
      </w:r>
    </w:p>
  </w:endnote>
  <w:endnote w:id="7">
    <w:p w14:paraId="548BFAAF" w14:textId="6C6F9E9A"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w:t>
      </w:r>
      <w:hyperlink r:id="rId3" w:history="1">
        <w:r w:rsidRPr="00C324C6">
          <w:rPr>
            <w:rStyle w:val="Hyperlink"/>
            <w:szCs w:val="18"/>
          </w:rPr>
          <w:t>Australian Government Response to the Independent Review of the Regional Development Australia Program: Fre-quently Asked Questions</w:t>
        </w:r>
      </w:hyperlink>
      <w:r>
        <w:rPr>
          <w:szCs w:val="18"/>
        </w:rPr>
        <w:t xml:space="preserve"> &lt;</w:t>
      </w:r>
      <w:r w:rsidRPr="00FF4A25">
        <w:rPr>
          <w:szCs w:val="18"/>
        </w:rPr>
        <w:t>https://rda.gov.au/files/FAQs_03012018.pdf</w:t>
      </w:r>
      <w:r>
        <w:rPr>
          <w:szCs w:val="18"/>
        </w:rPr>
        <w:t>&gt;.</w:t>
      </w:r>
    </w:p>
  </w:endnote>
  <w:endnote w:id="8">
    <w:p w14:paraId="191CFDFE" w14:textId="022A7C6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w:t>
      </w:r>
      <w:hyperlink r:id="rId4" w:history="1">
        <w:r w:rsidRPr="00C324C6">
          <w:rPr>
            <w:rStyle w:val="Hyperlink"/>
            <w:szCs w:val="18"/>
          </w:rPr>
          <w:t>Building Better Regions Fund</w:t>
        </w:r>
      </w:hyperlink>
      <w:r>
        <w:rPr>
          <w:szCs w:val="18"/>
        </w:rPr>
        <w:t xml:space="preserve"> &lt;</w:t>
      </w:r>
      <w:r w:rsidRPr="00FF4A25">
        <w:rPr>
          <w:szCs w:val="18"/>
        </w:rPr>
        <w:t>https://www.business.gov.au/assistance/building-better-regions-fund</w:t>
      </w:r>
      <w:r>
        <w:rPr>
          <w:szCs w:val="18"/>
        </w:rPr>
        <w:t>&gt;.</w:t>
      </w:r>
    </w:p>
  </w:endnote>
  <w:endnote w:id="9">
    <w:p w14:paraId="69319B3C" w14:textId="75AA28C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Department of Infrastructure (2018). </w:t>
      </w:r>
      <w:hyperlink r:id="rId5" w:history="1">
        <w:r w:rsidRPr="00AE7400">
          <w:rPr>
            <w:rStyle w:val="HyperlinkItalic"/>
          </w:rPr>
          <w:t>City Deals</w:t>
        </w:r>
      </w:hyperlink>
      <w:r w:rsidRPr="00FF4A25">
        <w:rPr>
          <w:szCs w:val="18"/>
        </w:rPr>
        <w:t xml:space="preserve">. Available at: </w:t>
      </w:r>
      <w:r>
        <w:rPr>
          <w:szCs w:val="18"/>
        </w:rPr>
        <w:t>&lt;</w:t>
      </w:r>
      <w:r w:rsidRPr="00AE7400">
        <w:rPr>
          <w:rFonts w:ascii="Arial" w:hAnsi="Arial" w:cs="Arial"/>
          <w:szCs w:val="18"/>
        </w:rPr>
        <w:t>https://citydeals.infrastructure.gov.au/</w:t>
      </w:r>
      <w:r>
        <w:rPr>
          <w:rFonts w:ascii="Arial" w:hAnsi="Arial" w:cs="Arial"/>
          <w:szCs w:val="18"/>
        </w:rPr>
        <w:t>&gt;</w:t>
      </w:r>
      <w:r w:rsidRPr="00FF4A25">
        <w:rPr>
          <w:szCs w:val="18"/>
        </w:rPr>
        <w:t>;</w:t>
      </w:r>
      <w:r>
        <w:rPr>
          <w:szCs w:val="18"/>
        </w:rPr>
        <w:t xml:space="preserve"> </w:t>
      </w:r>
      <w:r w:rsidRPr="00FF4A25">
        <w:rPr>
          <w:szCs w:val="18"/>
        </w:rPr>
        <w:t xml:space="preserve">KPMG (2016). </w:t>
      </w:r>
      <w:hyperlink r:id="rId6" w:history="1">
        <w:r w:rsidRPr="00434AE7">
          <w:rPr>
            <w:rStyle w:val="HyperlinkItalic"/>
          </w:rPr>
          <w:t>Australian City Deals</w:t>
        </w:r>
      </w:hyperlink>
      <w:r w:rsidRPr="00FF4A25">
        <w:rPr>
          <w:szCs w:val="18"/>
        </w:rPr>
        <w:t xml:space="preserve">. Available at: </w:t>
      </w:r>
      <w:r>
        <w:rPr>
          <w:szCs w:val="18"/>
        </w:rPr>
        <w:t>&lt;</w:t>
      </w:r>
      <w:r w:rsidRPr="00AE7400">
        <w:rPr>
          <w:rFonts w:ascii="Arial" w:hAnsi="Arial" w:cs="Arial"/>
          <w:szCs w:val="18"/>
        </w:rPr>
        <w:t>https://home.kpmg/au/en/home/insights/2016/12/australian-city-deals.html</w:t>
      </w:r>
      <w:r>
        <w:rPr>
          <w:rFonts w:ascii="Arial" w:hAnsi="Arial" w:cs="Arial"/>
          <w:szCs w:val="18"/>
        </w:rPr>
        <w:t>&gt;</w:t>
      </w:r>
      <w:r w:rsidRPr="00AE7400">
        <w:rPr>
          <w:rFonts w:ascii="Arial" w:hAnsi="Arial" w:cs="Arial"/>
          <w:szCs w:val="18"/>
        </w:rPr>
        <w:t xml:space="preserve"> 2016</w:t>
      </w:r>
      <w:r w:rsidRPr="00FF4A25">
        <w:rPr>
          <w:szCs w:val="18"/>
        </w:rPr>
        <w:t xml:space="preserve">. </w:t>
      </w:r>
    </w:p>
  </w:endnote>
  <w:endnote w:id="10">
    <w:p w14:paraId="2F1D492E" w14:textId="4CB33A13" w:rsidR="00891E1F" w:rsidRPr="00434AE7" w:rsidRDefault="00891E1F" w:rsidP="00FF4A25">
      <w:pPr>
        <w:pStyle w:val="EndnoteText"/>
      </w:pPr>
      <w:r w:rsidRPr="00FF4A25">
        <w:rPr>
          <w:rStyle w:val="FootnoteReference"/>
          <w:szCs w:val="18"/>
        </w:rPr>
        <w:endnoteRef/>
      </w:r>
      <w:r>
        <w:rPr>
          <w:szCs w:val="18"/>
        </w:rPr>
        <w:tab/>
      </w:r>
      <w:r w:rsidRPr="00FF4A25">
        <w:rPr>
          <w:szCs w:val="18"/>
        </w:rPr>
        <w:t xml:space="preserve">Burton, P. (2018). </w:t>
      </w:r>
      <w:r>
        <w:rPr>
          <w:szCs w:val="18"/>
        </w:rPr>
        <w:t>‘</w:t>
      </w:r>
      <w:hyperlink r:id="rId7" w:history="1">
        <w:r w:rsidRPr="00434AE7">
          <w:rPr>
            <w:rStyle w:val="Hyperlink"/>
            <w:szCs w:val="18"/>
          </w:rPr>
          <w:t>Spills and City Deals: what Turnbull</w:t>
        </w:r>
        <w:r>
          <w:rPr>
            <w:rStyle w:val="Hyperlink"/>
            <w:szCs w:val="18"/>
          </w:rPr>
          <w:t>’</w:t>
        </w:r>
        <w:r w:rsidRPr="00434AE7">
          <w:rPr>
            <w:rStyle w:val="Hyperlink"/>
            <w:szCs w:val="18"/>
          </w:rPr>
          <w:t>s urban policy has achieved, and where we go from here</w:t>
        </w:r>
      </w:hyperlink>
      <w:r>
        <w:rPr>
          <w:szCs w:val="18"/>
        </w:rPr>
        <w:t>‘</w:t>
      </w:r>
      <w:r w:rsidRPr="00FF4A25">
        <w:rPr>
          <w:szCs w:val="18"/>
        </w:rPr>
        <w:t xml:space="preserve">, </w:t>
      </w:r>
      <w:r w:rsidRPr="00FF4A25">
        <w:rPr>
          <w:rStyle w:val="Emphasis"/>
          <w:szCs w:val="18"/>
        </w:rPr>
        <w:t>The Conversation</w:t>
      </w:r>
      <w:r w:rsidRPr="00FF4A25">
        <w:rPr>
          <w:szCs w:val="18"/>
        </w:rPr>
        <w:t xml:space="preserve">. 27 August. Available at: </w:t>
      </w:r>
      <w:r>
        <w:rPr>
          <w:szCs w:val="18"/>
        </w:rPr>
        <w:t>&lt;</w:t>
      </w:r>
      <w:r w:rsidRPr="00434AE7">
        <w:rPr>
          <w:rFonts w:ascii="Arial" w:hAnsi="Arial" w:cs="Arial"/>
          <w:szCs w:val="18"/>
        </w:rPr>
        <w:t>https://theconversation.com/spills-and-city-deals-what-turnbulls-urban-policy-has-achieved-and-where-we-go-from-here-102184</w:t>
      </w:r>
      <w:r w:rsidRPr="00434AE7">
        <w:t>&gt;.</w:t>
      </w:r>
    </w:p>
  </w:endnote>
  <w:endnote w:id="11">
    <w:p w14:paraId="118D3145" w14:textId="6BC981B6"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Davis, G., Douglas, D.R.B., Bull, D., and Rimmer, B. (2017). </w:t>
      </w:r>
      <w:hyperlink r:id="rId8" w:history="1">
        <w:r w:rsidRPr="00DF781A">
          <w:rPr>
            <w:rStyle w:val="HyperlinkItalic"/>
          </w:rPr>
          <w:t>Can Cities Save Us All?</w:t>
        </w:r>
      </w:hyperlink>
      <w:r w:rsidRPr="00FF4A25">
        <w:rPr>
          <w:szCs w:val="18"/>
        </w:rPr>
        <w:t xml:space="preserve"> Podcast and transcript available at: </w:t>
      </w:r>
      <w:r>
        <w:rPr>
          <w:szCs w:val="18"/>
        </w:rPr>
        <w:t>&lt;</w:t>
      </w:r>
      <w:r w:rsidRPr="00DF781A">
        <w:rPr>
          <w:rFonts w:ascii="Arial" w:hAnsi="Arial" w:cs="Arial"/>
          <w:szCs w:val="18"/>
        </w:rPr>
        <w:t>https://pursuit.unimelb.edu.au/podcasts/can-cities-save-us-all</w:t>
      </w:r>
      <w:r>
        <w:rPr>
          <w:szCs w:val="18"/>
        </w:rPr>
        <w:t>&gt;.</w:t>
      </w:r>
    </w:p>
  </w:endnote>
  <w:endnote w:id="12">
    <w:p w14:paraId="70A7E973" w14:textId="5486F2B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Place-based solutions can be used to addresses questions of strategic resourcing amidst contexts of austerity. An example of financing and strategic resourcing practice can be found at the local level in Australia in Bishop, M. (2016). Place Management at the City of Swan – A Whole-of-City Approach. </w:t>
      </w:r>
      <w:r w:rsidRPr="00FF4A25">
        <w:rPr>
          <w:rStyle w:val="Emphasis"/>
          <w:szCs w:val="18"/>
        </w:rPr>
        <w:t>Australian Journal of Public Administration</w:t>
      </w:r>
      <w:r w:rsidRPr="00FF4A25">
        <w:rPr>
          <w:szCs w:val="18"/>
        </w:rPr>
        <w:t xml:space="preserve">, 75(4), 506-514. </w:t>
      </w:r>
    </w:p>
  </w:endnote>
  <w:endnote w:id="13">
    <w:p w14:paraId="74B3C242" w14:textId="2173373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Ronalds, P. (2016) The Challenge of Change. In John Butcher and David Gilchrist (Eds). </w:t>
      </w:r>
      <w:r w:rsidRPr="00FF4A25">
        <w:rPr>
          <w:rStyle w:val="Emphasis"/>
          <w:szCs w:val="18"/>
        </w:rPr>
        <w:t>The Three Sector Solution: Delivering Public Policy in Collaboration with Not-for-Profits and Business</w:t>
      </w:r>
      <w:r w:rsidRPr="00FF4A25">
        <w:rPr>
          <w:szCs w:val="18"/>
        </w:rPr>
        <w:t xml:space="preserve">. Canberra: ANU E-Press, p343. </w:t>
      </w:r>
    </w:p>
  </w:endnote>
  <w:endnote w:id="14">
    <w:p w14:paraId="2F3043F5" w14:textId="1612905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Carey, G., McLoughlin, P., &amp; Crammond, B. (2015). Implementing joined-up government: Lessons from the Australian Social Inclusion Agenda. </w:t>
      </w:r>
      <w:r w:rsidRPr="00FF4A25">
        <w:rPr>
          <w:rStyle w:val="Emphasis"/>
          <w:szCs w:val="18"/>
        </w:rPr>
        <w:t>Australian Journal of Public Administration.</w:t>
      </w:r>
      <w:r w:rsidRPr="00FF4A25">
        <w:rPr>
          <w:szCs w:val="18"/>
        </w:rPr>
        <w:t xml:space="preserve"> 74(2): 176-186. O</w:t>
      </w:r>
      <w:r>
        <w:rPr>
          <w:szCs w:val="18"/>
        </w:rPr>
        <w:t>’</w:t>
      </w:r>
      <w:r w:rsidRPr="00FF4A25">
        <w:rPr>
          <w:szCs w:val="18"/>
        </w:rPr>
        <w:t xml:space="preserve">Flynn, J., Buick, F., Blackman, D., &amp; Halligan, J. (2011). You win some, you lose some: Experiments with joined-up government. </w:t>
      </w:r>
      <w:r w:rsidRPr="00FF4A25">
        <w:rPr>
          <w:rStyle w:val="Emphasis"/>
          <w:szCs w:val="18"/>
        </w:rPr>
        <w:t>International Journal of Public Administration, 34</w:t>
      </w:r>
      <w:r w:rsidRPr="00FF4A25">
        <w:rPr>
          <w:szCs w:val="18"/>
        </w:rPr>
        <w:t>(4): 244- 254; Paul, L. (2005). New levels of responsiveness</w:t>
      </w:r>
      <w:r>
        <w:rPr>
          <w:szCs w:val="18"/>
        </w:rPr>
        <w:t xml:space="preserve"> </w:t>
      </w:r>
      <w:r w:rsidRPr="00FF4A25">
        <w:rPr>
          <w:szCs w:val="18"/>
        </w:rPr>
        <w:t>- Joining up Government in Response to the Bali bombings,</w:t>
      </w:r>
      <w:r w:rsidRPr="00FF4A25">
        <w:rPr>
          <w:rStyle w:val="Emphasis"/>
          <w:szCs w:val="18"/>
        </w:rPr>
        <w:t xml:space="preserve"> Australian Journal of Public Administration</w:t>
      </w:r>
      <w:r w:rsidRPr="00FF4A25">
        <w:rPr>
          <w:szCs w:val="18"/>
        </w:rPr>
        <w:t xml:space="preserve">, 64(2): 31-33; Victorian Government State Services Authority (2007). </w:t>
      </w:r>
      <w:hyperlink r:id="rId9" w:history="1">
        <w:r w:rsidRPr="004F742F">
          <w:rPr>
            <w:rStyle w:val="Hyperlink"/>
          </w:rPr>
          <w:t>Joined up government: A review of national and international experiences</w:t>
        </w:r>
      </w:hyperlink>
      <w:r w:rsidRPr="00FF4A25">
        <w:rPr>
          <w:szCs w:val="18"/>
        </w:rPr>
        <w:t xml:space="preserve">, Victorian Government. Available at: </w:t>
      </w:r>
      <w:r>
        <w:rPr>
          <w:szCs w:val="18"/>
        </w:rPr>
        <w:t>&lt;</w:t>
      </w:r>
      <w:r w:rsidRPr="004F742F">
        <w:rPr>
          <w:rFonts w:ascii="Arial" w:hAnsi="Arial" w:cs="Arial"/>
          <w:szCs w:val="18"/>
        </w:rPr>
        <w:t>http://vgso.vic.gov.au/sites/default/files/publications/VGSO%20April%202009%20Seminar%20SSA%20Joined%20Up%20Government%20Working%20Paper.pdf</w:t>
      </w:r>
      <w:r>
        <w:rPr>
          <w:szCs w:val="18"/>
        </w:rPr>
        <w:t>&gt;</w:t>
      </w:r>
      <w:r w:rsidRPr="00FF4A25">
        <w:rPr>
          <w:szCs w:val="18"/>
        </w:rPr>
        <w:t xml:space="preserve">; Roach, J., &amp; Kemish, I. (2006). Bali bombings: A whole of government approach. In (eds) J. Wilks., D. Pendergast., &amp; P. Leggat, </w:t>
      </w:r>
      <w:r w:rsidRPr="00FF4A25">
        <w:rPr>
          <w:rStyle w:val="Emphasis"/>
          <w:szCs w:val="18"/>
        </w:rPr>
        <w:t>Tourism in Turbulent Times.</w:t>
      </w:r>
      <w:r w:rsidRPr="00FF4A25">
        <w:rPr>
          <w:szCs w:val="18"/>
        </w:rPr>
        <w:t xml:space="preserve"> Routledge: Oxon, NY, pp. 277-290.</w:t>
      </w:r>
    </w:p>
  </w:endnote>
  <w:endnote w:id="15">
    <w:p w14:paraId="69ABC9B8" w14:textId="4EAD39E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Althaus, C. and Threlfall, D. </w:t>
      </w:r>
      <w:hyperlink r:id="rId10" w:history="1">
        <w:r w:rsidRPr="004F742F">
          <w:rPr>
            <w:rStyle w:val="Hyperlink"/>
          </w:rPr>
          <w:t>We Need a Safe Space for Policy Failure</w:t>
        </w:r>
      </w:hyperlink>
      <w:r w:rsidRPr="00FF4A25">
        <w:rPr>
          <w:szCs w:val="18"/>
        </w:rPr>
        <w:t xml:space="preserve">. The Mandarin. 9 August. Available at: </w:t>
      </w:r>
      <w:r>
        <w:rPr>
          <w:szCs w:val="18"/>
        </w:rPr>
        <w:t>&lt;</w:t>
      </w:r>
      <w:r w:rsidRPr="004F742F">
        <w:rPr>
          <w:rFonts w:ascii="Arial" w:hAnsi="Arial" w:cs="Arial"/>
          <w:szCs w:val="18"/>
        </w:rPr>
        <w:t>https://www.themandarin.com.au/82300-need-safe-space-policy-failure/</w:t>
      </w:r>
      <w:r>
        <w:rPr>
          <w:szCs w:val="18"/>
        </w:rPr>
        <w:t>&gt;.</w:t>
      </w:r>
    </w:p>
  </w:endnote>
  <w:endnote w:id="16">
    <w:p w14:paraId="7E668F20" w14:textId="2CF965B5"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Reddel, T. (2017). </w:t>
      </w:r>
      <w:hyperlink r:id="rId11" w:history="1">
        <w:r w:rsidRPr="00534C38">
          <w:rPr>
            <w:rStyle w:val="Hyperlink"/>
          </w:rPr>
          <w:t>Belling the Cat: Commissioning for outcomes and evaluating place-based initiatives</w:t>
        </w:r>
      </w:hyperlink>
      <w:r w:rsidRPr="004F742F">
        <w:t xml:space="preserve">. Conference presentation. </w:t>
      </w:r>
      <w:r w:rsidRPr="00FF4A25">
        <w:rPr>
          <w:rStyle w:val="Emphasis"/>
          <w:szCs w:val="18"/>
        </w:rPr>
        <w:t>International Evaluation Conference</w:t>
      </w:r>
      <w:r w:rsidRPr="00FF4A25">
        <w:rPr>
          <w:szCs w:val="18"/>
        </w:rPr>
        <w:t xml:space="preserve">. 4 September. Available at: </w:t>
      </w:r>
      <w:r>
        <w:rPr>
          <w:szCs w:val="18"/>
        </w:rPr>
        <w:t>&lt;</w:t>
      </w:r>
      <w:r w:rsidRPr="00AC2816">
        <w:rPr>
          <w:rFonts w:ascii="Arial" w:hAnsi="Arial" w:cs="Arial"/>
          <w:szCs w:val="18"/>
        </w:rPr>
        <w:t>https://www.aes.asn.au/images/stories/files/conferences/2017/40KathrynMandla.pdf</w:t>
      </w:r>
      <w:r>
        <w:rPr>
          <w:szCs w:val="18"/>
        </w:rPr>
        <w:t>&gt;.</w:t>
      </w:r>
    </w:p>
  </w:endnote>
  <w:endnote w:id="17">
    <w:p w14:paraId="3F8DC56C" w14:textId="21C97B2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Reddel, T. </w:t>
      </w:r>
      <w:r w:rsidRPr="00FF4A25">
        <w:rPr>
          <w:rStyle w:val="Emphasis"/>
          <w:szCs w:val="18"/>
        </w:rPr>
        <w:t>Belling the Cat: Commissioning for outcomes and evaluating place-based initiatives</w:t>
      </w:r>
      <w:r w:rsidRPr="00FF4A25">
        <w:rPr>
          <w:szCs w:val="18"/>
        </w:rPr>
        <w:t xml:space="preserve">. 4 September. Online resource available at: </w:t>
      </w:r>
    </w:p>
  </w:endnote>
  <w:endnote w:id="18">
    <w:p w14:paraId="3CDB9162" w14:textId="10C6CCBA" w:rsidR="00891E1F" w:rsidRPr="00511A5A" w:rsidRDefault="00891E1F" w:rsidP="00FF4A25">
      <w:pPr>
        <w:pStyle w:val="EndnoteText"/>
        <w:rPr>
          <w:szCs w:val="18"/>
        </w:rPr>
      </w:pPr>
      <w:r w:rsidRPr="00FF4A25">
        <w:rPr>
          <w:rStyle w:val="FootnoteReference"/>
          <w:szCs w:val="18"/>
        </w:rPr>
        <w:endnoteRef/>
      </w:r>
      <w:r>
        <w:rPr>
          <w:szCs w:val="18"/>
        </w:rPr>
        <w:tab/>
      </w:r>
      <w:r w:rsidRPr="00511A5A">
        <w:rPr>
          <w:szCs w:val="18"/>
        </w:rPr>
        <w:t xml:space="preserve">See </w:t>
      </w:r>
      <w:hyperlink r:id="rId12" w:history="1">
        <w:r w:rsidRPr="00511A5A">
          <w:rPr>
            <w:rStyle w:val="Hyperlink"/>
            <w:szCs w:val="18"/>
          </w:rPr>
          <w:t>Logan Together</w:t>
        </w:r>
      </w:hyperlink>
      <w:r w:rsidRPr="00511A5A">
        <w:rPr>
          <w:szCs w:val="18"/>
        </w:rPr>
        <w:t xml:space="preserve">, available at </w:t>
      </w:r>
      <w:r>
        <w:rPr>
          <w:szCs w:val="18"/>
        </w:rPr>
        <w:t>&lt;</w:t>
      </w:r>
      <w:r w:rsidRPr="00511A5A">
        <w:rPr>
          <w:szCs w:val="18"/>
        </w:rPr>
        <w:t>http://logantogether.org.au/about-us/</w:t>
      </w:r>
      <w:r>
        <w:rPr>
          <w:szCs w:val="18"/>
        </w:rPr>
        <w:t>&gt;.</w:t>
      </w:r>
    </w:p>
  </w:endnote>
  <w:endnote w:id="19">
    <w:p w14:paraId="4E652B93" w14:textId="729ACD56" w:rsidR="00891E1F" w:rsidRPr="00FF4A25" w:rsidRDefault="00891E1F" w:rsidP="00FF4A25">
      <w:pPr>
        <w:pStyle w:val="EndnoteText"/>
        <w:rPr>
          <w:szCs w:val="18"/>
        </w:rPr>
      </w:pPr>
      <w:r w:rsidRPr="00511A5A">
        <w:rPr>
          <w:rStyle w:val="FootnoteReference"/>
          <w:szCs w:val="18"/>
        </w:rPr>
        <w:endnoteRef/>
      </w:r>
      <w:r w:rsidRPr="00511A5A">
        <w:rPr>
          <w:szCs w:val="18"/>
        </w:rPr>
        <w:tab/>
        <w:t xml:space="preserve">See </w:t>
      </w:r>
      <w:hyperlink r:id="rId13" w:history="1">
        <w:r w:rsidRPr="001469C6">
          <w:rPr>
            <w:rStyle w:val="Hyperlink"/>
          </w:rPr>
          <w:t>GROW 21</w:t>
        </w:r>
      </w:hyperlink>
      <w:r w:rsidRPr="00511A5A">
        <w:rPr>
          <w:szCs w:val="18"/>
        </w:rPr>
        <w:t xml:space="preserve">, available at </w:t>
      </w:r>
      <w:r>
        <w:rPr>
          <w:szCs w:val="18"/>
        </w:rPr>
        <w:t>&lt;</w:t>
      </w:r>
      <w:r w:rsidRPr="00511A5A">
        <w:rPr>
          <w:szCs w:val="18"/>
        </w:rPr>
        <w:t>https://grow.g21.com.au/what-is-grow</w:t>
      </w:r>
      <w:r>
        <w:rPr>
          <w:szCs w:val="18"/>
        </w:rPr>
        <w:t>&gt;.</w:t>
      </w:r>
    </w:p>
  </w:endnote>
  <w:endnote w:id="20">
    <w:p w14:paraId="1A45917A" w14:textId="447949D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For examples of collaboration and coordination see: Boin, A., &amp; t</w:t>
      </w:r>
      <w:r>
        <w:rPr>
          <w:szCs w:val="18"/>
        </w:rPr>
        <w:t>’</w:t>
      </w:r>
      <w:r w:rsidRPr="00FF4A25">
        <w:rPr>
          <w:szCs w:val="18"/>
        </w:rPr>
        <w:t xml:space="preserve">Hart, P., Stern, E., &amp; Sundelius, B. (2016). </w:t>
      </w:r>
      <w:r w:rsidRPr="00FF4A25">
        <w:rPr>
          <w:rStyle w:val="Emphasis"/>
          <w:szCs w:val="18"/>
        </w:rPr>
        <w:t>The politics of crisis management: Public leadership under pressure</w:t>
      </w:r>
      <w:r w:rsidRPr="00FF4A25">
        <w:rPr>
          <w:szCs w:val="18"/>
        </w:rPr>
        <w:t xml:space="preserve">. Cambridge: New York; Bushfire and Natural Hazard Cooperative Research Centre (CRC) (2016). </w:t>
      </w:r>
      <w:hyperlink r:id="rId14" w:history="1">
        <w:r w:rsidRPr="00534C38">
          <w:rPr>
            <w:rStyle w:val="Hyperlink"/>
          </w:rPr>
          <w:t>Emergency services working together ahead of 2016/17 disaster season</w:t>
        </w:r>
      </w:hyperlink>
      <w:r w:rsidRPr="00FF4A25">
        <w:rPr>
          <w:szCs w:val="18"/>
        </w:rPr>
        <w:t xml:space="preserve">. </w:t>
      </w:r>
      <w:r w:rsidRPr="00FF4A25">
        <w:rPr>
          <w:rStyle w:val="Emphasis"/>
          <w:szCs w:val="18"/>
        </w:rPr>
        <w:t>News from the CRC</w:t>
      </w:r>
      <w:r w:rsidRPr="00FF4A25">
        <w:rPr>
          <w:szCs w:val="18"/>
        </w:rPr>
        <w:t xml:space="preserve">. August 19. Available at: </w:t>
      </w:r>
      <w:r>
        <w:rPr>
          <w:szCs w:val="18"/>
        </w:rPr>
        <w:t>&lt;</w:t>
      </w:r>
      <w:r w:rsidRPr="00FF4A25">
        <w:rPr>
          <w:szCs w:val="18"/>
        </w:rPr>
        <w:t>https://www.bnhcrc.com.au/news/2016/emergency-services-working-together-ahead-201617-disaster-season</w:t>
      </w:r>
      <w:r>
        <w:rPr>
          <w:szCs w:val="18"/>
        </w:rPr>
        <w:t>&gt;</w:t>
      </w:r>
      <w:r w:rsidRPr="00FF4A25">
        <w:rPr>
          <w:szCs w:val="18"/>
        </w:rPr>
        <w:t xml:space="preserve">; EMV. (n.d). </w:t>
      </w:r>
      <w:hyperlink r:id="rId15" w:history="1">
        <w:r w:rsidRPr="00016680">
          <w:rPr>
            <w:rStyle w:val="Hyperlink"/>
            <w:szCs w:val="18"/>
          </w:rPr>
          <w:t>Common operating picture: how we work together in Victoria</w:t>
        </w:r>
      </w:hyperlink>
      <w:r w:rsidRPr="00FF4A25">
        <w:rPr>
          <w:szCs w:val="18"/>
        </w:rPr>
        <w:t xml:space="preserve">. Emergency Management Victoria. Available at: </w:t>
      </w:r>
      <w:r>
        <w:rPr>
          <w:rFonts w:ascii="Arial" w:hAnsi="Arial" w:cs="Arial"/>
          <w:szCs w:val="18"/>
        </w:rPr>
        <w:t>&lt;</w:t>
      </w:r>
      <w:r w:rsidRPr="00016680">
        <w:rPr>
          <w:rFonts w:ascii="Arial" w:hAnsi="Arial" w:cs="Arial"/>
          <w:szCs w:val="18"/>
        </w:rPr>
        <w:t>https://www.emv.vic.gov.au/emcop</w:t>
      </w:r>
      <w:r>
        <w:rPr>
          <w:rFonts w:ascii="Arial" w:hAnsi="Arial" w:cs="Arial"/>
          <w:szCs w:val="18"/>
        </w:rPr>
        <w:t>&gt;.</w:t>
      </w:r>
    </w:p>
  </w:endnote>
  <w:endnote w:id="21">
    <w:p w14:paraId="1330BE89" w14:textId="376300D1" w:rsidR="00891E1F" w:rsidRDefault="00891E1F">
      <w:pPr>
        <w:pStyle w:val="EndnoteText"/>
      </w:pPr>
      <w:r>
        <w:rPr>
          <w:rStyle w:val="EndnoteReference"/>
        </w:rPr>
        <w:endnoteRef/>
      </w:r>
      <w:r>
        <w:tab/>
      </w:r>
      <w:r w:rsidRPr="00C74432">
        <w:t xml:space="preserve">See Aloudat, A. &amp; Michael, K. (2011). Toward the regulation of ubiquitous mobile government: a case study on location- based emergency services in Australia. </w:t>
      </w:r>
      <w:r w:rsidRPr="00C74432">
        <w:rPr>
          <w:i/>
        </w:rPr>
        <w:t>Electronic Commerce Research</w:t>
      </w:r>
      <w:r w:rsidRPr="00C74432">
        <w:t>, 11 (1), 31-74 at 50-51.</w:t>
      </w:r>
    </w:p>
  </w:endnote>
  <w:endnote w:id="22">
    <w:p w14:paraId="3D992668" w14:textId="0966EFD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Halligan, J. with Wills, J. (2008). </w:t>
      </w:r>
      <w:r w:rsidRPr="00FF4A25">
        <w:rPr>
          <w:rStyle w:val="Emphasis"/>
          <w:szCs w:val="18"/>
        </w:rPr>
        <w:t>The Centrelink Experiment: Innovation in Service Delivery</w:t>
      </w:r>
      <w:r w:rsidRPr="00FF4A25">
        <w:rPr>
          <w:szCs w:val="18"/>
        </w:rPr>
        <w:t xml:space="preserve">. Canberra: ANU E-Press. </w:t>
      </w:r>
    </w:p>
  </w:endnote>
  <w:endnote w:id="23">
    <w:p w14:paraId="37633B86" w14:textId="53E27D29"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BCG 2030 Report pp. 19-21. (see: footnote 10) Available at: </w:t>
      </w:r>
      <w:hyperlink r:id="rId16" w:history="1">
        <w:r w:rsidRPr="0080611F">
          <w:rPr>
            <w:rStyle w:val="Hyperlink"/>
            <w:szCs w:val="18"/>
          </w:rPr>
          <w:t>Scenarios for 2030</w:t>
        </w:r>
      </w:hyperlink>
      <w:r>
        <w:rPr>
          <w:szCs w:val="18"/>
        </w:rPr>
        <w:t xml:space="preserve"> &lt;</w:t>
      </w:r>
      <w:r w:rsidRPr="00FF4A25">
        <w:rPr>
          <w:szCs w:val="18"/>
        </w:rPr>
        <w:t>https://www.apsreview.gov.au/sites/default/files/news/scenario-report-2030.pdf</w:t>
      </w:r>
      <w:r>
        <w:rPr>
          <w:szCs w:val="18"/>
        </w:rPr>
        <w:t>&gt;.</w:t>
      </w:r>
    </w:p>
  </w:endnote>
  <w:endnote w:id="24">
    <w:p w14:paraId="74EF520D" w14:textId="5039AA6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Commonwealth of Australia. (2018). </w:t>
      </w:r>
      <w:r w:rsidRPr="00FF4A25">
        <w:rPr>
          <w:rStyle w:val="Emphasis"/>
          <w:szCs w:val="18"/>
        </w:rPr>
        <w:t>State of the Service Report 2017-18</w:t>
      </w:r>
      <w:r w:rsidRPr="00FF4A25">
        <w:rPr>
          <w:szCs w:val="18"/>
        </w:rPr>
        <w:t xml:space="preserve">. Canberra: Australian Public Service Commission (Workforce Information Group). </w:t>
      </w:r>
    </w:p>
  </w:endnote>
  <w:endnote w:id="25">
    <w:p w14:paraId="1C2BBCC7" w14:textId="3A72890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p.20</w:t>
      </w:r>
    </w:p>
  </w:endnote>
  <w:endnote w:id="26">
    <w:p w14:paraId="54F5E21A" w14:textId="0D4F658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Wunan Foundation. (2015). </w:t>
      </w:r>
      <w:hyperlink r:id="rId17" w:history="1">
        <w:r w:rsidRPr="0080611F">
          <w:rPr>
            <w:rStyle w:val="HyperlinkItalic"/>
          </w:rPr>
          <w:t>Empowered Communities: Empowered Peoples</w:t>
        </w:r>
      </w:hyperlink>
      <w:r w:rsidRPr="00FF4A25">
        <w:rPr>
          <w:szCs w:val="18"/>
        </w:rPr>
        <w:t xml:space="preserve">. Design Report. Available at: </w:t>
      </w:r>
      <w:r>
        <w:rPr>
          <w:szCs w:val="18"/>
        </w:rPr>
        <w:t>&lt;</w:t>
      </w:r>
      <w:r w:rsidRPr="0080611F">
        <w:rPr>
          <w:rFonts w:ascii="Arial" w:hAnsi="Arial" w:cs="Arial"/>
          <w:szCs w:val="18"/>
        </w:rPr>
        <w:t>https://empoweredcommunities.org.au/wp-content/uploads/2018/04/EC-Report.pdf</w:t>
      </w:r>
      <w:r>
        <w:rPr>
          <w:szCs w:val="18"/>
        </w:rPr>
        <w:t>&gt;.</w:t>
      </w:r>
    </w:p>
  </w:endnote>
  <w:endnote w:id="27">
    <w:p w14:paraId="77EFE80B" w14:textId="645E114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p121-122</w:t>
      </w:r>
    </w:p>
  </w:endnote>
  <w:endnote w:id="28">
    <w:p w14:paraId="49A5DDB7" w14:textId="697F7D7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p.122</w:t>
      </w:r>
    </w:p>
  </w:endnote>
  <w:endnote w:id="29">
    <w:p w14:paraId="7B3788B9" w14:textId="3B3514D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Stears, M. (2012). The Case for a State that Supports Relationships, Not a Relational State. In G. Cooke and R. Muir (eds). </w:t>
      </w:r>
      <w:r w:rsidRPr="00FF4A25">
        <w:rPr>
          <w:rStyle w:val="Emphasis"/>
          <w:szCs w:val="18"/>
        </w:rPr>
        <w:t>The Relational State: How Recognising the importance of Human Relationships Could Revolutionise the Role of the State</w:t>
      </w:r>
      <w:r w:rsidRPr="00FF4A25">
        <w:rPr>
          <w:szCs w:val="18"/>
        </w:rPr>
        <w:t>. London: Institute for Public Policy Research, at p38.</w:t>
      </w:r>
    </w:p>
  </w:endnote>
  <w:endnote w:id="30">
    <w:p w14:paraId="1C8519D8" w14:textId="42C09F8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See Appendix 1 for a table, articulating the types of enabling mindset shifts that may be needed.</w:t>
      </w:r>
    </w:p>
  </w:endnote>
  <w:endnote w:id="31">
    <w:p w14:paraId="393D37E1" w14:textId="045C3B36"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Mulgan, R. (2004). </w:t>
      </w:r>
      <w:r w:rsidRPr="00FF4A25">
        <w:rPr>
          <w:rStyle w:val="Emphasis"/>
          <w:szCs w:val="18"/>
        </w:rPr>
        <w:t>Public sector reform in New Zealand: Issues of Public accountability</w:t>
      </w:r>
      <w:r w:rsidRPr="00FF4A25">
        <w:rPr>
          <w:szCs w:val="18"/>
        </w:rPr>
        <w:t xml:space="preserve">. Policy and Governance Discussion Paper. Asia Pacific School of Economics and Government, ANU. </w:t>
      </w:r>
    </w:p>
  </w:endnote>
  <w:endnote w:id="32">
    <w:p w14:paraId="7C95865B" w14:textId="0FEA85B5"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Moran, M. (2016). </w:t>
      </w:r>
      <w:r w:rsidRPr="00FF4A25">
        <w:rPr>
          <w:rStyle w:val="Emphasis"/>
          <w:szCs w:val="18"/>
        </w:rPr>
        <w:t>Serious Whitefella Stuff: When Solutions became the Problem in Indigenous Affairs. Melbourne</w:t>
      </w:r>
      <w:r w:rsidRPr="00FF4A25">
        <w:rPr>
          <w:szCs w:val="18"/>
        </w:rPr>
        <w:t>: Melbourne University Press: Melbourne.</w:t>
      </w:r>
    </w:p>
  </w:endnote>
  <w:endnote w:id="33">
    <w:p w14:paraId="0F50462D" w14:textId="3E9A8F7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Tingle, L. (2015). </w:t>
      </w:r>
      <w:r w:rsidRPr="00FF4A25">
        <w:rPr>
          <w:rStyle w:val="Emphasis"/>
          <w:szCs w:val="18"/>
        </w:rPr>
        <w:t>Political Amnesia: How We Forgot How to Govern</w:t>
      </w:r>
      <w:r w:rsidRPr="00FF4A25">
        <w:rPr>
          <w:szCs w:val="18"/>
        </w:rPr>
        <w:t>. Quarterly Essay, 60. Collingwood: Black Inc.</w:t>
      </w:r>
    </w:p>
  </w:endnote>
  <w:endnote w:id="34">
    <w:p w14:paraId="15A0DC3B" w14:textId="1AB0CBB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Pearson, N. (2011). </w:t>
      </w:r>
      <w:r w:rsidRPr="00FF4A25">
        <w:rPr>
          <w:rStyle w:val="Emphasis"/>
          <w:szCs w:val="18"/>
        </w:rPr>
        <w:t>Radical Hope: Education and Equality in Australia</w:t>
      </w:r>
      <w:r w:rsidRPr="00FF4A25">
        <w:rPr>
          <w:szCs w:val="18"/>
        </w:rPr>
        <w:t xml:space="preserve">. Collingwood: Black Inc; Drew, N. (2006). </w:t>
      </w:r>
      <w:r>
        <w:rPr>
          <w:szCs w:val="18"/>
        </w:rPr>
        <w:t>“</w:t>
      </w:r>
      <w:r w:rsidRPr="00FF4A25">
        <w:rPr>
          <w:szCs w:val="18"/>
        </w:rPr>
        <w:t>The seagull imperative.</w:t>
      </w:r>
      <w:r>
        <w:rPr>
          <w:szCs w:val="18"/>
        </w:rPr>
        <w:t>”</w:t>
      </w:r>
      <w:r w:rsidRPr="00FF4A25">
        <w:rPr>
          <w:szCs w:val="18"/>
        </w:rPr>
        <w:t xml:space="preserve"> </w:t>
      </w:r>
      <w:r w:rsidRPr="00FF4A25">
        <w:rPr>
          <w:rStyle w:val="Emphasis"/>
          <w:szCs w:val="18"/>
        </w:rPr>
        <w:t>The Australian Community Psychologist</w:t>
      </w:r>
      <w:r w:rsidRPr="00FF4A25">
        <w:rPr>
          <w:szCs w:val="18"/>
        </w:rPr>
        <w:t xml:space="preserve"> </w:t>
      </w:r>
      <w:r w:rsidRPr="00FF4A25">
        <w:rPr>
          <w:iCs/>
          <w:szCs w:val="18"/>
        </w:rPr>
        <w:t>18(</w:t>
      </w:r>
      <w:r w:rsidRPr="00FF4A25">
        <w:rPr>
          <w:szCs w:val="18"/>
        </w:rPr>
        <w:t xml:space="preserve">1): 40-41; Minniecon, D., Franks, N. and Heffernan, M. (2007). </w:t>
      </w:r>
      <w:r>
        <w:rPr>
          <w:szCs w:val="18"/>
        </w:rPr>
        <w:t>“</w:t>
      </w:r>
      <w:r w:rsidRPr="00FF4A25">
        <w:rPr>
          <w:szCs w:val="18"/>
        </w:rPr>
        <w:t>Indigenous research: three researchers reflect on their experiences at the interface.</w:t>
      </w:r>
      <w:r>
        <w:rPr>
          <w:szCs w:val="18"/>
        </w:rPr>
        <w:t>”</w:t>
      </w:r>
      <w:r w:rsidRPr="00FF4A25">
        <w:rPr>
          <w:szCs w:val="18"/>
        </w:rPr>
        <w:t xml:space="preserve"> </w:t>
      </w:r>
      <w:r w:rsidRPr="00FF4A25">
        <w:rPr>
          <w:rStyle w:val="Emphasis"/>
          <w:szCs w:val="18"/>
        </w:rPr>
        <w:t xml:space="preserve">The Australian Journal of Indigenous Education </w:t>
      </w:r>
      <w:r w:rsidRPr="00FF4A25">
        <w:rPr>
          <w:iCs/>
          <w:szCs w:val="18"/>
        </w:rPr>
        <w:t>36:</w:t>
      </w:r>
      <w:r w:rsidRPr="00FF4A25">
        <w:rPr>
          <w:szCs w:val="18"/>
        </w:rPr>
        <w:t xml:space="preserve"> 23-31. </w:t>
      </w:r>
    </w:p>
  </w:endnote>
  <w:endnote w:id="35">
    <w:p w14:paraId="572D7988" w14:textId="57B1B6FC"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 76-77</w:t>
      </w:r>
    </w:p>
  </w:endnote>
  <w:endnote w:id="36">
    <w:p w14:paraId="069C35CB" w14:textId="5A2DDA0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Moran, M. and Porter, D. (2014). Reinventing the Governance of Public Finances in Remote Indigenous Australia. </w:t>
      </w:r>
      <w:r w:rsidRPr="00FF4A25">
        <w:rPr>
          <w:rStyle w:val="Emphasis"/>
          <w:szCs w:val="18"/>
        </w:rPr>
        <w:t>Australian Journal of Public Administration</w:t>
      </w:r>
      <w:r w:rsidRPr="00FF4A25">
        <w:rPr>
          <w:szCs w:val="18"/>
        </w:rPr>
        <w:t xml:space="preserve">,73 (1), pp. 115-127. </w:t>
      </w:r>
    </w:p>
  </w:endnote>
  <w:endnote w:id="37">
    <w:p w14:paraId="31C868FD" w14:textId="76E9795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p118.</w:t>
      </w:r>
    </w:p>
  </w:endnote>
  <w:endnote w:id="38">
    <w:p w14:paraId="70708D3F" w14:textId="0E81FC54"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Productivity Commission (2017). </w:t>
      </w:r>
      <w:hyperlink r:id="rId18" w:history="1">
        <w:r w:rsidRPr="00BC1347">
          <w:rPr>
            <w:rStyle w:val="Hyperlink"/>
            <w:szCs w:val="18"/>
          </w:rPr>
          <w:t>Human Services in Remote Indigenous Communities</w:t>
        </w:r>
      </w:hyperlink>
      <w:r w:rsidRPr="00FF4A25">
        <w:rPr>
          <w:szCs w:val="18"/>
        </w:rPr>
        <w:t xml:space="preserve"> (chapter 9), </w:t>
      </w:r>
      <w:r w:rsidRPr="00FF4A25">
        <w:rPr>
          <w:rStyle w:val="Emphasis"/>
          <w:szCs w:val="18"/>
        </w:rPr>
        <w:t xml:space="preserve">Reforms for Human Services. </w:t>
      </w:r>
      <w:r w:rsidRPr="00FF4A25">
        <w:rPr>
          <w:szCs w:val="18"/>
        </w:rPr>
        <w:t xml:space="preserve">Available at: </w:t>
      </w:r>
      <w:r>
        <w:rPr>
          <w:szCs w:val="18"/>
        </w:rPr>
        <w:t>&lt;</w:t>
      </w:r>
      <w:r w:rsidRPr="00BC1347">
        <w:rPr>
          <w:rFonts w:ascii="Arial" w:hAnsi="Arial" w:cs="Arial"/>
          <w:szCs w:val="18"/>
        </w:rPr>
        <w:t>https://www.pc.gov.au/inquiries/completed/human-services/reforms/report/04-human-services-reforms-indigenous.pdf</w:t>
      </w:r>
      <w:r>
        <w:rPr>
          <w:rFonts w:ascii="Arial" w:hAnsi="Arial" w:cs="Arial"/>
          <w:szCs w:val="18"/>
        </w:rPr>
        <w:t>&gt;</w:t>
      </w:r>
      <w:r w:rsidRPr="00FF4A25">
        <w:rPr>
          <w:szCs w:val="18"/>
        </w:rPr>
        <w:t xml:space="preserve">; Brotherhood of St Laurence. (2015). </w:t>
      </w:r>
      <w:hyperlink r:id="rId19" w:history="1">
        <w:r w:rsidRPr="00283F9C">
          <w:rPr>
            <w:rStyle w:val="Hyperlink"/>
          </w:rPr>
          <w:t>What next for place-based initiatives to tackle disadvantage?</w:t>
        </w:r>
      </w:hyperlink>
      <w:r w:rsidRPr="00FF4A25">
        <w:rPr>
          <w:szCs w:val="18"/>
        </w:rPr>
        <w:t xml:space="preserve">. August. Available at: </w:t>
      </w:r>
      <w:r>
        <w:rPr>
          <w:szCs w:val="18"/>
        </w:rPr>
        <w:t>&lt;</w:t>
      </w:r>
      <w:r w:rsidRPr="00283F9C">
        <w:rPr>
          <w:rFonts w:ascii="Arial" w:hAnsi="Arial" w:cs="Arial"/>
          <w:szCs w:val="18"/>
        </w:rPr>
        <w:t>http://youthlaw.asn.au/wp-content/uploads/2016/07/What-Next-for-Place-Based-Initiatives-to-Tackle-Disadvantage.pdf</w:t>
      </w:r>
      <w:r>
        <w:rPr>
          <w:szCs w:val="18"/>
        </w:rPr>
        <w:t>&gt;</w:t>
      </w:r>
      <w:r w:rsidRPr="00FF4A25">
        <w:rPr>
          <w:szCs w:val="18"/>
        </w:rPr>
        <w:t>; Centre for Community Child Health (2012).</w:t>
      </w:r>
      <w:r w:rsidRPr="001469C6">
        <w:t xml:space="preserve"> </w:t>
      </w:r>
      <w:hyperlink r:id="rId20">
        <w:r w:rsidRPr="001469C6">
          <w:rPr>
            <w:rStyle w:val="Hyperlink"/>
          </w:rPr>
          <w:t>Place-based initiatives Transforming Communities</w:t>
        </w:r>
      </w:hyperlink>
      <w:r w:rsidRPr="001469C6">
        <w:t xml:space="preserve">. </w:t>
      </w:r>
      <w:r w:rsidRPr="00FF4A25">
        <w:rPr>
          <w:szCs w:val="18"/>
        </w:rPr>
        <w:t>Royal Children</w:t>
      </w:r>
      <w:r>
        <w:rPr>
          <w:szCs w:val="18"/>
        </w:rPr>
        <w:t>’</w:t>
      </w:r>
      <w:r w:rsidRPr="00FF4A25">
        <w:rPr>
          <w:szCs w:val="18"/>
        </w:rPr>
        <w:t xml:space="preserve">s Hospital Melbourne. Available at: </w:t>
      </w:r>
      <w:r>
        <w:rPr>
          <w:szCs w:val="18"/>
        </w:rPr>
        <w:t>&lt;</w:t>
      </w:r>
      <w:r w:rsidRPr="001469C6">
        <w:t>https://www.rch.org.au/uploadedFiles/Main/Content/ccch/CCCH_Place-based_initiatives_report.pdf</w:t>
      </w:r>
      <w:r>
        <w:t>&gt;</w:t>
      </w:r>
      <w:r w:rsidRPr="001469C6">
        <w:t>; Queen</w:t>
      </w:r>
      <w:r w:rsidRPr="00FF4A25">
        <w:rPr>
          <w:szCs w:val="18"/>
        </w:rPr>
        <w:t xml:space="preserve">sland Productivity Commission. (2017). </w:t>
      </w:r>
      <w:r w:rsidRPr="00FF4A25">
        <w:rPr>
          <w:rStyle w:val="Emphasis"/>
          <w:szCs w:val="18"/>
        </w:rPr>
        <w:t>Service Delivery in Remote and Discrete Aboriginal and Torres Strait Islander communities</w:t>
      </w:r>
      <w:r w:rsidRPr="00FF4A25">
        <w:rPr>
          <w:szCs w:val="18"/>
        </w:rPr>
        <w:t xml:space="preserve"> </w:t>
      </w:r>
    </w:p>
  </w:endnote>
  <w:endnote w:id="39">
    <w:p w14:paraId="28E793D6" w14:textId="56BE2E6C"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On learning, see Bray, J.R., Gray, M. and </w:t>
      </w:r>
      <w:r>
        <w:rPr>
          <w:szCs w:val="18"/>
        </w:rPr>
        <w:t>‘</w:t>
      </w:r>
      <w:r w:rsidRPr="00FF4A25">
        <w:rPr>
          <w:szCs w:val="18"/>
        </w:rPr>
        <w:t xml:space="preserve">t Hart, P. (2019). </w:t>
      </w:r>
      <w:r w:rsidRPr="00FF4A25">
        <w:rPr>
          <w:rStyle w:val="Emphasis"/>
          <w:szCs w:val="18"/>
        </w:rPr>
        <w:t>Evaluation and Learning from Failure and Success</w:t>
      </w:r>
      <w:r w:rsidRPr="00FF4A25">
        <w:rPr>
          <w:szCs w:val="18"/>
        </w:rPr>
        <w:t>. An ANZSOG Research Paper for the Australian Public Service Panel Review. On AGILE, see O</w:t>
      </w:r>
      <w:r>
        <w:rPr>
          <w:szCs w:val="18"/>
        </w:rPr>
        <w:t>’</w:t>
      </w:r>
      <w:r w:rsidRPr="00FF4A25">
        <w:rPr>
          <w:szCs w:val="18"/>
        </w:rPr>
        <w:t xml:space="preserve">Flynn, J. and Sturgess, G. (2019). </w:t>
      </w:r>
      <w:r w:rsidRPr="00FF4A25">
        <w:rPr>
          <w:rStyle w:val="Emphasis"/>
          <w:szCs w:val="18"/>
        </w:rPr>
        <w:t>2030 and Beyond: Getting the Business of Government Done</w:t>
      </w:r>
      <w:r w:rsidRPr="00FF4A25">
        <w:rPr>
          <w:szCs w:val="18"/>
        </w:rPr>
        <w:t xml:space="preserve">. An ANZSOG Research Paper for the Australian Public Service Panel Review. On Try, Test and Learn, see the Department of Social Services </w:t>
      </w:r>
      <w:hyperlink r:id="rId21" w:history="1">
        <w:r w:rsidRPr="004E771B">
          <w:rPr>
            <w:rStyle w:val="Hyperlink"/>
            <w:szCs w:val="18"/>
          </w:rPr>
          <w:t>Try, Test and Learn Fund</w:t>
        </w:r>
      </w:hyperlink>
      <w:r w:rsidRPr="00FF4A25">
        <w:rPr>
          <w:szCs w:val="18"/>
        </w:rPr>
        <w:t xml:space="preserve"> program information, available at: </w:t>
      </w:r>
      <w:r>
        <w:rPr>
          <w:szCs w:val="18"/>
        </w:rPr>
        <w:t>&lt;</w:t>
      </w:r>
      <w:r w:rsidRPr="004E771B">
        <w:rPr>
          <w:rFonts w:ascii="Arial" w:hAnsi="Arial" w:cs="Arial"/>
          <w:szCs w:val="18"/>
        </w:rPr>
        <w:t>https://www.dss.gov.au/review-of-australias-welfare-system/australian-priority-investment-approach-to-welfare/try-test-and-learn-fund</w:t>
      </w:r>
      <w:r>
        <w:rPr>
          <w:rFonts w:ascii="Arial" w:hAnsi="Arial" w:cs="Arial"/>
          <w:szCs w:val="18"/>
        </w:rPr>
        <w:t>&gt;</w:t>
      </w:r>
      <w:r>
        <w:rPr>
          <w:szCs w:val="18"/>
        </w:rPr>
        <w:t>.</w:t>
      </w:r>
    </w:p>
  </w:endnote>
  <w:endnote w:id="40">
    <w:p w14:paraId="571F4C70" w14:textId="0B7A715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For a brief survey of economic approaches, see McDonald, C., Frost, L. Kirk-Brown, A., Rainnie, A. and Van Dijk, P. (2010). An Evaluation of the Economic Approaches Used by Policy Actors towards Investment in Place-Based Partnerships in Victoria. </w:t>
      </w:r>
      <w:r w:rsidRPr="00FF4A25">
        <w:rPr>
          <w:rStyle w:val="Emphasis"/>
          <w:szCs w:val="18"/>
        </w:rPr>
        <w:t>Australian Journal of Public Administration</w:t>
      </w:r>
      <w:r w:rsidRPr="00FF4A25">
        <w:rPr>
          <w:szCs w:val="18"/>
        </w:rPr>
        <w:t xml:space="preserve">, 69(1), 9-21. </w:t>
      </w:r>
    </w:p>
  </w:endnote>
  <w:endnote w:id="41">
    <w:p w14:paraId="66C43A67" w14:textId="1F0A319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Neumark, D. and Simpson, H. (2014). </w:t>
      </w:r>
      <w:r w:rsidRPr="00FF4A25">
        <w:rPr>
          <w:rStyle w:val="Emphasis"/>
          <w:szCs w:val="18"/>
        </w:rPr>
        <w:t>Place-Based Policies</w:t>
      </w:r>
      <w:r w:rsidRPr="00FF4A25">
        <w:rPr>
          <w:szCs w:val="18"/>
        </w:rPr>
        <w:t xml:space="preserve">. Cambridge, Massachusetts: National Bureau of Economic Research. Working Paper 20049. </w:t>
      </w:r>
    </w:p>
  </w:endnote>
  <w:endnote w:id="42">
    <w:p w14:paraId="110179D5" w14:textId="66803AB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the </w:t>
      </w:r>
      <w:hyperlink r:id="rId22" w:history="1">
        <w:r w:rsidRPr="004E771B">
          <w:rPr>
            <w:rStyle w:val="Hyperlink"/>
            <w:szCs w:val="18"/>
          </w:rPr>
          <w:t>Edelman Trust Barometer</w:t>
        </w:r>
      </w:hyperlink>
      <w:r w:rsidRPr="00FF4A25">
        <w:rPr>
          <w:szCs w:val="18"/>
        </w:rPr>
        <w:t xml:space="preserve"> and discussion contained at: </w:t>
      </w:r>
      <w:r>
        <w:rPr>
          <w:szCs w:val="18"/>
        </w:rPr>
        <w:t>&lt;</w:t>
      </w:r>
      <w:r w:rsidRPr="004E771B">
        <w:rPr>
          <w:rFonts w:ascii="Arial" w:hAnsi="Arial" w:cs="Arial"/>
          <w:szCs w:val="18"/>
        </w:rPr>
        <w:t>https://www.edelman.com/trust-barometer</w:t>
      </w:r>
      <w:r>
        <w:rPr>
          <w:szCs w:val="18"/>
        </w:rPr>
        <w:t>&gt;.</w:t>
      </w:r>
    </w:p>
  </w:endnote>
  <w:endnote w:id="43">
    <w:p w14:paraId="00AB8FE3" w14:textId="29586A4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the work of Norris, P. and Inglehart, R. (2019). </w:t>
      </w:r>
      <w:r w:rsidRPr="00FF4A25">
        <w:rPr>
          <w:rStyle w:val="Emphasis"/>
          <w:szCs w:val="18"/>
        </w:rPr>
        <w:t>Cultural Backlash: Trump, Brexit, and the Rise of Authoritarian Populism</w:t>
      </w:r>
      <w:r w:rsidRPr="00FF4A25">
        <w:rPr>
          <w:szCs w:val="18"/>
        </w:rPr>
        <w:t xml:space="preserve">. Cambridge: Cambridge University Press. </w:t>
      </w:r>
    </w:p>
  </w:endnote>
  <w:endnote w:id="44">
    <w:p w14:paraId="50BBB116" w14:textId="03FF5BD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Wood, P. (2017). </w:t>
      </w:r>
      <w:hyperlink r:id="rId23" w:history="1">
        <w:r w:rsidRPr="002C3F78">
          <w:rPr>
            <w:rStyle w:val="Hyperlink"/>
            <w:szCs w:val="18"/>
            <w:lang w:val="en"/>
          </w:rPr>
          <w:t xml:space="preserve">Australia becoming </w:t>
        </w:r>
        <w:r>
          <w:rPr>
            <w:rStyle w:val="Hyperlink"/>
            <w:szCs w:val="18"/>
            <w:lang w:val="en"/>
          </w:rPr>
          <w:t>‘</w:t>
        </w:r>
        <w:r w:rsidRPr="002C3F78">
          <w:rPr>
            <w:rStyle w:val="Hyperlink"/>
            <w:szCs w:val="18"/>
            <w:lang w:val="en"/>
          </w:rPr>
          <w:t>a more racist country</w:t>
        </w:r>
        <w:r>
          <w:rPr>
            <w:rStyle w:val="Hyperlink"/>
            <w:szCs w:val="18"/>
            <w:lang w:val="en"/>
          </w:rPr>
          <w:t>’</w:t>
        </w:r>
        <w:r w:rsidRPr="002C3F78">
          <w:rPr>
            <w:rStyle w:val="Hyperlink"/>
            <w:szCs w:val="18"/>
            <w:lang w:val="en"/>
          </w:rPr>
          <w:t>, survey finds</w:t>
        </w:r>
      </w:hyperlink>
      <w:r w:rsidRPr="00FF4A25">
        <w:rPr>
          <w:szCs w:val="18"/>
          <w:lang w:val="en"/>
        </w:rPr>
        <w:t xml:space="preserve">. </w:t>
      </w:r>
      <w:r w:rsidRPr="00FF4A25">
        <w:rPr>
          <w:rStyle w:val="Emphasis"/>
          <w:szCs w:val="18"/>
        </w:rPr>
        <w:t>ABC News</w:t>
      </w:r>
      <w:r w:rsidRPr="00FF4A25">
        <w:rPr>
          <w:szCs w:val="18"/>
          <w:lang w:val="en"/>
        </w:rPr>
        <w:t xml:space="preserve">. 9 February. Available at: </w:t>
      </w:r>
      <w:r>
        <w:rPr>
          <w:szCs w:val="18"/>
          <w:lang w:val="en"/>
        </w:rPr>
        <w:t>&lt;</w:t>
      </w:r>
      <w:r w:rsidRPr="002C3F78">
        <w:rPr>
          <w:rFonts w:ascii="Arial" w:hAnsi="Arial" w:cs="Arial"/>
          <w:szCs w:val="18"/>
        </w:rPr>
        <w:t>https://www.abc.net.au/news/2017-02-09/australia-is-becoming-a-more-racist-country-survey/8254592</w:t>
      </w:r>
      <w:r>
        <w:rPr>
          <w:szCs w:val="18"/>
        </w:rPr>
        <w:t>&gt;.</w:t>
      </w:r>
    </w:p>
  </w:endnote>
  <w:endnote w:id="45">
    <w:p w14:paraId="4B85669E" w14:textId="4348B74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Donaldson, D. (2019). </w:t>
      </w:r>
      <w:hyperlink r:id="rId24" w:history="1">
        <w:r w:rsidRPr="00C74012">
          <w:rPr>
            <w:rStyle w:val="Hyperlink"/>
            <w:szCs w:val="18"/>
          </w:rPr>
          <w:t>Climate change biggest public concern, says major international survey</w:t>
        </w:r>
      </w:hyperlink>
      <w:r w:rsidRPr="00FF4A25">
        <w:rPr>
          <w:szCs w:val="18"/>
        </w:rPr>
        <w:t xml:space="preserve">. </w:t>
      </w:r>
      <w:r w:rsidRPr="00FF4A25">
        <w:rPr>
          <w:rStyle w:val="Emphasis"/>
          <w:szCs w:val="18"/>
        </w:rPr>
        <w:t>The Mandarin</w:t>
      </w:r>
      <w:r w:rsidRPr="00FF4A25">
        <w:rPr>
          <w:szCs w:val="18"/>
        </w:rPr>
        <w:t xml:space="preserve">, 14 February. Available at: </w:t>
      </w:r>
      <w:r>
        <w:rPr>
          <w:szCs w:val="18"/>
        </w:rPr>
        <w:t>&lt;</w:t>
      </w:r>
      <w:r w:rsidRPr="00C74012">
        <w:rPr>
          <w:rFonts w:ascii="Arial" w:hAnsi="Arial" w:cs="Arial"/>
          <w:szCs w:val="18"/>
        </w:rPr>
        <w:t>https://www.themandarin.com.au/104096-climate-change-biggest-public-concern-says-major-international-survey/</w:t>
      </w:r>
      <w:r>
        <w:rPr>
          <w:szCs w:val="18"/>
        </w:rPr>
        <w:t>&gt;.</w:t>
      </w:r>
    </w:p>
  </w:endnote>
  <w:endnote w:id="46">
    <w:p w14:paraId="57BEA798" w14:textId="43CA4B18" w:rsidR="00891E1F" w:rsidRPr="00FF4A25" w:rsidRDefault="00891E1F" w:rsidP="00FF4A25">
      <w:pPr>
        <w:pStyle w:val="EndnoteText"/>
        <w:rPr>
          <w:szCs w:val="18"/>
        </w:rPr>
      </w:pPr>
      <w:r w:rsidRPr="00FF4A25">
        <w:rPr>
          <w:rStyle w:val="FootnoteReference"/>
          <w:szCs w:val="18"/>
        </w:rPr>
        <w:endnoteRef/>
      </w:r>
      <w:r w:rsidRPr="003B0C20">
        <w:rPr>
          <w:szCs w:val="18"/>
          <w:lang w:val="fi-FI"/>
        </w:rPr>
        <w:tab/>
        <w:t xml:space="preserve">Allport, T. (2014). </w:t>
      </w:r>
      <w:r w:rsidR="00F90B5C">
        <w:fldChar w:fldCharType="begin"/>
      </w:r>
      <w:r w:rsidR="00F90B5C" w:rsidRPr="00F90B5C">
        <w:rPr>
          <w:lang w:val="fi-FI"/>
        </w:rPr>
        <w:instrText xml:space="preserve"> HYPERLINK "https://www.tepoumatakana.com/wp-content/uploads/2016/11/TPM-Maori-commissionin</w:instrText>
      </w:r>
      <w:r w:rsidR="00F90B5C" w:rsidRPr="00F90B5C">
        <w:rPr>
          <w:lang w:val="fi-FI"/>
        </w:rPr>
        <w:instrText xml:space="preserve">g-report.pdf" </w:instrText>
      </w:r>
      <w:r w:rsidR="00F90B5C">
        <w:fldChar w:fldCharType="separate"/>
      </w:r>
      <w:r w:rsidRPr="003B0C20">
        <w:rPr>
          <w:rStyle w:val="HyperlinkItalic"/>
          <w:lang w:val="fi-FI"/>
        </w:rPr>
        <w:t xml:space="preserve">Te Pou Matakana. </w:t>
      </w:r>
      <w:r w:rsidRPr="00834578">
        <w:rPr>
          <w:rStyle w:val="HyperlinkItalic"/>
        </w:rPr>
        <w:t>Maori Commissioning Report</w:t>
      </w:r>
      <w:r w:rsidR="00F90B5C">
        <w:rPr>
          <w:rStyle w:val="HyperlinkItalic"/>
        </w:rPr>
        <w:fldChar w:fldCharType="end"/>
      </w:r>
      <w:r w:rsidRPr="00FF4A25">
        <w:rPr>
          <w:szCs w:val="18"/>
        </w:rPr>
        <w:t xml:space="preserve">, 42-25. Available at: </w:t>
      </w:r>
      <w:r>
        <w:rPr>
          <w:szCs w:val="18"/>
        </w:rPr>
        <w:t>&lt;</w:t>
      </w:r>
      <w:r w:rsidRPr="00834578">
        <w:rPr>
          <w:rFonts w:ascii="Arial" w:hAnsi="Arial" w:cs="Arial"/>
          <w:szCs w:val="18"/>
        </w:rPr>
        <w:t>https://www.tepoumatakana.com/wp-content/uploads/2016/11/TPM-Maori-commissioning-report.pdf</w:t>
      </w:r>
      <w:r>
        <w:rPr>
          <w:szCs w:val="18"/>
        </w:rPr>
        <w:t>&gt;.</w:t>
      </w:r>
    </w:p>
  </w:endnote>
  <w:endnote w:id="47">
    <w:p w14:paraId="48305726" w14:textId="15D1663D" w:rsidR="00891E1F" w:rsidRPr="00834578" w:rsidRDefault="00891E1F" w:rsidP="00FF4A25">
      <w:pPr>
        <w:pStyle w:val="EndnoteText"/>
      </w:pPr>
      <w:r w:rsidRPr="00FF4A25">
        <w:rPr>
          <w:rStyle w:val="FootnoteReference"/>
          <w:szCs w:val="18"/>
        </w:rPr>
        <w:endnoteRef/>
      </w:r>
      <w:r>
        <w:rPr>
          <w:szCs w:val="18"/>
        </w:rPr>
        <w:tab/>
      </w:r>
      <w:r w:rsidRPr="00FF4A25">
        <w:rPr>
          <w:szCs w:val="18"/>
        </w:rPr>
        <w:t xml:space="preserve">See Gooda, M. (2010). </w:t>
      </w:r>
      <w:hyperlink r:id="rId25" w:history="1">
        <w:r w:rsidRPr="00834578">
          <w:rPr>
            <w:rStyle w:val="HyperlinkItalic"/>
          </w:rPr>
          <w:t>Justice Reinvestment: a new solution to the problem of Indigenous over-representation in the criminal justice system</w:t>
        </w:r>
      </w:hyperlink>
      <w:r w:rsidRPr="00FF4A25">
        <w:rPr>
          <w:bCs/>
          <w:color w:val="000000"/>
          <w:szCs w:val="18"/>
        </w:rPr>
        <w:t xml:space="preserve">. Speech to </w:t>
      </w:r>
      <w:r w:rsidRPr="00FF4A25">
        <w:rPr>
          <w:rStyle w:val="Emphasis"/>
          <w:szCs w:val="18"/>
        </w:rPr>
        <w:t>ANTaR NSW Seminar - Juvenile Justice Strategy: A Better Way</w:t>
      </w:r>
      <w:r w:rsidRPr="00834578">
        <w:t xml:space="preserve">, Sydney Mechanics School of Arts NSW, 20 March. Online resource available at: </w:t>
      </w:r>
      <w:r>
        <w:t>&lt;</w:t>
      </w:r>
      <w:r w:rsidRPr="00834578">
        <w:t>https://www.humanrights.gov.au/news/speeches/justice-reinvestment-new-solution-problem-indigenous-over-representation-criminal</w:t>
      </w:r>
      <w:r>
        <w:t>&gt;.</w:t>
      </w:r>
    </w:p>
  </w:endnote>
  <w:endnote w:id="48">
    <w:p w14:paraId="018C19FC" w14:textId="538C4F8A"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Walton, A. and Hume, M. (2011). Creating positive habits in Water Conservation: </w:t>
      </w:r>
      <w:r w:rsidRPr="00FF4A25">
        <w:rPr>
          <w:bCs/>
          <w:color w:val="1C1D1E"/>
          <w:szCs w:val="18"/>
        </w:rPr>
        <w:t xml:space="preserve">the case of the Queensland Water Commission </w:t>
      </w:r>
      <w:r w:rsidRPr="00FF4A25">
        <w:rPr>
          <w:bCs/>
          <w:szCs w:val="18"/>
        </w:rPr>
        <w:t xml:space="preserve">and the Target 140 campaign. </w:t>
      </w:r>
      <w:r w:rsidRPr="00FF4A25">
        <w:rPr>
          <w:rStyle w:val="Emphasis"/>
          <w:szCs w:val="18"/>
        </w:rPr>
        <w:t>International Journal of NonProfit and Voluntary Sector Marketing</w:t>
      </w:r>
      <w:r w:rsidRPr="00FF4A25">
        <w:rPr>
          <w:bCs/>
          <w:szCs w:val="18"/>
        </w:rPr>
        <w:t xml:space="preserve">, 16(3), </w:t>
      </w:r>
      <w:r w:rsidRPr="00FF4A25">
        <w:rPr>
          <w:szCs w:val="18"/>
        </w:rPr>
        <w:t>215-224.</w:t>
      </w:r>
    </w:p>
  </w:endnote>
  <w:endnote w:id="49">
    <w:p w14:paraId="76CD8F77" w14:textId="180245B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Boston Consulting Group (BCG). </w:t>
      </w:r>
      <w:hyperlink r:id="rId26" w:history="1">
        <w:r w:rsidRPr="008A6E42">
          <w:rPr>
            <w:rStyle w:val="HyperlinkItalic"/>
          </w:rPr>
          <w:t>Scenarios for the Australian Public Service in 2030</w:t>
        </w:r>
      </w:hyperlink>
      <w:r w:rsidRPr="00FF4A25">
        <w:rPr>
          <w:szCs w:val="18"/>
        </w:rPr>
        <w:t xml:space="preserve">. A Report for the Independent Review of the Australian Public Service (APS). October. Available at: </w:t>
      </w:r>
      <w:r>
        <w:rPr>
          <w:szCs w:val="18"/>
        </w:rPr>
        <w:t>&lt;</w:t>
      </w:r>
      <w:r w:rsidRPr="001C5795">
        <w:rPr>
          <w:rFonts w:ascii="Arial" w:hAnsi="Arial" w:cs="Arial"/>
          <w:szCs w:val="18"/>
        </w:rPr>
        <w:t>https://www.apsreview.gov.au/sites/default/files/news/scenario-report-2030.pdf</w:t>
      </w:r>
      <w:r>
        <w:rPr>
          <w:rFonts w:ascii="Arial" w:hAnsi="Arial" w:cs="Arial"/>
          <w:szCs w:val="18"/>
        </w:rPr>
        <w:t>&gt;.</w:t>
      </w:r>
    </w:p>
  </w:endnote>
  <w:endnote w:id="50">
    <w:p w14:paraId="4705CDE7" w14:textId="603D04B6"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Stoker et al (2018b). </w:t>
      </w:r>
      <w:r w:rsidRPr="00FF4A25">
        <w:rPr>
          <w:rStyle w:val="Emphasis"/>
          <w:szCs w:val="18"/>
        </w:rPr>
        <w:t>Trust and Democracy in Australia: Democratic Decline and Renewal</w:t>
      </w:r>
      <w:r w:rsidRPr="00FF4A25">
        <w:rPr>
          <w:szCs w:val="18"/>
        </w:rPr>
        <w:t xml:space="preserve">. </w:t>
      </w:r>
    </w:p>
  </w:endnote>
  <w:endnote w:id="51">
    <w:p w14:paraId="44B8FE18" w14:textId="2A1CD5B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According to Austrade (2018), Australia has delivered 27 years of uninterrupted annual economic growth which represents the longest period of recession-free growth fo</w:t>
      </w:r>
      <w:r>
        <w:rPr>
          <w:szCs w:val="18"/>
        </w:rPr>
        <w:t>r a developed economy.</w:t>
      </w:r>
    </w:p>
  </w:endnote>
  <w:endnote w:id="52">
    <w:p w14:paraId="07F8BD22" w14:textId="1A3845DC"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Aloudat, A. &amp; Michael, K. (2011). Toward the regulation of ubiquitous mobile government: a case study on location-based emergency services in Australia. </w:t>
      </w:r>
      <w:r w:rsidRPr="00FF4A25">
        <w:rPr>
          <w:rStyle w:val="Emphasis"/>
          <w:szCs w:val="18"/>
        </w:rPr>
        <w:t>Electronic Commerce Research</w:t>
      </w:r>
      <w:r w:rsidRPr="00FF4A25">
        <w:rPr>
          <w:szCs w:val="18"/>
        </w:rPr>
        <w:t>, 11 (1), 31-74 at 50-51.</w:t>
      </w:r>
    </w:p>
  </w:endnote>
  <w:endnote w:id="53">
    <w:p w14:paraId="6C7C6FBB" w14:textId="60CAF0B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Grint, K. (2010). </w:t>
      </w:r>
      <w:r w:rsidRPr="00FF4A25">
        <w:rPr>
          <w:szCs w:val="18"/>
          <w:lang w:val="en"/>
        </w:rPr>
        <w:t xml:space="preserve">The cuckoo clock syndrome: addicted to command, allergic to leadership. </w:t>
      </w:r>
      <w:r w:rsidRPr="00FF4A25">
        <w:rPr>
          <w:rStyle w:val="Emphasis"/>
          <w:szCs w:val="18"/>
        </w:rPr>
        <w:t>European Management Journal</w:t>
      </w:r>
      <w:r>
        <w:rPr>
          <w:szCs w:val="18"/>
          <w:lang w:val="en"/>
        </w:rPr>
        <w:t>, 28(4), 306-313.</w:t>
      </w:r>
    </w:p>
  </w:endnote>
  <w:endnote w:id="54">
    <w:p w14:paraId="7CD7437A" w14:textId="487FDDC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Denhardt, R. and Denhardt, J. (2000) </w:t>
      </w:r>
      <w:r>
        <w:rPr>
          <w:szCs w:val="18"/>
        </w:rPr>
        <w:t>‘</w:t>
      </w:r>
      <w:r w:rsidRPr="00FF4A25">
        <w:rPr>
          <w:szCs w:val="18"/>
        </w:rPr>
        <w:t>The new public service</w:t>
      </w:r>
      <w:r>
        <w:rPr>
          <w:szCs w:val="18"/>
        </w:rPr>
        <w:t>’</w:t>
      </w:r>
      <w:r w:rsidRPr="00FF4A25">
        <w:rPr>
          <w:szCs w:val="18"/>
        </w:rPr>
        <w:t xml:space="preserve">, </w:t>
      </w:r>
      <w:r w:rsidRPr="00FF4A25">
        <w:rPr>
          <w:rStyle w:val="Emphasis"/>
          <w:szCs w:val="18"/>
        </w:rPr>
        <w:t>Public Administration Review</w:t>
      </w:r>
      <w:r w:rsidRPr="00FF4A25">
        <w:rPr>
          <w:szCs w:val="18"/>
        </w:rPr>
        <w:t xml:space="preserve">, 60(6): 549–559; Shergold (2013). My Hopes for a Public Service for the Future. </w:t>
      </w:r>
      <w:r w:rsidRPr="00FF4A25">
        <w:rPr>
          <w:rStyle w:val="Emphasis"/>
          <w:szCs w:val="18"/>
        </w:rPr>
        <w:t>Australian Journal of Public Administration</w:t>
      </w:r>
      <w:r w:rsidRPr="00FF4A25">
        <w:rPr>
          <w:szCs w:val="18"/>
        </w:rPr>
        <w:t xml:space="preserve">, 72(1), 7-13. </w:t>
      </w:r>
    </w:p>
  </w:endnote>
  <w:endnote w:id="55">
    <w:p w14:paraId="6944AAC2" w14:textId="1494C663" w:rsidR="00891E1F" w:rsidRPr="00FF4A25" w:rsidRDefault="00891E1F" w:rsidP="00FF4A25">
      <w:pPr>
        <w:pStyle w:val="EndnoteText"/>
        <w:rPr>
          <w:szCs w:val="18"/>
        </w:rPr>
      </w:pPr>
      <w:r w:rsidRPr="00FF4A25">
        <w:rPr>
          <w:rStyle w:val="FootnoteReference"/>
          <w:szCs w:val="18"/>
        </w:rPr>
        <w:endnoteRef/>
      </w:r>
      <w:r w:rsidRPr="003B0C20">
        <w:rPr>
          <w:szCs w:val="18"/>
          <w:lang w:val="de-DE"/>
        </w:rPr>
        <w:tab/>
        <w:t xml:space="preserve">Sabel, C.F., &amp; Zeitlin, J. (2012). </w:t>
      </w:r>
      <w:r w:rsidRPr="003B0C20">
        <w:rPr>
          <w:szCs w:val="18"/>
          <w:lang w:val="it-IT"/>
        </w:rPr>
        <w:t xml:space="preserve">Experimentalist governance. In D. Levi-Faur (ed.). </w:t>
      </w:r>
      <w:r w:rsidRPr="00FF4A25">
        <w:rPr>
          <w:rStyle w:val="Emphasis"/>
          <w:szCs w:val="18"/>
        </w:rPr>
        <w:t>The Oxford Handbook of Governance</w:t>
      </w:r>
      <w:r w:rsidRPr="00FF4A25">
        <w:rPr>
          <w:szCs w:val="18"/>
        </w:rPr>
        <w:t xml:space="preserve"> (pp. 169-186).</w:t>
      </w:r>
    </w:p>
  </w:endnote>
  <w:endnote w:id="56">
    <w:p w14:paraId="0A57D608" w14:textId="086B70A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For discussion on Sabel</w:t>
      </w:r>
      <w:r>
        <w:rPr>
          <w:szCs w:val="18"/>
        </w:rPr>
        <w:t>’</w:t>
      </w:r>
      <w:r w:rsidRPr="00FF4A25">
        <w:rPr>
          <w:szCs w:val="18"/>
        </w:rPr>
        <w:t xml:space="preserve">s framework in the Australian setting see, for example, Marsh, I. (2015). The Malfunctions of New Public Management: A case study of governance in Indigenous Affairs. In J. Wanna, E.A. Lindquist and P. Marshall (eds). </w:t>
      </w:r>
      <w:r w:rsidRPr="00FF4A25">
        <w:rPr>
          <w:rStyle w:val="Emphasis"/>
          <w:szCs w:val="18"/>
        </w:rPr>
        <w:t>New Accountabilities, New Challenges</w:t>
      </w:r>
      <w:r w:rsidRPr="00FF4A25">
        <w:rPr>
          <w:szCs w:val="18"/>
        </w:rPr>
        <w:t xml:space="preserve">. Canberra: ANU E Press, 265-295; and Marsh, I. (2014). Experimentalism: learning to govern by doing, rather than controlling. </w:t>
      </w:r>
      <w:r w:rsidRPr="00FF4A25">
        <w:rPr>
          <w:rStyle w:val="Emphasis"/>
          <w:szCs w:val="18"/>
        </w:rPr>
        <w:t>Sydney Morning Herald</w:t>
      </w:r>
      <w:r>
        <w:rPr>
          <w:szCs w:val="18"/>
        </w:rPr>
        <w:t>, 4 February.</w:t>
      </w:r>
    </w:p>
  </w:endnote>
  <w:endnote w:id="57">
    <w:p w14:paraId="66BAA68E" w14:textId="10BB501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Nevile, A. and Lohmann, R. (2011). </w:t>
      </w:r>
      <w:r w:rsidRPr="00FF4A25">
        <w:rPr>
          <w:rStyle w:val="Emphasis"/>
          <w:szCs w:val="18"/>
        </w:rPr>
        <w:t>It is like they just don</w:t>
      </w:r>
      <w:r>
        <w:rPr>
          <w:rStyle w:val="Emphasis"/>
          <w:szCs w:val="18"/>
        </w:rPr>
        <w:t>’</w:t>
      </w:r>
      <w:r w:rsidRPr="00FF4A25">
        <w:rPr>
          <w:rStyle w:val="Emphasis"/>
          <w:szCs w:val="18"/>
        </w:rPr>
        <w:t>t trust us</w:t>
      </w:r>
      <w:r>
        <w:rPr>
          <w:rStyle w:val="Emphasis"/>
          <w:szCs w:val="18"/>
        </w:rPr>
        <w:t>”</w:t>
      </w:r>
      <w:r w:rsidRPr="00FF4A25">
        <w:rPr>
          <w:rStyle w:val="Emphasis"/>
          <w:szCs w:val="18"/>
        </w:rPr>
        <w:t>: Balancing trust and control in the provision of disability employment services.</w:t>
      </w:r>
      <w:r w:rsidRPr="00FF4A25">
        <w:rPr>
          <w:szCs w:val="18"/>
        </w:rPr>
        <w:t xml:space="preserve"> Canberra: Social Policy Action Research Centre, Crawford Scho</w:t>
      </w:r>
      <w:r>
        <w:rPr>
          <w:szCs w:val="18"/>
        </w:rPr>
        <w:t>ol of Economics and Government.</w:t>
      </w:r>
    </w:p>
  </w:endnote>
  <w:endnote w:id="58">
    <w:p w14:paraId="21947186" w14:textId="6F13FF6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See for example Brown, A.J. (2007). Reshaping Australia</w:t>
      </w:r>
      <w:r>
        <w:rPr>
          <w:szCs w:val="18"/>
        </w:rPr>
        <w:t>’</w:t>
      </w:r>
      <w:r w:rsidRPr="00FF4A25">
        <w:rPr>
          <w:szCs w:val="18"/>
        </w:rPr>
        <w:t xml:space="preserve">s Federation: The choices for regional Australia. </w:t>
      </w:r>
      <w:r w:rsidRPr="00FF4A25">
        <w:rPr>
          <w:rStyle w:val="Emphasis"/>
          <w:szCs w:val="18"/>
        </w:rPr>
        <w:t>Australasian Journal of Regional Studies.</w:t>
      </w:r>
      <w:r w:rsidRPr="00FF4A25">
        <w:rPr>
          <w:szCs w:val="18"/>
        </w:rPr>
        <w:t xml:space="preserve"> 13 (3), pp. 235-253; Brown, A.J. (2017</w:t>
      </w:r>
      <w:r w:rsidRPr="00FF4A25">
        <w:rPr>
          <w:rStyle w:val="Emphasis"/>
          <w:szCs w:val="18"/>
        </w:rPr>
        <w:t xml:space="preserve">). </w:t>
      </w:r>
      <w:hyperlink r:id="rId27" w:history="1">
        <w:r w:rsidRPr="003B2CD6">
          <w:rPr>
            <w:rStyle w:val="HyperlinkItalic"/>
          </w:rPr>
          <w:t>Australian Constitutional Values Survey 2017</w:t>
        </w:r>
      </w:hyperlink>
      <w:r w:rsidRPr="00FF4A25">
        <w:rPr>
          <w:szCs w:val="18"/>
        </w:rPr>
        <w:t xml:space="preserve">, Results Release 1 &amp; 2. Available at: </w:t>
      </w:r>
      <w:r>
        <w:rPr>
          <w:szCs w:val="18"/>
        </w:rPr>
        <w:t>&lt;</w:t>
      </w:r>
      <w:r w:rsidRPr="00F23F80">
        <w:rPr>
          <w:rFonts w:ascii="Arial" w:hAnsi="Arial" w:cs="Arial"/>
          <w:szCs w:val="18"/>
        </w:rPr>
        <w:t>https://app.secure.griffith.edu.au/news/wp-content/uploads/2017/10/Griffith-University-UNSW-Australian-Constitutional-Values-Survey-Sept-2017-Results-2.pdf</w:t>
      </w:r>
      <w:r>
        <w:rPr>
          <w:rFonts w:ascii="Arial" w:hAnsi="Arial" w:cs="Arial"/>
          <w:szCs w:val="18"/>
        </w:rPr>
        <w:t>&gt;.</w:t>
      </w:r>
    </w:p>
  </w:endnote>
  <w:endnote w:id="59">
    <w:p w14:paraId="56D3F6A6" w14:textId="19BE70B6" w:rsidR="00891E1F" w:rsidRPr="00FF4A25" w:rsidRDefault="00891E1F" w:rsidP="00FF4A25">
      <w:pPr>
        <w:pStyle w:val="EndnoteText"/>
        <w:rPr>
          <w:szCs w:val="18"/>
        </w:rPr>
      </w:pPr>
      <w:r w:rsidRPr="00FF4A25">
        <w:rPr>
          <w:rStyle w:val="FootnoteReference"/>
          <w:szCs w:val="18"/>
        </w:rPr>
        <w:endnoteRef/>
      </w:r>
      <w:r>
        <w:rPr>
          <w:szCs w:val="18"/>
        </w:rPr>
        <w:tab/>
        <w:t>Ibid.</w:t>
      </w:r>
    </w:p>
  </w:endnote>
  <w:endnote w:id="60">
    <w:p w14:paraId="1CAA1766" w14:textId="348F9509"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For example, see </w:t>
      </w:r>
      <w:hyperlink r:id="rId28" w:history="1">
        <w:r w:rsidRPr="003B2CD6">
          <w:rPr>
            <w:rStyle w:val="Hyperlink"/>
            <w:szCs w:val="18"/>
          </w:rPr>
          <w:t>Data Integration Partnership for Australia (DIPA)</w:t>
        </w:r>
      </w:hyperlink>
      <w:r w:rsidRPr="00FF4A25">
        <w:rPr>
          <w:szCs w:val="18"/>
        </w:rPr>
        <w:t xml:space="preserve">. Available at </w:t>
      </w:r>
      <w:r>
        <w:rPr>
          <w:szCs w:val="18"/>
        </w:rPr>
        <w:t>&lt;</w:t>
      </w:r>
      <w:r w:rsidRPr="00FF4A25">
        <w:rPr>
          <w:szCs w:val="18"/>
        </w:rPr>
        <w:t>https://pmc.gov.au/public-data/data-integration-partnership-australia</w:t>
      </w:r>
      <w:r>
        <w:rPr>
          <w:szCs w:val="18"/>
        </w:rPr>
        <w:t>&gt;.</w:t>
      </w:r>
    </w:p>
  </w:endnote>
  <w:endnote w:id="61">
    <w:p w14:paraId="44505668" w14:textId="3CD5E10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Diplomacy, cultural competency, transparency, systems learning and iterative focus, comfort with lack of perfection and certainty/openness to ambiguity, incrementalism and ongoing policy and delivery attention are just some of the important new skills. Some other enablement skills have also</w:t>
      </w:r>
      <w:r>
        <w:rPr>
          <w:szCs w:val="18"/>
        </w:rPr>
        <w:t xml:space="preserve"> been encouraged. See Appendix 1</w:t>
      </w:r>
      <w:r w:rsidRPr="00FF4A25">
        <w:rPr>
          <w:szCs w:val="18"/>
        </w:rPr>
        <w:t>.</w:t>
      </w:r>
    </w:p>
  </w:endnote>
  <w:endnote w:id="62">
    <w:p w14:paraId="590FB004" w14:textId="447287E4"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These skills were identified earlier. APS capabilities must encompass deliberate new skills, rather than </w:t>
      </w:r>
      <w:r>
        <w:rPr>
          <w:szCs w:val="18"/>
        </w:rPr>
        <w:t>‘</w:t>
      </w:r>
      <w:r w:rsidRPr="00FF4A25">
        <w:rPr>
          <w:szCs w:val="18"/>
        </w:rPr>
        <w:t>quick-fix</w:t>
      </w:r>
      <w:r>
        <w:rPr>
          <w:szCs w:val="18"/>
        </w:rPr>
        <w:t>’</w:t>
      </w:r>
      <w:r w:rsidRPr="00FF4A25">
        <w:rPr>
          <w:szCs w:val="18"/>
        </w:rPr>
        <w:t xml:space="preserve"> perfection, risk mitigation and certainty. This may encompass APS staff developing skills in co-production and co-design, relationality and diplomacy, cultural fluency, authentic collaboration, transparency, openness to ambiguity, incrementalism and ongoing delivery attention. Certain parts of the APS will need to think and act differently to act more as conduits, bridges or other forms of connection between government and communities rather than </w:t>
      </w:r>
      <w:r>
        <w:rPr>
          <w:szCs w:val="18"/>
        </w:rPr>
        <w:t>‘</w:t>
      </w:r>
      <w:r w:rsidRPr="00FF4A25">
        <w:rPr>
          <w:szCs w:val="18"/>
        </w:rPr>
        <w:t>top-down solution bringers</w:t>
      </w:r>
      <w:r>
        <w:rPr>
          <w:szCs w:val="18"/>
        </w:rPr>
        <w:t>’</w:t>
      </w:r>
      <w:r w:rsidRPr="00FF4A25">
        <w:rPr>
          <w:szCs w:val="18"/>
        </w:rPr>
        <w:t xml:space="preserve"> often ill-informed or out of touch with what communities really want or unarmed with context and evidence to work alongside communities rather than </w:t>
      </w:r>
      <w:r>
        <w:rPr>
          <w:szCs w:val="18"/>
        </w:rPr>
        <w:t>‘</w:t>
      </w:r>
      <w:r w:rsidRPr="00FF4A25">
        <w:rPr>
          <w:szCs w:val="18"/>
        </w:rPr>
        <w:t>at</w:t>
      </w:r>
      <w:r>
        <w:rPr>
          <w:szCs w:val="18"/>
        </w:rPr>
        <w:t>’</w:t>
      </w:r>
      <w:r w:rsidRPr="00FF4A25">
        <w:rPr>
          <w:szCs w:val="18"/>
        </w:rPr>
        <w:t xml:space="preserve"> them.</w:t>
      </w:r>
    </w:p>
  </w:endnote>
  <w:endnote w:id="63">
    <w:p w14:paraId="49E07A4B" w14:textId="122577C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For example, see </w:t>
      </w:r>
      <w:hyperlink r:id="rId29" w:history="1">
        <w:r w:rsidRPr="003B2CD6">
          <w:rPr>
            <w:rStyle w:val="Hyperlink"/>
            <w:szCs w:val="18"/>
          </w:rPr>
          <w:t>Project Delivery Profession</w:t>
        </w:r>
      </w:hyperlink>
      <w:r w:rsidRPr="00FF4A25">
        <w:rPr>
          <w:szCs w:val="18"/>
        </w:rPr>
        <w:t xml:space="preserve"> as part of the UK civil service. Available at </w:t>
      </w:r>
      <w:r>
        <w:rPr>
          <w:szCs w:val="18"/>
        </w:rPr>
        <w:t>&lt;</w:t>
      </w:r>
      <w:r w:rsidRPr="00FF4A25">
        <w:rPr>
          <w:szCs w:val="18"/>
        </w:rPr>
        <w:t>https://www.gov.uk/government/organisations/civil-service-project-delivery-profession</w:t>
      </w:r>
      <w:r>
        <w:rPr>
          <w:szCs w:val="18"/>
        </w:rPr>
        <w:t>&gt;.</w:t>
      </w:r>
    </w:p>
  </w:endnote>
  <w:endnote w:id="64">
    <w:p w14:paraId="43C07E37" w14:textId="09AFCF6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APSC. (2010). </w:t>
      </w:r>
      <w:r w:rsidRPr="00FF4A25">
        <w:rPr>
          <w:rStyle w:val="Emphasis"/>
          <w:szCs w:val="18"/>
        </w:rPr>
        <w:t>Empowering Change: Fostering Innovation in the Australian Public Service</w:t>
      </w:r>
      <w:r w:rsidRPr="00FF4A25">
        <w:rPr>
          <w:szCs w:val="18"/>
        </w:rPr>
        <w:t>. Canberra: Commonwealth of Australia.</w:t>
      </w:r>
    </w:p>
  </w:endnote>
  <w:endnote w:id="65">
    <w:p w14:paraId="4AB6DE32" w14:textId="48C087C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Commonwealth of Australia. (2018). </w:t>
      </w:r>
      <w:r w:rsidRPr="00FF4A25">
        <w:rPr>
          <w:rStyle w:val="Emphasis"/>
          <w:szCs w:val="18"/>
        </w:rPr>
        <w:t>State of the Service Report 2017-18</w:t>
      </w:r>
      <w:r w:rsidRPr="00FF4A25">
        <w:rPr>
          <w:szCs w:val="18"/>
        </w:rPr>
        <w:t>. Canberra: Australian Public Service Commission (Wor</w:t>
      </w:r>
      <w:r>
        <w:rPr>
          <w:szCs w:val="18"/>
        </w:rPr>
        <w:t>kforce Information Group), p18.</w:t>
      </w:r>
    </w:p>
  </w:endnote>
  <w:endnote w:id="66">
    <w:p w14:paraId="6476F250" w14:textId="48BEDE3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Mulgan, G. (2012). Government </w:t>
      </w:r>
      <w:r w:rsidRPr="00FF4A25">
        <w:rPr>
          <w:rStyle w:val="Emphasis"/>
          <w:szCs w:val="18"/>
        </w:rPr>
        <w:t>With</w:t>
      </w:r>
      <w:r w:rsidRPr="00FF4A25">
        <w:rPr>
          <w:szCs w:val="18"/>
        </w:rPr>
        <w:t xml:space="preserve"> the People: The Outlines of a Relational State. In G. Cooke and R. Muir (eds). </w:t>
      </w:r>
      <w:r w:rsidRPr="00FF4A25">
        <w:rPr>
          <w:rStyle w:val="Emphasis"/>
          <w:szCs w:val="18"/>
        </w:rPr>
        <w:t>The Relational State: How Recognising the Importance of Human Relationships could Revolutionise the Role of the State</w:t>
      </w:r>
      <w:r w:rsidRPr="00FF4A25">
        <w:rPr>
          <w:szCs w:val="18"/>
        </w:rPr>
        <w:t>. London: Instit</w:t>
      </w:r>
      <w:r>
        <w:rPr>
          <w:szCs w:val="18"/>
        </w:rPr>
        <w:t>ute for Public Policy Research.</w:t>
      </w:r>
    </w:p>
  </w:endnote>
  <w:endnote w:id="67">
    <w:p w14:paraId="423AD236" w14:textId="5D60C7E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Botsman, P. and Latham, M. (2001). </w:t>
      </w:r>
      <w:r w:rsidRPr="00FF4A25">
        <w:rPr>
          <w:rStyle w:val="Emphasis"/>
          <w:szCs w:val="18"/>
        </w:rPr>
        <w:t>The Enabling State: People before Bureaucracy</w:t>
      </w:r>
      <w:r w:rsidRPr="00FF4A25">
        <w:rPr>
          <w:szCs w:val="18"/>
        </w:rPr>
        <w:t xml:space="preserve">. Annandale, NSW: Pluto Press; Giddens, A. (1998). </w:t>
      </w:r>
      <w:r w:rsidRPr="00FF4A25">
        <w:rPr>
          <w:rStyle w:val="Emphasis"/>
          <w:szCs w:val="18"/>
        </w:rPr>
        <w:t>The Third Way. The Renewal of Social Democracy</w:t>
      </w:r>
      <w:r w:rsidRPr="00FF4A25">
        <w:rPr>
          <w:szCs w:val="18"/>
        </w:rPr>
        <w:t>. Cambridge: Polity</w:t>
      </w:r>
      <w:r>
        <w:rPr>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mus">
    <w:panose1 w:val="000008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BBDA" w14:textId="77777777" w:rsidR="00D1604B" w:rsidRDefault="00D1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DDB" w14:textId="66B0C5BD" w:rsidR="00891E1F" w:rsidRDefault="00F90B5C">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891E1F">
          <w:t>Ensuring a world-class Australian Public Service: delivering local solutions</w:t>
        </w:r>
      </w:sdtContent>
    </w:sdt>
    <w:r w:rsidR="00891E1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7823" w14:textId="045C3F5C" w:rsidR="00891E1F" w:rsidRDefault="00891E1F">
    <w:pPr>
      <w:pStyle w:val="Footer"/>
    </w:pPr>
  </w:p>
  <w:p w14:paraId="1404A1F2" w14:textId="77777777" w:rsidR="00891E1F" w:rsidRDefault="00891E1F">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AF40" w14:textId="77777777" w:rsidR="00891E1F" w:rsidRDefault="00891E1F" w:rsidP="00C37A29">
      <w:pPr>
        <w:spacing w:after="0"/>
      </w:pPr>
      <w:r>
        <w:separator/>
      </w:r>
    </w:p>
  </w:footnote>
  <w:footnote w:type="continuationSeparator" w:id="0">
    <w:p w14:paraId="3DD0620B" w14:textId="77777777" w:rsidR="00891E1F" w:rsidRDefault="00891E1F"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4F28" w14:textId="77777777" w:rsidR="00D1604B" w:rsidRDefault="00D1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693" w14:textId="7D072C93" w:rsidR="00891E1F" w:rsidRPr="00C82F7E" w:rsidRDefault="00891E1F"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891E1F" w:rsidRDefault="00891E1F" w:rsidP="00C82F7E">
    <w:pPr>
      <w:pStyle w:val="PageNo"/>
      <w:framePr w:wrap="around"/>
    </w:pPr>
    <w:r>
      <w:fldChar w:fldCharType="begin"/>
    </w:r>
    <w:r>
      <w:instrText xml:space="preserve"> PAGE   \* MERGEFORMAT </w:instrText>
    </w:r>
    <w:r>
      <w:fldChar w:fldCharType="separate"/>
    </w:r>
    <w:r w:rsidR="002632C8">
      <w:rPr>
        <w:noProof/>
      </w:rPr>
      <w:t>33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DC32" w14:textId="644801D2" w:rsidR="00891E1F" w:rsidRDefault="00891E1F"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5A5E93"/>
    <w:multiLevelType w:val="multilevel"/>
    <w:tmpl w:val="1646C884"/>
    <w:numStyleLink w:val="Bullets"/>
  </w:abstractNum>
  <w:abstractNum w:abstractNumId="6" w15:restartNumberingAfterBreak="0">
    <w:nsid w:val="0EBD1F80"/>
    <w:multiLevelType w:val="multilevel"/>
    <w:tmpl w:val="595446B4"/>
    <w:styleLink w:val="ZZNumberedheadings"/>
    <w:lvl w:ilvl="0">
      <w:start w:val="1"/>
      <w:numFmt w:val="decimal"/>
      <w:pStyle w:val="Heading1"/>
      <w:suff w:val="space"/>
      <w:lvlText w:val="Section %1:"/>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7" w15:restartNumberingAfterBreak="0">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8207B"/>
    <w:multiLevelType w:val="multilevel"/>
    <w:tmpl w:val="7E82D464"/>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E45AB"/>
    <w:multiLevelType w:val="multilevel"/>
    <w:tmpl w:val="3F9C92B6"/>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7A5200BE"/>
    <w:multiLevelType w:val="multilevel"/>
    <w:tmpl w:val="2E502B24"/>
    <w:styleLink w:val="Style1"/>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7"/>
  </w:num>
  <w:num w:numId="3">
    <w:abstractNumId w:val="4"/>
  </w:num>
  <w:num w:numId="4">
    <w:abstractNumId w:val="5"/>
  </w:num>
  <w:num w:numId="5">
    <w:abstractNumId w:val="20"/>
  </w:num>
  <w:num w:numId="6">
    <w:abstractNumId w:val="22"/>
  </w:num>
  <w:num w:numId="7">
    <w:abstractNumId w:val="14"/>
  </w:num>
  <w:num w:numId="8">
    <w:abstractNumId w:val="9"/>
  </w:num>
  <w:num w:numId="9">
    <w:abstractNumId w:val="16"/>
  </w:num>
  <w:num w:numId="10">
    <w:abstractNumId w:val="1"/>
  </w:num>
  <w:num w:numId="11">
    <w:abstractNumId w:val="21"/>
  </w:num>
  <w:num w:numId="12">
    <w:abstractNumId w:val="11"/>
  </w:num>
  <w:num w:numId="13">
    <w:abstractNumId w:val="2"/>
  </w:num>
  <w:num w:numId="14">
    <w:abstractNumId w:val="23"/>
  </w:num>
  <w:num w:numId="15">
    <w:abstractNumId w:val="3"/>
  </w:num>
  <w:num w:numId="16">
    <w:abstractNumId w:val="18"/>
  </w:num>
  <w:num w:numId="17">
    <w:abstractNumId w:val="10"/>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17"/>
  </w:num>
  <w:num w:numId="29">
    <w:abstractNumId w:val="13"/>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1954"/>
    <w:rsid w:val="00004227"/>
    <w:rsid w:val="00005E07"/>
    <w:rsid w:val="000078C2"/>
    <w:rsid w:val="00010E56"/>
    <w:rsid w:val="00016680"/>
    <w:rsid w:val="00016A70"/>
    <w:rsid w:val="00016C14"/>
    <w:rsid w:val="00025873"/>
    <w:rsid w:val="00031E7D"/>
    <w:rsid w:val="00034D64"/>
    <w:rsid w:val="00037D00"/>
    <w:rsid w:val="00051622"/>
    <w:rsid w:val="00056683"/>
    <w:rsid w:val="00056D44"/>
    <w:rsid w:val="000724AE"/>
    <w:rsid w:val="0007532F"/>
    <w:rsid w:val="000807DE"/>
    <w:rsid w:val="0008081D"/>
    <w:rsid w:val="0008109F"/>
    <w:rsid w:val="00084501"/>
    <w:rsid w:val="00090B82"/>
    <w:rsid w:val="00093D4B"/>
    <w:rsid w:val="000A069B"/>
    <w:rsid w:val="000A41D2"/>
    <w:rsid w:val="000A7E9A"/>
    <w:rsid w:val="000B0422"/>
    <w:rsid w:val="000B18DD"/>
    <w:rsid w:val="000D30D6"/>
    <w:rsid w:val="000D54BC"/>
    <w:rsid w:val="000D5C27"/>
    <w:rsid w:val="000D6419"/>
    <w:rsid w:val="000E0637"/>
    <w:rsid w:val="000E44D3"/>
    <w:rsid w:val="000E6C5D"/>
    <w:rsid w:val="000E789D"/>
    <w:rsid w:val="000F0D29"/>
    <w:rsid w:val="000F2816"/>
    <w:rsid w:val="001030DC"/>
    <w:rsid w:val="00103E88"/>
    <w:rsid w:val="00103F7B"/>
    <w:rsid w:val="001137A9"/>
    <w:rsid w:val="00123FA3"/>
    <w:rsid w:val="00125BEF"/>
    <w:rsid w:val="001268BC"/>
    <w:rsid w:val="00126C40"/>
    <w:rsid w:val="00126D34"/>
    <w:rsid w:val="001434A4"/>
    <w:rsid w:val="001469C6"/>
    <w:rsid w:val="00154DF2"/>
    <w:rsid w:val="00157A11"/>
    <w:rsid w:val="00170434"/>
    <w:rsid w:val="00175E79"/>
    <w:rsid w:val="00190F1D"/>
    <w:rsid w:val="001A0D77"/>
    <w:rsid w:val="001A0F1B"/>
    <w:rsid w:val="001A476B"/>
    <w:rsid w:val="001B0B99"/>
    <w:rsid w:val="001C486A"/>
    <w:rsid w:val="001C5795"/>
    <w:rsid w:val="001D432F"/>
    <w:rsid w:val="001E5577"/>
    <w:rsid w:val="001E5E2A"/>
    <w:rsid w:val="001E7A79"/>
    <w:rsid w:val="001F13C1"/>
    <w:rsid w:val="001F446D"/>
    <w:rsid w:val="00201A4E"/>
    <w:rsid w:val="00203CA6"/>
    <w:rsid w:val="002101C1"/>
    <w:rsid w:val="00211402"/>
    <w:rsid w:val="002230D1"/>
    <w:rsid w:val="002341B5"/>
    <w:rsid w:val="00246435"/>
    <w:rsid w:val="00246BCF"/>
    <w:rsid w:val="00254FFA"/>
    <w:rsid w:val="002561B8"/>
    <w:rsid w:val="00260D19"/>
    <w:rsid w:val="00262312"/>
    <w:rsid w:val="002632C8"/>
    <w:rsid w:val="00265974"/>
    <w:rsid w:val="00274C59"/>
    <w:rsid w:val="00283F9C"/>
    <w:rsid w:val="0028575F"/>
    <w:rsid w:val="0029104B"/>
    <w:rsid w:val="00291BF1"/>
    <w:rsid w:val="002B268B"/>
    <w:rsid w:val="002C3F78"/>
    <w:rsid w:val="002C5DC0"/>
    <w:rsid w:val="002D3F2B"/>
    <w:rsid w:val="002F75CC"/>
    <w:rsid w:val="00305171"/>
    <w:rsid w:val="003054BB"/>
    <w:rsid w:val="00305C19"/>
    <w:rsid w:val="00313915"/>
    <w:rsid w:val="00313F40"/>
    <w:rsid w:val="00321807"/>
    <w:rsid w:val="003228FF"/>
    <w:rsid w:val="00322E72"/>
    <w:rsid w:val="0032394B"/>
    <w:rsid w:val="00333730"/>
    <w:rsid w:val="00334E17"/>
    <w:rsid w:val="00345932"/>
    <w:rsid w:val="0034680A"/>
    <w:rsid w:val="00347955"/>
    <w:rsid w:val="00352EF2"/>
    <w:rsid w:val="003564B0"/>
    <w:rsid w:val="003609B0"/>
    <w:rsid w:val="00363FF8"/>
    <w:rsid w:val="00371C1D"/>
    <w:rsid w:val="00373C51"/>
    <w:rsid w:val="00376198"/>
    <w:rsid w:val="00376E1F"/>
    <w:rsid w:val="0037721D"/>
    <w:rsid w:val="003850A3"/>
    <w:rsid w:val="00386414"/>
    <w:rsid w:val="00392B19"/>
    <w:rsid w:val="003A23C8"/>
    <w:rsid w:val="003A39A5"/>
    <w:rsid w:val="003B0C20"/>
    <w:rsid w:val="003B2CD6"/>
    <w:rsid w:val="003B3AD3"/>
    <w:rsid w:val="003C04A1"/>
    <w:rsid w:val="003D0010"/>
    <w:rsid w:val="003D23A3"/>
    <w:rsid w:val="003D5856"/>
    <w:rsid w:val="003D70EC"/>
    <w:rsid w:val="003F6DEF"/>
    <w:rsid w:val="0040126C"/>
    <w:rsid w:val="00401BEB"/>
    <w:rsid w:val="00404E4F"/>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69C6"/>
    <w:rsid w:val="00462B68"/>
    <w:rsid w:val="004635FD"/>
    <w:rsid w:val="00487FF5"/>
    <w:rsid w:val="004A36E8"/>
    <w:rsid w:val="004A37E9"/>
    <w:rsid w:val="004A7074"/>
    <w:rsid w:val="004C1FC2"/>
    <w:rsid w:val="004C3224"/>
    <w:rsid w:val="004C4CED"/>
    <w:rsid w:val="004D0938"/>
    <w:rsid w:val="004E0CDC"/>
    <w:rsid w:val="004E28C6"/>
    <w:rsid w:val="004E49A8"/>
    <w:rsid w:val="004E6CF8"/>
    <w:rsid w:val="004E771B"/>
    <w:rsid w:val="004F0903"/>
    <w:rsid w:val="004F138F"/>
    <w:rsid w:val="004F13A7"/>
    <w:rsid w:val="004F742F"/>
    <w:rsid w:val="00511A5A"/>
    <w:rsid w:val="00511D8E"/>
    <w:rsid w:val="00513B31"/>
    <w:rsid w:val="005141E8"/>
    <w:rsid w:val="005333DB"/>
    <w:rsid w:val="00534C38"/>
    <w:rsid w:val="0054624C"/>
    <w:rsid w:val="00553413"/>
    <w:rsid w:val="00556B04"/>
    <w:rsid w:val="00566CE8"/>
    <w:rsid w:val="005676FE"/>
    <w:rsid w:val="0057291C"/>
    <w:rsid w:val="00575A7B"/>
    <w:rsid w:val="00576621"/>
    <w:rsid w:val="005826E2"/>
    <w:rsid w:val="005831DB"/>
    <w:rsid w:val="0058369E"/>
    <w:rsid w:val="005845B2"/>
    <w:rsid w:val="00594496"/>
    <w:rsid w:val="00595C46"/>
    <w:rsid w:val="005A25E6"/>
    <w:rsid w:val="005C01BA"/>
    <w:rsid w:val="005D0F7A"/>
    <w:rsid w:val="005E0EEB"/>
    <w:rsid w:val="005E2369"/>
    <w:rsid w:val="005E2EE1"/>
    <w:rsid w:val="005E34D9"/>
    <w:rsid w:val="00603FD5"/>
    <w:rsid w:val="00616C27"/>
    <w:rsid w:val="00620518"/>
    <w:rsid w:val="006220FE"/>
    <w:rsid w:val="00623C7C"/>
    <w:rsid w:val="00623F85"/>
    <w:rsid w:val="006300F4"/>
    <w:rsid w:val="00636CDD"/>
    <w:rsid w:val="006373BE"/>
    <w:rsid w:val="00640359"/>
    <w:rsid w:val="00640CFB"/>
    <w:rsid w:val="00642842"/>
    <w:rsid w:val="006515B0"/>
    <w:rsid w:val="00661FE8"/>
    <w:rsid w:val="00662001"/>
    <w:rsid w:val="00670E1A"/>
    <w:rsid w:val="00674799"/>
    <w:rsid w:val="006B5468"/>
    <w:rsid w:val="006C2993"/>
    <w:rsid w:val="006C4AF4"/>
    <w:rsid w:val="006D22E2"/>
    <w:rsid w:val="006D3F2F"/>
    <w:rsid w:val="006D6932"/>
    <w:rsid w:val="006D7D54"/>
    <w:rsid w:val="006E050F"/>
    <w:rsid w:val="006E11CF"/>
    <w:rsid w:val="006E3536"/>
    <w:rsid w:val="006E5213"/>
    <w:rsid w:val="006F15F5"/>
    <w:rsid w:val="006F2D94"/>
    <w:rsid w:val="006F30D1"/>
    <w:rsid w:val="006F5C62"/>
    <w:rsid w:val="0070078F"/>
    <w:rsid w:val="0070247E"/>
    <w:rsid w:val="00712E12"/>
    <w:rsid w:val="00714488"/>
    <w:rsid w:val="00722B65"/>
    <w:rsid w:val="00725AD6"/>
    <w:rsid w:val="007328C6"/>
    <w:rsid w:val="007335A5"/>
    <w:rsid w:val="007430A5"/>
    <w:rsid w:val="00743D01"/>
    <w:rsid w:val="0075234F"/>
    <w:rsid w:val="007655D4"/>
    <w:rsid w:val="00776133"/>
    <w:rsid w:val="007774BF"/>
    <w:rsid w:val="00784978"/>
    <w:rsid w:val="007A0246"/>
    <w:rsid w:val="007A0363"/>
    <w:rsid w:val="007A16B3"/>
    <w:rsid w:val="007A68EA"/>
    <w:rsid w:val="007B6EB4"/>
    <w:rsid w:val="007B7324"/>
    <w:rsid w:val="007C19B4"/>
    <w:rsid w:val="007D11F9"/>
    <w:rsid w:val="007D26EE"/>
    <w:rsid w:val="007D45C8"/>
    <w:rsid w:val="007D626A"/>
    <w:rsid w:val="007E1238"/>
    <w:rsid w:val="007E5256"/>
    <w:rsid w:val="007F0082"/>
    <w:rsid w:val="007F34C7"/>
    <w:rsid w:val="008040C5"/>
    <w:rsid w:val="008045E8"/>
    <w:rsid w:val="008054C3"/>
    <w:rsid w:val="00805688"/>
    <w:rsid w:val="0080611F"/>
    <w:rsid w:val="00812287"/>
    <w:rsid w:val="008161C6"/>
    <w:rsid w:val="00823044"/>
    <w:rsid w:val="0082387D"/>
    <w:rsid w:val="00833518"/>
    <w:rsid w:val="00834578"/>
    <w:rsid w:val="00852830"/>
    <w:rsid w:val="0085439B"/>
    <w:rsid w:val="0085667C"/>
    <w:rsid w:val="0086061C"/>
    <w:rsid w:val="00865183"/>
    <w:rsid w:val="00871C20"/>
    <w:rsid w:val="00875B00"/>
    <w:rsid w:val="00883522"/>
    <w:rsid w:val="00891E1F"/>
    <w:rsid w:val="008961A3"/>
    <w:rsid w:val="008A4B5C"/>
    <w:rsid w:val="008A6E42"/>
    <w:rsid w:val="008B20FF"/>
    <w:rsid w:val="008B4965"/>
    <w:rsid w:val="008B6DD3"/>
    <w:rsid w:val="008D00BC"/>
    <w:rsid w:val="008D1ABD"/>
    <w:rsid w:val="008D7815"/>
    <w:rsid w:val="008F5E60"/>
    <w:rsid w:val="008F6CAE"/>
    <w:rsid w:val="0091115E"/>
    <w:rsid w:val="00914F99"/>
    <w:rsid w:val="0091692E"/>
    <w:rsid w:val="009260D4"/>
    <w:rsid w:val="009277F3"/>
    <w:rsid w:val="0093529D"/>
    <w:rsid w:val="0093583B"/>
    <w:rsid w:val="00936068"/>
    <w:rsid w:val="0093755E"/>
    <w:rsid w:val="00941F7D"/>
    <w:rsid w:val="00950F3D"/>
    <w:rsid w:val="009615D4"/>
    <w:rsid w:val="009707EB"/>
    <w:rsid w:val="00973EC0"/>
    <w:rsid w:val="00974677"/>
    <w:rsid w:val="00975983"/>
    <w:rsid w:val="009839A1"/>
    <w:rsid w:val="00987839"/>
    <w:rsid w:val="00991C27"/>
    <w:rsid w:val="00992166"/>
    <w:rsid w:val="009947F9"/>
    <w:rsid w:val="009A1895"/>
    <w:rsid w:val="009A2F17"/>
    <w:rsid w:val="009A468A"/>
    <w:rsid w:val="009A79D7"/>
    <w:rsid w:val="009B0D6D"/>
    <w:rsid w:val="009B3789"/>
    <w:rsid w:val="009C1908"/>
    <w:rsid w:val="009D2458"/>
    <w:rsid w:val="009D7353"/>
    <w:rsid w:val="009E2742"/>
    <w:rsid w:val="009E6997"/>
    <w:rsid w:val="009E69B7"/>
    <w:rsid w:val="009E6E88"/>
    <w:rsid w:val="00A0101E"/>
    <w:rsid w:val="00A0134B"/>
    <w:rsid w:val="00A01F4B"/>
    <w:rsid w:val="00A046C7"/>
    <w:rsid w:val="00A06D2B"/>
    <w:rsid w:val="00A111DB"/>
    <w:rsid w:val="00A13664"/>
    <w:rsid w:val="00A143CB"/>
    <w:rsid w:val="00A25288"/>
    <w:rsid w:val="00A26569"/>
    <w:rsid w:val="00A3360A"/>
    <w:rsid w:val="00A40D4E"/>
    <w:rsid w:val="00A43B49"/>
    <w:rsid w:val="00A45A58"/>
    <w:rsid w:val="00A45BBC"/>
    <w:rsid w:val="00A45C55"/>
    <w:rsid w:val="00A47240"/>
    <w:rsid w:val="00A47636"/>
    <w:rsid w:val="00A50820"/>
    <w:rsid w:val="00A577AC"/>
    <w:rsid w:val="00A57B17"/>
    <w:rsid w:val="00A62110"/>
    <w:rsid w:val="00A73709"/>
    <w:rsid w:val="00A77577"/>
    <w:rsid w:val="00A77B6A"/>
    <w:rsid w:val="00A81D80"/>
    <w:rsid w:val="00A83A2A"/>
    <w:rsid w:val="00A847DA"/>
    <w:rsid w:val="00A877ED"/>
    <w:rsid w:val="00A90151"/>
    <w:rsid w:val="00A9359B"/>
    <w:rsid w:val="00A96E2C"/>
    <w:rsid w:val="00AA779D"/>
    <w:rsid w:val="00AB6635"/>
    <w:rsid w:val="00AB66B2"/>
    <w:rsid w:val="00AC115B"/>
    <w:rsid w:val="00AC2816"/>
    <w:rsid w:val="00AC67E2"/>
    <w:rsid w:val="00AD7769"/>
    <w:rsid w:val="00AD7B01"/>
    <w:rsid w:val="00AE0347"/>
    <w:rsid w:val="00AE2B9A"/>
    <w:rsid w:val="00AE7400"/>
    <w:rsid w:val="00AF4B10"/>
    <w:rsid w:val="00B04E42"/>
    <w:rsid w:val="00B179FB"/>
    <w:rsid w:val="00B17A32"/>
    <w:rsid w:val="00B23603"/>
    <w:rsid w:val="00B25901"/>
    <w:rsid w:val="00B32DC8"/>
    <w:rsid w:val="00B3307A"/>
    <w:rsid w:val="00B348DB"/>
    <w:rsid w:val="00B3749D"/>
    <w:rsid w:val="00B45B98"/>
    <w:rsid w:val="00B47547"/>
    <w:rsid w:val="00B500D3"/>
    <w:rsid w:val="00B65DAA"/>
    <w:rsid w:val="00B66B2F"/>
    <w:rsid w:val="00B66ED2"/>
    <w:rsid w:val="00B82226"/>
    <w:rsid w:val="00B85AFF"/>
    <w:rsid w:val="00B87859"/>
    <w:rsid w:val="00B906F7"/>
    <w:rsid w:val="00B91D47"/>
    <w:rsid w:val="00B9241D"/>
    <w:rsid w:val="00BA5F1A"/>
    <w:rsid w:val="00BA7623"/>
    <w:rsid w:val="00BB7551"/>
    <w:rsid w:val="00BC1347"/>
    <w:rsid w:val="00BC55CB"/>
    <w:rsid w:val="00BC5B4E"/>
    <w:rsid w:val="00BC6D05"/>
    <w:rsid w:val="00BD1090"/>
    <w:rsid w:val="00BD6419"/>
    <w:rsid w:val="00BE0C82"/>
    <w:rsid w:val="00BE7716"/>
    <w:rsid w:val="00BF26A4"/>
    <w:rsid w:val="00BF5441"/>
    <w:rsid w:val="00BF68C8"/>
    <w:rsid w:val="00C01E68"/>
    <w:rsid w:val="00C034A9"/>
    <w:rsid w:val="00C11924"/>
    <w:rsid w:val="00C179E3"/>
    <w:rsid w:val="00C2011F"/>
    <w:rsid w:val="00C2162A"/>
    <w:rsid w:val="00C2223C"/>
    <w:rsid w:val="00C23116"/>
    <w:rsid w:val="00C23F20"/>
    <w:rsid w:val="00C324C6"/>
    <w:rsid w:val="00C326F9"/>
    <w:rsid w:val="00C36D42"/>
    <w:rsid w:val="00C37A29"/>
    <w:rsid w:val="00C44DD8"/>
    <w:rsid w:val="00C60987"/>
    <w:rsid w:val="00C6108E"/>
    <w:rsid w:val="00C620F9"/>
    <w:rsid w:val="00C74012"/>
    <w:rsid w:val="00C74432"/>
    <w:rsid w:val="00C80A49"/>
    <w:rsid w:val="00C82F7E"/>
    <w:rsid w:val="00C90D59"/>
    <w:rsid w:val="00C932F5"/>
    <w:rsid w:val="00CA29C1"/>
    <w:rsid w:val="00CA3925"/>
    <w:rsid w:val="00CA3C34"/>
    <w:rsid w:val="00CA5A55"/>
    <w:rsid w:val="00CB54CA"/>
    <w:rsid w:val="00CB64AD"/>
    <w:rsid w:val="00CC0776"/>
    <w:rsid w:val="00CC1191"/>
    <w:rsid w:val="00CC2A30"/>
    <w:rsid w:val="00CD1EDD"/>
    <w:rsid w:val="00CD5C1F"/>
    <w:rsid w:val="00CD61EB"/>
    <w:rsid w:val="00CD6818"/>
    <w:rsid w:val="00CE39EE"/>
    <w:rsid w:val="00CE6E15"/>
    <w:rsid w:val="00CF02F0"/>
    <w:rsid w:val="00D1604B"/>
    <w:rsid w:val="00D16F7D"/>
    <w:rsid w:val="00D22681"/>
    <w:rsid w:val="00D22CCF"/>
    <w:rsid w:val="00D34030"/>
    <w:rsid w:val="00D35639"/>
    <w:rsid w:val="00D36C48"/>
    <w:rsid w:val="00D4593A"/>
    <w:rsid w:val="00D471A6"/>
    <w:rsid w:val="00D50361"/>
    <w:rsid w:val="00D5261E"/>
    <w:rsid w:val="00D60649"/>
    <w:rsid w:val="00D62247"/>
    <w:rsid w:val="00D7530D"/>
    <w:rsid w:val="00D83923"/>
    <w:rsid w:val="00D83A20"/>
    <w:rsid w:val="00D85B5C"/>
    <w:rsid w:val="00D8767A"/>
    <w:rsid w:val="00D9419D"/>
    <w:rsid w:val="00D96365"/>
    <w:rsid w:val="00D96C3F"/>
    <w:rsid w:val="00DA18CD"/>
    <w:rsid w:val="00DA42EA"/>
    <w:rsid w:val="00DB4DBB"/>
    <w:rsid w:val="00DC3571"/>
    <w:rsid w:val="00DD0494"/>
    <w:rsid w:val="00DD28D3"/>
    <w:rsid w:val="00DE0753"/>
    <w:rsid w:val="00DE07CA"/>
    <w:rsid w:val="00DE6407"/>
    <w:rsid w:val="00DF4E3E"/>
    <w:rsid w:val="00DF781A"/>
    <w:rsid w:val="00E0059A"/>
    <w:rsid w:val="00E01BB8"/>
    <w:rsid w:val="00E02F89"/>
    <w:rsid w:val="00E058E7"/>
    <w:rsid w:val="00E05C77"/>
    <w:rsid w:val="00E213C7"/>
    <w:rsid w:val="00E214C2"/>
    <w:rsid w:val="00E23507"/>
    <w:rsid w:val="00E2468A"/>
    <w:rsid w:val="00E32750"/>
    <w:rsid w:val="00E32F93"/>
    <w:rsid w:val="00E41553"/>
    <w:rsid w:val="00E4228C"/>
    <w:rsid w:val="00E423A7"/>
    <w:rsid w:val="00E50812"/>
    <w:rsid w:val="00E53CA1"/>
    <w:rsid w:val="00E54B2B"/>
    <w:rsid w:val="00E61EFA"/>
    <w:rsid w:val="00E63231"/>
    <w:rsid w:val="00E664B3"/>
    <w:rsid w:val="00E75329"/>
    <w:rsid w:val="00E81D42"/>
    <w:rsid w:val="00E8546F"/>
    <w:rsid w:val="00E85EEA"/>
    <w:rsid w:val="00E86041"/>
    <w:rsid w:val="00E939A4"/>
    <w:rsid w:val="00EA5315"/>
    <w:rsid w:val="00EA678D"/>
    <w:rsid w:val="00ED2422"/>
    <w:rsid w:val="00EE073A"/>
    <w:rsid w:val="00EE35E0"/>
    <w:rsid w:val="00EE6F14"/>
    <w:rsid w:val="00EF4D37"/>
    <w:rsid w:val="00F10987"/>
    <w:rsid w:val="00F13491"/>
    <w:rsid w:val="00F162D4"/>
    <w:rsid w:val="00F21A95"/>
    <w:rsid w:val="00F2251F"/>
    <w:rsid w:val="00F22E47"/>
    <w:rsid w:val="00F23F80"/>
    <w:rsid w:val="00F36EE4"/>
    <w:rsid w:val="00F40CA8"/>
    <w:rsid w:val="00F4378E"/>
    <w:rsid w:val="00F46FF6"/>
    <w:rsid w:val="00F4702C"/>
    <w:rsid w:val="00F505B8"/>
    <w:rsid w:val="00F5680B"/>
    <w:rsid w:val="00F61B8A"/>
    <w:rsid w:val="00F6747B"/>
    <w:rsid w:val="00F67D42"/>
    <w:rsid w:val="00F727C5"/>
    <w:rsid w:val="00F72E37"/>
    <w:rsid w:val="00F86A87"/>
    <w:rsid w:val="00F87B07"/>
    <w:rsid w:val="00F90B5C"/>
    <w:rsid w:val="00F90F8F"/>
    <w:rsid w:val="00F96882"/>
    <w:rsid w:val="00F96B34"/>
    <w:rsid w:val="00FA273E"/>
    <w:rsid w:val="00FA6092"/>
    <w:rsid w:val="00FB06FF"/>
    <w:rsid w:val="00FB3319"/>
    <w:rsid w:val="00FB3C3D"/>
    <w:rsid w:val="00FC0083"/>
    <w:rsid w:val="00FC2D8B"/>
    <w:rsid w:val="00FC54F5"/>
    <w:rsid w:val="00FD54B4"/>
    <w:rsid w:val="00FD7AFE"/>
    <w:rsid w:val="00FE7A21"/>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7A992A"/>
  <w15:docId w15:val="{B7A6DCD7-CB79-411D-965B-67D2FE30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BC"/>
    <w:pPr>
      <w:spacing w:line="288" w:lineRule="auto"/>
    </w:pPr>
    <w:rPr>
      <w:sz w:val="20"/>
    </w:rPr>
  </w:style>
  <w:style w:type="paragraph" w:styleId="Heading1">
    <w:name w:val="heading 1"/>
    <w:basedOn w:val="Normal"/>
    <w:next w:val="Normal"/>
    <w:link w:val="Heading1Char"/>
    <w:uiPriority w:val="9"/>
    <w:qFormat/>
    <w:rsid w:val="00F727C5"/>
    <w:pPr>
      <w:keepNext/>
      <w:keepLines/>
      <w:numPr>
        <w:numId w:val="20"/>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F727C5"/>
    <w:pPr>
      <w:keepNext/>
      <w:keepLines/>
      <w:numPr>
        <w:ilvl w:val="1"/>
        <w:numId w:val="20"/>
      </w:numPr>
      <w:spacing w:before="320" w:line="264" w:lineRule="auto"/>
      <w:contextualSpacing/>
      <w:outlineLvl w:val="1"/>
    </w:pPr>
    <w:rPr>
      <w:rFonts w:asciiTheme="majorHAnsi" w:eastAsiaTheme="majorEastAsia" w:hAnsiTheme="majorHAnsi" w:cstheme="majorBidi"/>
      <w:b/>
      <w:color w:val="253B7D" w:themeColor="text2"/>
      <w:spacing w:val="-4"/>
      <w:sz w:val="28"/>
      <w:szCs w:val="28"/>
    </w:rPr>
  </w:style>
  <w:style w:type="paragraph" w:styleId="Heading3">
    <w:name w:val="heading 3"/>
    <w:basedOn w:val="Normal"/>
    <w:next w:val="Normal"/>
    <w:link w:val="Heading3Char"/>
    <w:uiPriority w:val="9"/>
    <w:unhideWhenUsed/>
    <w:qFormat/>
    <w:rsid w:val="00422788"/>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7F0082"/>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CA29C1"/>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8"/>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727C5"/>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0D54BC"/>
    <w:pPr>
      <w:numPr>
        <w:ilvl w:val="1"/>
        <w:numId w:val="7"/>
      </w:numPr>
    </w:pPr>
  </w:style>
  <w:style w:type="character" w:customStyle="1" w:styleId="Heading2Char">
    <w:name w:val="Heading 2 Char"/>
    <w:basedOn w:val="DefaultParagraphFont"/>
    <w:link w:val="Heading2"/>
    <w:uiPriority w:val="9"/>
    <w:rsid w:val="00F727C5"/>
    <w:rPr>
      <w:rFonts w:asciiTheme="majorHAnsi" w:eastAsiaTheme="majorEastAsia" w:hAnsiTheme="majorHAnsi" w:cstheme="majorBidi"/>
      <w:b/>
      <w:color w:val="253B7D" w:themeColor="text2"/>
      <w:spacing w:val="-4"/>
      <w:sz w:val="28"/>
      <w:szCs w:val="28"/>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22788"/>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7F0082"/>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CA29C1"/>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CA29C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0134B"/>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qFormat/>
    <w:rsid w:val="00E8546F"/>
    <w:pPr>
      <w:ind w:left="567"/>
    </w:pPr>
    <w:rPr>
      <w:i/>
      <w:iCs/>
      <w:color w:val="000000" w:themeColor="text1"/>
    </w:rPr>
  </w:style>
  <w:style w:type="character" w:customStyle="1" w:styleId="QuoteChar">
    <w:name w:val="Quote Char"/>
    <w:basedOn w:val="DefaultParagraphFont"/>
    <w:link w:val="Quote"/>
    <w:uiPriority w:val="29"/>
    <w:rsid w:val="00E8546F"/>
    <w:rPr>
      <w:i/>
      <w:iCs/>
      <w:color w:val="000000" w:themeColor="text1"/>
      <w:sz w:val="20"/>
    </w:rPr>
  </w:style>
  <w:style w:type="character" w:styleId="SubtleEmphasis">
    <w:name w:val="Subtle Emphasis"/>
    <w:basedOn w:val="DefaultParagraphFont"/>
    <w:uiPriority w:val="19"/>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6"/>
      </w:numPr>
    </w:pPr>
  </w:style>
  <w:style w:type="paragraph" w:customStyle="1" w:styleId="ListNumberAlphaL1">
    <w:name w:val="List Number Alpha L1"/>
    <w:basedOn w:val="BodyText"/>
    <w:qFormat/>
    <w:rsid w:val="000D54BC"/>
    <w:pPr>
      <w:numPr>
        <w:numId w:val="7"/>
      </w:numPr>
    </w:pPr>
  </w:style>
  <w:style w:type="paragraph" w:customStyle="1" w:styleId="ListNumberAlphaL2">
    <w:name w:val="List Number Alpha L2"/>
    <w:basedOn w:val="BodyText"/>
    <w:qFormat/>
    <w:rsid w:val="00203CA6"/>
    <w:pPr>
      <w:numPr>
        <w:ilvl w:val="1"/>
        <w:numId w:val="8"/>
      </w:numPr>
    </w:pPr>
  </w:style>
  <w:style w:type="numbering" w:customStyle="1" w:styleId="ZZListNumberAlphaL1">
    <w:name w:val="ZZ List Number Alpha L1"/>
    <w:basedOn w:val="Numbering"/>
    <w:uiPriority w:val="99"/>
    <w:rsid w:val="000D54BC"/>
    <w:pPr>
      <w:numPr>
        <w:numId w:val="7"/>
      </w:numPr>
    </w:pPr>
  </w:style>
  <w:style w:type="numbering" w:customStyle="1" w:styleId="ZZListNumberAlphaL2">
    <w:name w:val="ZZ List Number + Alpha L2"/>
    <w:basedOn w:val="NoList"/>
    <w:uiPriority w:val="99"/>
    <w:rsid w:val="00203CA6"/>
    <w:pPr>
      <w:numPr>
        <w:numId w:val="8"/>
      </w:numPr>
    </w:pPr>
  </w:style>
  <w:style w:type="paragraph" w:styleId="EndnoteText">
    <w:name w:val="endnote text"/>
    <w:basedOn w:val="Normal"/>
    <w:link w:val="EndnoteTextChar"/>
    <w:uiPriority w:val="99"/>
    <w:unhideWhenUsed/>
    <w:rsid w:val="00674799"/>
    <w:pPr>
      <w:spacing w:after="40"/>
      <w:ind w:left="397" w:hanging="397"/>
    </w:pPr>
    <w:rPr>
      <w:sz w:val="18"/>
      <w:szCs w:val="20"/>
    </w:rPr>
  </w:style>
  <w:style w:type="character" w:customStyle="1" w:styleId="EndnoteTextChar">
    <w:name w:val="Endnote Text Char"/>
    <w:basedOn w:val="DefaultParagraphFont"/>
    <w:link w:val="EndnoteText"/>
    <w:uiPriority w:val="99"/>
    <w:rsid w:val="00674799"/>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semiHidden/>
    <w:unhideWhenUsed/>
    <w:rsid w:val="008040C5"/>
    <w:rPr>
      <w:color w:val="000000" w:themeColor="followedHyperlink"/>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unhideWhenUsed/>
    <w:qFormat/>
    <w:rsid w:val="007430A5"/>
    <w:pPr>
      <w:keepNext/>
      <w:keepLines/>
      <w:suppressAutoHyphens/>
      <w:spacing w:before="320" w:line="240" w:lineRule="auto"/>
    </w:pPr>
    <w:rPr>
      <w:rFonts w:eastAsiaTheme="minorEastAsia"/>
      <w:b/>
      <w:bCs/>
      <w:color w:val="253B7D" w:themeColor="text2"/>
      <w:sz w:val="22"/>
    </w:rPr>
  </w:style>
  <w:style w:type="paragraph" w:styleId="IntenseQuote">
    <w:name w:val="Intense Quote"/>
    <w:basedOn w:val="Normal"/>
    <w:next w:val="Normal"/>
    <w:link w:val="IntenseQuoteChar"/>
    <w:uiPriority w:val="30"/>
    <w:qFormat/>
    <w:rsid w:val="008040C5"/>
    <w:pPr>
      <w:spacing w:before="280" w:after="280" w:line="240" w:lineRule="auto"/>
      <w:ind w:left="1080" w:right="1080"/>
      <w:jc w:val="center"/>
    </w:pPr>
    <w:rPr>
      <w:rFonts w:eastAsiaTheme="minorEastAsia"/>
      <w:color w:val="404040" w:themeColor="text1" w:themeTint="BF"/>
      <w:sz w:val="32"/>
      <w:szCs w:val="32"/>
      <w:lang w:val="en-US"/>
    </w:rPr>
  </w:style>
  <w:style w:type="character" w:customStyle="1" w:styleId="IntenseQuoteChar">
    <w:name w:val="Intense Quote Char"/>
    <w:basedOn w:val="DefaultParagraphFont"/>
    <w:link w:val="IntenseQuote"/>
    <w:uiPriority w:val="30"/>
    <w:rsid w:val="008040C5"/>
    <w:rPr>
      <w:rFonts w:eastAsiaTheme="minorEastAsia"/>
      <w:color w:val="404040" w:themeColor="text1" w:themeTint="BF"/>
      <w:sz w:val="32"/>
      <w:szCs w:val="32"/>
      <w:lang w:val="en-US"/>
    </w:rPr>
  </w:style>
  <w:style w:type="character" w:styleId="IntenseEmphasis">
    <w:name w:val="Intense Emphasis"/>
    <w:basedOn w:val="DefaultParagraphFont"/>
    <w:uiPriority w:val="21"/>
    <w:qFormat/>
    <w:rsid w:val="008040C5"/>
    <w:rPr>
      <w:b/>
      <w:bCs/>
      <w:i/>
      <w:iCs/>
    </w:rPr>
  </w:style>
  <w:style w:type="character" w:styleId="SubtleReference">
    <w:name w:val="Subtle Reference"/>
    <w:basedOn w:val="DefaultParagraphFont"/>
    <w:uiPriority w:val="31"/>
    <w:qFormat/>
    <w:rsid w:val="008040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40C5"/>
    <w:rPr>
      <w:b/>
      <w:bCs/>
      <w:caps w:val="0"/>
      <w:smallCaps/>
      <w:color w:val="auto"/>
      <w:spacing w:val="3"/>
      <w:u w:val="single"/>
    </w:rPr>
  </w:style>
  <w:style w:type="character" w:styleId="BookTitle">
    <w:name w:val="Book Title"/>
    <w:basedOn w:val="DefaultParagraphFont"/>
    <w:uiPriority w:val="33"/>
    <w:qFormat/>
    <w:rsid w:val="008040C5"/>
    <w:rPr>
      <w:b/>
      <w:bCs/>
      <w:smallCaps/>
      <w:spacing w:val="7"/>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numbering" w:customStyle="1" w:styleId="ZZNumberedheadings">
    <w:name w:val="ZZ Numbered headings"/>
    <w:basedOn w:val="Style1"/>
    <w:uiPriority w:val="99"/>
    <w:rsid w:val="00F727C5"/>
    <w:pPr>
      <w:numPr>
        <w:numId w:val="20"/>
      </w:numPr>
    </w:pPr>
  </w:style>
  <w:style w:type="paragraph" w:customStyle="1" w:styleId="TableColumnHead">
    <w:name w:val="Table Column Head"/>
    <w:basedOn w:val="Normal"/>
    <w:rsid w:val="008161C6"/>
    <w:pPr>
      <w:spacing w:before="60" w:after="60" w:line="264" w:lineRule="auto"/>
    </w:pPr>
    <w:rPr>
      <w:rFonts w:ascii="Arial" w:eastAsia="Times New Roman" w:hAnsi="Arial" w:cs="Arial"/>
      <w:b/>
      <w:szCs w:val="20"/>
      <w:lang w:eastAsia="en-AU"/>
    </w:rPr>
  </w:style>
  <w:style w:type="paragraph" w:customStyle="1" w:styleId="TableText">
    <w:name w:val="Table Text"/>
    <w:basedOn w:val="Normal"/>
    <w:rsid w:val="008161C6"/>
    <w:pPr>
      <w:spacing w:before="60" w:after="60" w:line="264" w:lineRule="auto"/>
    </w:pPr>
    <w:rPr>
      <w:rFonts w:ascii="Arial" w:eastAsia="Times New Roman" w:hAnsi="Arial" w:cs="Arial"/>
      <w:iCs/>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character" w:customStyle="1" w:styleId="FootnoteReferenceBold">
    <w:name w:val="Footnote Reference Bold"/>
    <w:basedOn w:val="FootnoteReference"/>
    <w:uiPriority w:val="1"/>
    <w:qFormat/>
    <w:rsid w:val="00891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eforpublicimpact.org/the-enabling-state-how-governments-can-achieve-more-by-letting-go/" TargetMode="External"/><Relationship Id="rId22" Type="http://schemas.openxmlformats.org/officeDocument/2006/relationships/image" Target="media/image6.png"/></Relationships>
</file>

<file path=word/_rels/endnotes.xml.rels><?xml version="1.0" encoding="UTF-8" standalone="yes"?>
<Relationships xmlns="http://schemas.openxmlformats.org/package/2006/relationships"><Relationship Id="rId8" Type="http://schemas.openxmlformats.org/officeDocument/2006/relationships/hyperlink" Target="https://pursuit.unimelb.edu.au/podcasts/can-cities-save-us-all" TargetMode="External"/><Relationship Id="rId13" Type="http://schemas.openxmlformats.org/officeDocument/2006/relationships/hyperlink" Target="https://grow.g21.com.au/what-is-grow" TargetMode="External"/><Relationship Id="rId18" Type="http://schemas.openxmlformats.org/officeDocument/2006/relationships/hyperlink" Target="https://www.pc.gov.au/inquiries/completed/human-services/reforms/report/04-human-services-reforms-indigenous.pdf" TargetMode="External"/><Relationship Id="rId26" Type="http://schemas.openxmlformats.org/officeDocument/2006/relationships/hyperlink" Target="https://www.apsreview.gov.au/sites/default/files/news/scenario-report-2030.pdf" TargetMode="External"/><Relationship Id="rId3" Type="http://schemas.openxmlformats.org/officeDocument/2006/relationships/hyperlink" Target="https://rda.gov.au/files/FAQs_03012018.pdf" TargetMode="External"/><Relationship Id="rId21" Type="http://schemas.openxmlformats.org/officeDocument/2006/relationships/hyperlink" Target="https://www.dss.gov.au/review-of-australias-welfare-system/australian-priority-investment-approach-to-welfare/try-test-and-learn-fund" TargetMode="External"/><Relationship Id="rId7" Type="http://schemas.openxmlformats.org/officeDocument/2006/relationships/hyperlink" Target="https://theconversation.com/spills-and-city-deals-what-turnbulls-urban-policy-has-achieved-and-where-we-go-from-here-102184" TargetMode="External"/><Relationship Id="rId12" Type="http://schemas.openxmlformats.org/officeDocument/2006/relationships/hyperlink" Target="http://logantogether.org.au/about-us/" TargetMode="External"/><Relationship Id="rId17" Type="http://schemas.openxmlformats.org/officeDocument/2006/relationships/hyperlink" Target="https://empoweredcommunities.org.au/wp-content/uploads/2018/04/EC-Report.pdf" TargetMode="External"/><Relationship Id="rId25" Type="http://schemas.openxmlformats.org/officeDocument/2006/relationships/hyperlink" Target="https://www.humanrights.gov.au/news/speeches/justice-reinvestment-new-solution-problem-indigenous-over-representation-criminal" TargetMode="External"/><Relationship Id="rId2" Type="http://schemas.openxmlformats.org/officeDocument/2006/relationships/hyperlink" Target="https://www.apsc.gov.au/state-service-report-2017-18-aps-glance" TargetMode="External"/><Relationship Id="rId16" Type="http://schemas.openxmlformats.org/officeDocument/2006/relationships/hyperlink" Target="https://www.apsreview.gov.au/sites/default/files/news/scenario-report-2030.pdf" TargetMode="External"/><Relationship Id="rId20" Type="http://schemas.openxmlformats.org/officeDocument/2006/relationships/hyperlink" Target="https://www.rch.org.au/uploadedFiles/Main/Content/ccch/CCCH_Place-based_initiatives_report.pdf" TargetMode="External"/><Relationship Id="rId29" Type="http://schemas.openxmlformats.org/officeDocument/2006/relationships/hyperlink" Target="https://www.gov.uk/government/organisations/civil-service-project-delivery-profession" TargetMode="External"/><Relationship Id="rId1" Type="http://schemas.openxmlformats.org/officeDocument/2006/relationships/hyperlink" Target="https://www.apsreview.gov.au/sites/default/files/news/apsir-summary-consultation-report.pdf" TargetMode="External"/><Relationship Id="rId6" Type="http://schemas.openxmlformats.org/officeDocument/2006/relationships/hyperlink" Target="https://home.kpmg/au/en/home/insights/2016/12/australian-city-deals.html" TargetMode="External"/><Relationship Id="rId11" Type="http://schemas.openxmlformats.org/officeDocument/2006/relationships/hyperlink" Target="https://www.aes.asn.au/images/stories/files/conferences/2017/40KathrynMandla.pdf" TargetMode="External"/><Relationship Id="rId24" Type="http://schemas.openxmlformats.org/officeDocument/2006/relationships/hyperlink" Target="https://www.themandarin.com.au/104096-climate-change-biggest-public-concern-says-major-international-survey/" TargetMode="External"/><Relationship Id="rId5" Type="http://schemas.openxmlformats.org/officeDocument/2006/relationships/hyperlink" Target="https://citydeals.infrastructure.gov.au/" TargetMode="External"/><Relationship Id="rId15" Type="http://schemas.openxmlformats.org/officeDocument/2006/relationships/hyperlink" Target="https://www.emv.vic.gov.au/emcop" TargetMode="External"/><Relationship Id="rId23" Type="http://schemas.openxmlformats.org/officeDocument/2006/relationships/hyperlink" Target="https://www.abc.net.au/news/2017-02-09/australia-is-becoming-a-more-racist-country-survey/8254592" TargetMode="External"/><Relationship Id="rId28" Type="http://schemas.openxmlformats.org/officeDocument/2006/relationships/hyperlink" Target="https://pmc.gov.au/public-data/data-integration-partnership-australia" TargetMode="External"/><Relationship Id="rId10" Type="http://schemas.openxmlformats.org/officeDocument/2006/relationships/hyperlink" Target="https://www.themandarin.com.au/82300-need-safe-space-policy-failure/" TargetMode="External"/><Relationship Id="rId19" Type="http://schemas.openxmlformats.org/officeDocument/2006/relationships/hyperlink" Target="http://youthlaw.asn.au/wp-content/uploads/2016/07/What-Next-for-Place-Based-Initiatives-to-Tackle-Disadvantage.pdf" TargetMode="External"/><Relationship Id="rId4" Type="http://schemas.openxmlformats.org/officeDocument/2006/relationships/hyperlink" Target="https://www.business.gov.au/assistance/building-better-regions-fund" TargetMode="External"/><Relationship Id="rId9" Type="http://schemas.openxmlformats.org/officeDocument/2006/relationships/hyperlink" Target="http://vgso.vic.gov.au/sites/default/files/publications/VGSO%20April%202009%20Seminar%20SSA%20Joined%20Up%20Government%20Working%20Paper.pdf" TargetMode="External"/><Relationship Id="rId14" Type="http://schemas.openxmlformats.org/officeDocument/2006/relationships/hyperlink" Target="https://www.bnhcrc.com.au/news/2016/emergency-services-working-together-ahead-201617-disaster-season" TargetMode="External"/><Relationship Id="rId22" Type="http://schemas.openxmlformats.org/officeDocument/2006/relationships/hyperlink" Target="https://www.edelman.com/trust-barometer" TargetMode="External"/><Relationship Id="rId27" Type="http://schemas.openxmlformats.org/officeDocument/2006/relationships/hyperlink" Target="https://app.secure.griffith.edu.au/news/wp-content/uploads/2017/10/Griffith-University-UNSW-Australian-Constitutional-Values-Survey-Sept-2017-Results-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1E42BFA72E458B715259AF45538A" ma:contentTypeVersion="13" ma:contentTypeDescription="Create a new document." ma:contentTypeScope="" ma:versionID="0222803c5fa1587a04463320169a057c">
  <xsd:schema xmlns:xsd="http://www.w3.org/2001/XMLSchema" xmlns:xs="http://www.w3.org/2001/XMLSchema" xmlns:p="http://schemas.microsoft.com/office/2006/metadata/properties" xmlns:ns1="http://schemas.microsoft.com/sharepoint/v3" xmlns:ns2="eab6809d-6330-4523-abf7-109593d00137" xmlns:ns3="fe0d4062-ce7e-46e1-8517-5a096e128a36" targetNamespace="http://schemas.microsoft.com/office/2006/metadata/properties" ma:root="true" ma:fieldsID="3b900ee0890e4c73ceb23d69d0bdae2e" ns1:_="" ns2:_="" ns3:_="">
    <xsd:import namespace="http://schemas.microsoft.com/sharepoint/v3"/>
    <xsd:import namespace="eab6809d-6330-4523-abf7-109593d00137"/>
    <xsd:import namespace="fe0d4062-ce7e-46e1-8517-5a096e128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6809d-6330-4523-abf7-109593d00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4062-ce7e-46e1-8517-5a096e128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65B6B0F4-50BD-4D86-B844-47C8BA4C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b6809d-6330-4523-abf7-109593d00137"/>
    <ds:schemaRef ds:uri="fe0d4062-ce7e-46e1-8517-5a096e12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83FEB-5324-4726-A992-605A66E3FB42}">
  <ds:schemaRefs>
    <ds:schemaRef ds:uri="http://schemas.openxmlformats.org/officeDocument/2006/bibliography"/>
  </ds:schemaRefs>
</ds:datastoreItem>
</file>

<file path=customXml/itemProps4.xml><?xml version="1.0" encoding="utf-8"?>
<ds:datastoreItem xmlns:ds="http://schemas.openxmlformats.org/officeDocument/2006/customXml" ds:itemID="{783CCDB4-586F-4843-B190-CF6C5591352D}">
  <ds:schemaRefs>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fe0d4062-ce7e-46e1-8517-5a096e128a36"/>
    <ds:schemaRef ds:uri="eab6809d-6330-4523-abf7-109593d0013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9938</Words>
  <Characters>56650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Ensuring a world-class Australian Public Service: delivering local solutions</vt:lpstr>
    </vt:vector>
  </TitlesOfParts>
  <Company>The Australia and New Zealand School of Government</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 world-class Australian Public Service: delivering local solutions</dc:title>
  <dc:creator>Catherine Althaus and Carmel McGregor on behalf of ANZSOG, as commissioned by the Independent Review of the Australian Public Service</dc:creator>
  <cp:keywords>Australian Public Service, public administration, public service review, local solutions, community, devolution, subsidiarity, service delivery, local, regional, Indigenous, place-based policy, citizen-centric</cp:keywords>
  <cp:lastModifiedBy>Rory Dufficy</cp:lastModifiedBy>
  <cp:revision>3</cp:revision>
  <cp:lastPrinted>2018-10-23T03:55:00Z</cp:lastPrinted>
  <dcterms:created xsi:type="dcterms:W3CDTF">2021-01-05T23:06:00Z</dcterms:created>
  <dcterms:modified xsi:type="dcterms:W3CDTF">2021-01-06T00:57:00Z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0x01010068DF1E42BFA72E458B715259AF45538A</vt:lpwstr>
  </property>
</Properties>
</file>