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FF9B" w14:textId="77777777" w:rsidR="007D26FF" w:rsidRDefault="007D26FF">
      <w:pPr>
        <w:pStyle w:val="BodyText"/>
        <w:rPr>
          <w:rFonts w:ascii="Times New Roman"/>
          <w:i/>
        </w:rPr>
      </w:pPr>
    </w:p>
    <w:p w14:paraId="4006B2CD" w14:textId="77777777" w:rsidR="007D26FF" w:rsidRDefault="007D26FF">
      <w:pPr>
        <w:pStyle w:val="BodyText"/>
        <w:rPr>
          <w:rFonts w:ascii="Times New Roman"/>
          <w:i/>
        </w:rPr>
      </w:pPr>
    </w:p>
    <w:p w14:paraId="5C0645FA" w14:textId="77777777" w:rsidR="007D26FF" w:rsidRDefault="007D26FF">
      <w:pPr>
        <w:pStyle w:val="BodyText"/>
        <w:rPr>
          <w:rFonts w:ascii="Times New Roman"/>
          <w:i/>
        </w:rPr>
      </w:pPr>
    </w:p>
    <w:p w14:paraId="77B76A0C" w14:textId="77777777" w:rsidR="007D26FF" w:rsidRDefault="007D26FF">
      <w:pPr>
        <w:pStyle w:val="BodyText"/>
        <w:rPr>
          <w:rFonts w:ascii="Times New Roman"/>
          <w:i/>
        </w:rPr>
      </w:pPr>
    </w:p>
    <w:p w14:paraId="526C5395" w14:textId="77777777" w:rsidR="007D26FF" w:rsidRDefault="007D26FF">
      <w:pPr>
        <w:pStyle w:val="BodyText"/>
        <w:rPr>
          <w:rFonts w:ascii="Times New Roman"/>
          <w:i/>
        </w:rPr>
      </w:pPr>
    </w:p>
    <w:p w14:paraId="20CF5379" w14:textId="77777777" w:rsidR="007D26FF" w:rsidRDefault="007D26FF">
      <w:pPr>
        <w:pStyle w:val="BodyText"/>
        <w:rPr>
          <w:rFonts w:ascii="Times New Roman"/>
          <w:i/>
        </w:rPr>
      </w:pPr>
    </w:p>
    <w:p w14:paraId="4CC2025A" w14:textId="77777777" w:rsidR="007D26FF" w:rsidRDefault="007D26FF">
      <w:pPr>
        <w:pStyle w:val="BodyText"/>
        <w:rPr>
          <w:rFonts w:ascii="Times New Roman"/>
          <w:i/>
        </w:rPr>
      </w:pPr>
    </w:p>
    <w:p w14:paraId="49E115C7" w14:textId="77777777" w:rsidR="007D26FF" w:rsidRDefault="007D26FF">
      <w:pPr>
        <w:pStyle w:val="BodyText"/>
        <w:rPr>
          <w:rFonts w:ascii="Times New Roman"/>
          <w:i/>
        </w:rPr>
      </w:pPr>
    </w:p>
    <w:p w14:paraId="5B0D6063" w14:textId="77777777" w:rsidR="007D26FF" w:rsidRDefault="007D26FF">
      <w:pPr>
        <w:pStyle w:val="BodyText"/>
        <w:rPr>
          <w:rFonts w:ascii="Times New Roman"/>
          <w:i/>
        </w:rPr>
      </w:pPr>
    </w:p>
    <w:p w14:paraId="2B37A1CA" w14:textId="77777777" w:rsidR="007D26FF" w:rsidRDefault="007D26FF">
      <w:pPr>
        <w:pStyle w:val="BodyText"/>
        <w:rPr>
          <w:rFonts w:ascii="Times New Roman"/>
          <w:i/>
        </w:rPr>
      </w:pPr>
    </w:p>
    <w:p w14:paraId="10468479" w14:textId="77777777" w:rsidR="007D26FF" w:rsidRDefault="007D26FF">
      <w:pPr>
        <w:pStyle w:val="BodyText"/>
        <w:rPr>
          <w:rFonts w:ascii="Times New Roman"/>
          <w:i/>
        </w:rPr>
      </w:pPr>
    </w:p>
    <w:p w14:paraId="7C54D15F" w14:textId="77777777" w:rsidR="007D26FF" w:rsidRDefault="007D26FF">
      <w:pPr>
        <w:pStyle w:val="BodyText"/>
        <w:rPr>
          <w:rFonts w:ascii="Times New Roman"/>
          <w:i/>
        </w:rPr>
      </w:pPr>
    </w:p>
    <w:p w14:paraId="5CF12B49" w14:textId="77777777" w:rsidR="007D26FF" w:rsidRDefault="007D26FF">
      <w:pPr>
        <w:pStyle w:val="BodyText"/>
        <w:rPr>
          <w:rFonts w:ascii="Times New Roman"/>
          <w:i/>
        </w:rPr>
      </w:pPr>
    </w:p>
    <w:p w14:paraId="2B168070" w14:textId="77777777" w:rsidR="007D26FF" w:rsidRDefault="007D26FF">
      <w:pPr>
        <w:pStyle w:val="BodyText"/>
        <w:rPr>
          <w:rFonts w:ascii="Times New Roman"/>
          <w:i/>
        </w:rPr>
      </w:pPr>
    </w:p>
    <w:p w14:paraId="194A1844" w14:textId="77777777" w:rsidR="007D26FF" w:rsidRDefault="007D26FF">
      <w:pPr>
        <w:pStyle w:val="BodyText"/>
        <w:rPr>
          <w:rFonts w:ascii="Times New Roman"/>
          <w:i/>
        </w:rPr>
      </w:pPr>
    </w:p>
    <w:p w14:paraId="4A91986F" w14:textId="77777777" w:rsidR="007D26FF" w:rsidRDefault="007D26FF">
      <w:pPr>
        <w:pStyle w:val="BodyText"/>
        <w:rPr>
          <w:rFonts w:ascii="Times New Roman"/>
          <w:i/>
        </w:rPr>
      </w:pPr>
    </w:p>
    <w:p w14:paraId="4E91A8D9" w14:textId="77777777" w:rsidR="007D26FF" w:rsidRDefault="007D26FF">
      <w:pPr>
        <w:pStyle w:val="BodyText"/>
        <w:rPr>
          <w:rFonts w:ascii="Times New Roman"/>
          <w:i/>
        </w:rPr>
      </w:pPr>
    </w:p>
    <w:p w14:paraId="45077475" w14:textId="77777777" w:rsidR="007D26FF" w:rsidRDefault="007D26FF">
      <w:pPr>
        <w:pStyle w:val="BodyText"/>
        <w:rPr>
          <w:rFonts w:ascii="Times New Roman"/>
          <w:i/>
        </w:rPr>
      </w:pPr>
    </w:p>
    <w:p w14:paraId="4A0B8E5C" w14:textId="77777777" w:rsidR="007D26FF" w:rsidRDefault="007D26FF">
      <w:pPr>
        <w:pStyle w:val="BodyText"/>
        <w:rPr>
          <w:rFonts w:ascii="Times New Roman"/>
          <w:i/>
        </w:rPr>
      </w:pPr>
    </w:p>
    <w:p w14:paraId="386141CE" w14:textId="77777777" w:rsidR="007D26FF" w:rsidRDefault="007D26FF">
      <w:pPr>
        <w:pStyle w:val="BodyText"/>
        <w:rPr>
          <w:rFonts w:ascii="Times New Roman"/>
          <w:i/>
        </w:rPr>
      </w:pPr>
    </w:p>
    <w:p w14:paraId="06264246" w14:textId="77777777" w:rsidR="007D26FF" w:rsidRDefault="007D26FF">
      <w:pPr>
        <w:pStyle w:val="BodyText"/>
        <w:rPr>
          <w:rFonts w:ascii="Times New Roman"/>
          <w:i/>
        </w:rPr>
      </w:pPr>
    </w:p>
    <w:p w14:paraId="04C92105" w14:textId="77777777" w:rsidR="007D26FF" w:rsidRDefault="007D26FF">
      <w:pPr>
        <w:pStyle w:val="BodyText"/>
        <w:rPr>
          <w:rFonts w:ascii="Times New Roman"/>
          <w:i/>
        </w:rPr>
      </w:pPr>
    </w:p>
    <w:p w14:paraId="33046906" w14:textId="77777777" w:rsidR="007D26FF" w:rsidRDefault="007D26FF">
      <w:pPr>
        <w:pStyle w:val="BodyText"/>
        <w:rPr>
          <w:rFonts w:ascii="Times New Roman"/>
          <w:i/>
        </w:rPr>
      </w:pPr>
    </w:p>
    <w:p w14:paraId="4B3DEB76" w14:textId="77777777" w:rsidR="007D26FF" w:rsidRDefault="007D26FF">
      <w:pPr>
        <w:pStyle w:val="BodyText"/>
        <w:rPr>
          <w:rFonts w:ascii="Times New Roman"/>
          <w:i/>
        </w:rPr>
      </w:pPr>
    </w:p>
    <w:p w14:paraId="217EF75E" w14:textId="77777777" w:rsidR="007D26FF" w:rsidRDefault="007D26FF">
      <w:pPr>
        <w:pStyle w:val="BodyText"/>
        <w:rPr>
          <w:rFonts w:ascii="Times New Roman"/>
          <w:i/>
        </w:rPr>
      </w:pPr>
    </w:p>
    <w:p w14:paraId="1EE4A166" w14:textId="77777777" w:rsidR="007D26FF" w:rsidRDefault="007D26FF">
      <w:pPr>
        <w:pStyle w:val="BodyText"/>
        <w:rPr>
          <w:rFonts w:ascii="Times New Roman"/>
          <w:i/>
        </w:rPr>
      </w:pPr>
    </w:p>
    <w:p w14:paraId="44108E23" w14:textId="77777777" w:rsidR="007D26FF" w:rsidRDefault="007D26FF">
      <w:pPr>
        <w:pStyle w:val="BodyText"/>
        <w:rPr>
          <w:rFonts w:ascii="Times New Roman"/>
          <w:i/>
        </w:rPr>
      </w:pPr>
    </w:p>
    <w:p w14:paraId="4A29A483" w14:textId="77777777" w:rsidR="007D26FF" w:rsidRDefault="007D26FF">
      <w:pPr>
        <w:pStyle w:val="BodyText"/>
        <w:rPr>
          <w:rFonts w:ascii="Times New Roman"/>
          <w:i/>
        </w:rPr>
      </w:pPr>
    </w:p>
    <w:p w14:paraId="3A992097" w14:textId="77777777" w:rsidR="007D26FF" w:rsidRDefault="007D26FF">
      <w:pPr>
        <w:pStyle w:val="BodyText"/>
        <w:rPr>
          <w:rFonts w:ascii="Times New Roman"/>
          <w:i/>
        </w:rPr>
      </w:pPr>
    </w:p>
    <w:p w14:paraId="1F840305" w14:textId="77777777" w:rsidR="007D26FF" w:rsidRDefault="007D26FF">
      <w:pPr>
        <w:pStyle w:val="BodyText"/>
        <w:rPr>
          <w:rFonts w:ascii="Times New Roman"/>
          <w:i/>
        </w:rPr>
      </w:pPr>
    </w:p>
    <w:p w14:paraId="26749934" w14:textId="77777777" w:rsidR="007D26FF" w:rsidRDefault="007D26FF">
      <w:pPr>
        <w:pStyle w:val="BodyText"/>
        <w:rPr>
          <w:rFonts w:ascii="Times New Roman"/>
          <w:i/>
        </w:rPr>
      </w:pPr>
    </w:p>
    <w:p w14:paraId="6226372E" w14:textId="77777777" w:rsidR="007D26FF" w:rsidRDefault="007D26FF">
      <w:pPr>
        <w:pStyle w:val="BodyText"/>
        <w:rPr>
          <w:rFonts w:ascii="Times New Roman"/>
          <w:i/>
        </w:rPr>
      </w:pPr>
    </w:p>
    <w:p w14:paraId="6F1FD100" w14:textId="77777777" w:rsidR="007D26FF" w:rsidRDefault="007D26FF">
      <w:pPr>
        <w:pStyle w:val="BodyText"/>
        <w:rPr>
          <w:rFonts w:ascii="Times New Roman"/>
          <w:i/>
        </w:rPr>
      </w:pPr>
    </w:p>
    <w:p w14:paraId="32A1DF6B" w14:textId="77777777" w:rsidR="007D26FF" w:rsidRDefault="007D26FF">
      <w:pPr>
        <w:pStyle w:val="BodyText"/>
        <w:rPr>
          <w:rFonts w:ascii="Times New Roman"/>
          <w:i/>
        </w:rPr>
      </w:pPr>
    </w:p>
    <w:p w14:paraId="0704CD70" w14:textId="77777777" w:rsidR="007D26FF" w:rsidRDefault="007D26FF">
      <w:pPr>
        <w:pStyle w:val="BodyText"/>
        <w:rPr>
          <w:rFonts w:ascii="Times New Roman"/>
          <w:i/>
        </w:rPr>
      </w:pPr>
    </w:p>
    <w:p w14:paraId="5E49F2B0" w14:textId="77777777" w:rsidR="007D26FF" w:rsidRDefault="007D26FF">
      <w:pPr>
        <w:pStyle w:val="BodyText"/>
        <w:rPr>
          <w:rFonts w:ascii="Times New Roman"/>
          <w:i/>
        </w:rPr>
      </w:pPr>
    </w:p>
    <w:p w14:paraId="55F04232" w14:textId="77777777" w:rsidR="007D26FF" w:rsidRDefault="007D26FF">
      <w:pPr>
        <w:pStyle w:val="BodyText"/>
        <w:rPr>
          <w:rFonts w:ascii="Times New Roman"/>
          <w:i/>
        </w:rPr>
      </w:pPr>
    </w:p>
    <w:p w14:paraId="7D286675" w14:textId="77777777" w:rsidR="007D26FF" w:rsidRDefault="007D26FF">
      <w:pPr>
        <w:pStyle w:val="BodyText"/>
        <w:rPr>
          <w:rFonts w:ascii="Times New Roman"/>
          <w:i/>
        </w:rPr>
      </w:pPr>
    </w:p>
    <w:p w14:paraId="11EF7EBB" w14:textId="77777777" w:rsidR="007D26FF" w:rsidRDefault="007D26FF">
      <w:pPr>
        <w:pStyle w:val="BodyText"/>
        <w:rPr>
          <w:rFonts w:ascii="Times New Roman"/>
          <w:i/>
        </w:rPr>
      </w:pPr>
    </w:p>
    <w:p w14:paraId="2BDD98E3" w14:textId="77777777" w:rsidR="007D26FF" w:rsidRDefault="007D26FF">
      <w:pPr>
        <w:pStyle w:val="BodyText"/>
        <w:rPr>
          <w:rFonts w:ascii="Times New Roman"/>
          <w:i/>
        </w:rPr>
      </w:pPr>
    </w:p>
    <w:p w14:paraId="6F3F04D8" w14:textId="77777777" w:rsidR="007D26FF" w:rsidRDefault="007D26FF">
      <w:pPr>
        <w:pStyle w:val="BodyText"/>
        <w:rPr>
          <w:rFonts w:ascii="Times New Roman"/>
          <w:i/>
        </w:rPr>
      </w:pPr>
    </w:p>
    <w:p w14:paraId="5FA9BE24" w14:textId="77777777" w:rsidR="007D26FF" w:rsidRDefault="007D26FF">
      <w:pPr>
        <w:pStyle w:val="BodyText"/>
        <w:rPr>
          <w:rFonts w:ascii="Times New Roman"/>
          <w:i/>
        </w:rPr>
      </w:pPr>
    </w:p>
    <w:p w14:paraId="0DF045AB" w14:textId="77777777" w:rsidR="007D26FF" w:rsidRDefault="007D26FF">
      <w:pPr>
        <w:pStyle w:val="BodyText"/>
        <w:rPr>
          <w:rFonts w:ascii="Times New Roman"/>
          <w:i/>
        </w:rPr>
      </w:pPr>
    </w:p>
    <w:p w14:paraId="55AD7BC0" w14:textId="77777777" w:rsidR="007D26FF" w:rsidRDefault="007D26FF">
      <w:pPr>
        <w:pStyle w:val="BodyText"/>
        <w:rPr>
          <w:rFonts w:ascii="Times New Roman"/>
          <w:i/>
        </w:rPr>
      </w:pPr>
    </w:p>
    <w:p w14:paraId="7B714B4A" w14:textId="77777777" w:rsidR="007D26FF" w:rsidRDefault="007D26FF">
      <w:pPr>
        <w:pStyle w:val="BodyText"/>
        <w:rPr>
          <w:rFonts w:ascii="Times New Roman"/>
          <w:i/>
        </w:rPr>
      </w:pPr>
    </w:p>
    <w:p w14:paraId="44624E38" w14:textId="77777777" w:rsidR="007D26FF" w:rsidRDefault="007D26FF">
      <w:pPr>
        <w:pStyle w:val="BodyText"/>
        <w:rPr>
          <w:rFonts w:ascii="Times New Roman"/>
          <w:i/>
        </w:rPr>
      </w:pPr>
    </w:p>
    <w:p w14:paraId="0A5F8966" w14:textId="77777777" w:rsidR="007D26FF" w:rsidRDefault="007D26FF">
      <w:pPr>
        <w:pStyle w:val="BodyText"/>
        <w:rPr>
          <w:rFonts w:ascii="Times New Roman"/>
          <w:i/>
        </w:rPr>
      </w:pPr>
    </w:p>
    <w:p w14:paraId="0E26B35F" w14:textId="77777777" w:rsidR="007D26FF" w:rsidRDefault="007D26FF">
      <w:pPr>
        <w:pStyle w:val="BodyText"/>
        <w:rPr>
          <w:rFonts w:ascii="Times New Roman"/>
          <w:i/>
        </w:rPr>
      </w:pPr>
    </w:p>
    <w:p w14:paraId="7DBC0884" w14:textId="77777777" w:rsidR="007D26FF" w:rsidRDefault="007D26FF">
      <w:pPr>
        <w:pStyle w:val="BodyText"/>
        <w:rPr>
          <w:rFonts w:ascii="Times New Roman"/>
          <w:i/>
        </w:rPr>
      </w:pPr>
    </w:p>
    <w:p w14:paraId="319FBB52" w14:textId="77777777" w:rsidR="007D26FF" w:rsidRDefault="007D26FF">
      <w:pPr>
        <w:pStyle w:val="BodyText"/>
        <w:rPr>
          <w:rFonts w:ascii="Times New Roman"/>
          <w:i/>
        </w:rPr>
      </w:pPr>
    </w:p>
    <w:p w14:paraId="57E20CEF" w14:textId="77777777" w:rsidR="007D26FF" w:rsidRDefault="007D26FF">
      <w:pPr>
        <w:pStyle w:val="BodyText"/>
        <w:rPr>
          <w:rFonts w:ascii="Times New Roman"/>
          <w:i/>
        </w:rPr>
      </w:pPr>
    </w:p>
    <w:p w14:paraId="161705FE" w14:textId="77777777" w:rsidR="007D26FF" w:rsidRDefault="007D26FF">
      <w:pPr>
        <w:pStyle w:val="BodyText"/>
        <w:rPr>
          <w:rFonts w:ascii="Times New Roman"/>
          <w:i/>
        </w:rPr>
      </w:pPr>
    </w:p>
    <w:p w14:paraId="0C4D9A99" w14:textId="77777777" w:rsidR="007D26FF" w:rsidRDefault="007D26FF">
      <w:pPr>
        <w:pStyle w:val="BodyText"/>
        <w:rPr>
          <w:rFonts w:ascii="Times New Roman"/>
          <w:i/>
        </w:rPr>
      </w:pPr>
    </w:p>
    <w:p w14:paraId="18309156" w14:textId="77777777" w:rsidR="007D26FF" w:rsidRDefault="007D26FF">
      <w:pPr>
        <w:pStyle w:val="BodyText"/>
        <w:rPr>
          <w:rFonts w:ascii="Times New Roman"/>
          <w:i/>
        </w:rPr>
      </w:pPr>
    </w:p>
    <w:p w14:paraId="1A445B19" w14:textId="77777777" w:rsidR="007D26FF" w:rsidRDefault="007D26FF">
      <w:pPr>
        <w:pStyle w:val="BodyText"/>
        <w:rPr>
          <w:rFonts w:ascii="Times New Roman"/>
          <w:i/>
        </w:rPr>
      </w:pPr>
    </w:p>
    <w:p w14:paraId="4B67932A" w14:textId="77777777" w:rsidR="007D26FF" w:rsidRDefault="007D26FF">
      <w:pPr>
        <w:pStyle w:val="BodyText"/>
        <w:rPr>
          <w:rFonts w:ascii="Times New Roman"/>
          <w:i/>
        </w:rPr>
      </w:pPr>
    </w:p>
    <w:p w14:paraId="5F859E3A" w14:textId="77777777" w:rsidR="007D26FF" w:rsidRDefault="007D26FF">
      <w:pPr>
        <w:pStyle w:val="BodyText"/>
        <w:rPr>
          <w:rFonts w:ascii="Times New Roman"/>
          <w:i/>
        </w:rPr>
      </w:pPr>
    </w:p>
    <w:p w14:paraId="24140D76" w14:textId="77777777" w:rsidR="007D26FF" w:rsidRDefault="007D26FF">
      <w:pPr>
        <w:pStyle w:val="BodyText"/>
        <w:rPr>
          <w:rFonts w:ascii="Times New Roman"/>
          <w:i/>
        </w:rPr>
      </w:pPr>
    </w:p>
    <w:p w14:paraId="30551B0B" w14:textId="77777777" w:rsidR="007D26FF" w:rsidRDefault="00E72834">
      <w:pPr>
        <w:pStyle w:val="BodyText"/>
        <w:spacing w:before="10"/>
        <w:rPr>
          <w:rFonts w:ascii="Times New Roman"/>
          <w:i/>
          <w:sz w:val="10"/>
        </w:rPr>
      </w:pPr>
      <w:r>
        <w:pict w14:anchorId="13A19F91"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alt="" style="position:absolute;margin-left:56.9pt;margin-top:7.45pt;width:92.9pt;height:70.75pt;z-index:-15728640;mso-wrap-style:square;mso-wrap-edited:f;mso-width-percent:0;mso-height-percent:0;mso-wrap-distance-left:0;mso-wrap-distance-right:0;mso-position-horizontal-relative:page;mso-width-percent:0;mso-height-percent:0;v-text-anchor:top" fillcolor="black" stroked="f">
            <v:textbox inset="0,0,0,0">
              <w:txbxContent>
                <w:p w14:paraId="562D76FD" w14:textId="77777777" w:rsidR="007D26FF" w:rsidRDefault="00E72834">
                  <w:pPr>
                    <w:spacing w:before="67" w:line="206" w:lineRule="auto"/>
                    <w:ind w:firstLine="13"/>
                    <w:rPr>
                      <w:rFonts w:ascii="Times New Roman"/>
                      <w:sz w:val="33"/>
                    </w:rPr>
                  </w:pPr>
                  <w:r>
                    <w:rPr>
                      <w:rFonts w:ascii="Times New Roman"/>
                      <w:color w:val="F9F9F9"/>
                      <w:w w:val="105"/>
                      <w:sz w:val="33"/>
                    </w:rPr>
                    <w:t>Australia</w:t>
                  </w:r>
                  <w:r>
                    <w:rPr>
                      <w:rFonts w:ascii="Times New Roman"/>
                      <w:color w:val="F9F9F9"/>
                      <w:spacing w:val="14"/>
                      <w:w w:val="105"/>
                      <w:sz w:val="33"/>
                    </w:rPr>
                    <w:t xml:space="preserve"> </w:t>
                  </w:r>
                  <w:r>
                    <w:rPr>
                      <w:color w:val="F9F9F9"/>
                      <w:w w:val="105"/>
                      <w:sz w:val="32"/>
                    </w:rPr>
                    <w:t>&amp;</w:t>
                  </w:r>
                  <w:r>
                    <w:rPr>
                      <w:color w:val="F9F9F9"/>
                      <w:spacing w:val="1"/>
                      <w:w w:val="105"/>
                      <w:sz w:val="32"/>
                    </w:rPr>
                    <w:t xml:space="preserve"> </w:t>
                  </w:r>
                  <w:r>
                    <w:rPr>
                      <w:rFonts w:ascii="Times New Roman"/>
                      <w:color w:val="F9F9F9"/>
                      <w:sz w:val="33"/>
                    </w:rPr>
                    <w:t>New</w:t>
                  </w:r>
                  <w:r>
                    <w:rPr>
                      <w:rFonts w:ascii="Times New Roman"/>
                      <w:color w:val="F9F9F9"/>
                      <w:spacing w:val="22"/>
                      <w:sz w:val="33"/>
                    </w:rPr>
                    <w:t xml:space="preserve"> </w:t>
                  </w:r>
                  <w:r>
                    <w:rPr>
                      <w:rFonts w:ascii="Times New Roman"/>
                      <w:color w:val="F9F9F9"/>
                      <w:sz w:val="33"/>
                    </w:rPr>
                    <w:t>Zealand</w:t>
                  </w:r>
                  <w:r>
                    <w:rPr>
                      <w:rFonts w:ascii="Times New Roman"/>
                      <w:color w:val="F9F9F9"/>
                      <w:spacing w:val="-80"/>
                      <w:sz w:val="33"/>
                    </w:rPr>
                    <w:t xml:space="preserve"> </w:t>
                  </w:r>
                  <w:r>
                    <w:rPr>
                      <w:rFonts w:ascii="Times New Roman"/>
                      <w:color w:val="F9F9F9"/>
                      <w:w w:val="105"/>
                      <w:sz w:val="33"/>
                    </w:rPr>
                    <w:t>School</w:t>
                  </w:r>
                  <w:r>
                    <w:rPr>
                      <w:rFonts w:ascii="Times New Roman"/>
                      <w:color w:val="F9F9F9"/>
                      <w:spacing w:val="4"/>
                      <w:w w:val="105"/>
                      <w:sz w:val="33"/>
                    </w:rPr>
                    <w:t xml:space="preserve"> </w:t>
                  </w:r>
                  <w:r>
                    <w:rPr>
                      <w:rFonts w:ascii="Times New Roman"/>
                      <w:color w:val="F9F9F9"/>
                      <w:w w:val="105"/>
                      <w:sz w:val="33"/>
                    </w:rPr>
                    <w:t>Of</w:t>
                  </w:r>
                  <w:r>
                    <w:rPr>
                      <w:rFonts w:ascii="Times New Roman"/>
                      <w:color w:val="F9F9F9"/>
                      <w:spacing w:val="1"/>
                      <w:w w:val="105"/>
                      <w:sz w:val="33"/>
                    </w:rPr>
                    <w:t xml:space="preserve"> </w:t>
                  </w:r>
                  <w:r>
                    <w:rPr>
                      <w:rFonts w:ascii="Times New Roman"/>
                      <w:color w:val="F9F9F9"/>
                      <w:w w:val="105"/>
                      <w:sz w:val="33"/>
                    </w:rPr>
                    <w:t>Government</w:t>
                  </w:r>
                </w:p>
              </w:txbxContent>
            </v:textbox>
            <w10:wrap type="topAndBottom" anchorx="page"/>
          </v:shape>
        </w:pict>
      </w:r>
    </w:p>
    <w:p w14:paraId="4BFB5128" w14:textId="77777777" w:rsidR="007D26FF" w:rsidRDefault="007D26FF">
      <w:pPr>
        <w:rPr>
          <w:rFonts w:ascii="Times New Roman"/>
          <w:sz w:val="10"/>
        </w:rPr>
        <w:sectPr w:rsidR="007D26FF">
          <w:type w:val="continuous"/>
          <w:pgSz w:w="11910" w:h="16840"/>
          <w:pgMar w:top="700" w:right="260" w:bottom="0" w:left="480" w:header="720" w:footer="720" w:gutter="0"/>
          <w:cols w:space="720"/>
        </w:sectPr>
      </w:pPr>
    </w:p>
    <w:p w14:paraId="03655569" w14:textId="77777777" w:rsidR="007D26FF" w:rsidRDefault="007D26FF">
      <w:pPr>
        <w:pStyle w:val="BodyText"/>
        <w:rPr>
          <w:rFonts w:ascii="Times New Roman"/>
          <w:i/>
        </w:rPr>
      </w:pPr>
    </w:p>
    <w:p w14:paraId="618A4382" w14:textId="77777777" w:rsidR="007D26FF" w:rsidRDefault="007D26FF">
      <w:pPr>
        <w:pStyle w:val="BodyText"/>
        <w:rPr>
          <w:rFonts w:ascii="Times New Roman"/>
          <w:i/>
        </w:rPr>
      </w:pPr>
    </w:p>
    <w:p w14:paraId="104CAC12" w14:textId="77777777" w:rsidR="007D26FF" w:rsidRDefault="007D26FF">
      <w:pPr>
        <w:pStyle w:val="BodyText"/>
        <w:rPr>
          <w:rFonts w:ascii="Times New Roman"/>
          <w:i/>
        </w:rPr>
      </w:pPr>
    </w:p>
    <w:p w14:paraId="6871D9D8" w14:textId="77777777" w:rsidR="007D26FF" w:rsidRDefault="007D26FF">
      <w:pPr>
        <w:pStyle w:val="BodyText"/>
        <w:rPr>
          <w:rFonts w:ascii="Times New Roman"/>
          <w:i/>
        </w:rPr>
      </w:pPr>
    </w:p>
    <w:p w14:paraId="72BF3338" w14:textId="77777777" w:rsidR="007D26FF" w:rsidRDefault="007D26FF">
      <w:pPr>
        <w:pStyle w:val="BodyText"/>
        <w:rPr>
          <w:rFonts w:ascii="Times New Roman"/>
          <w:i/>
        </w:rPr>
      </w:pPr>
    </w:p>
    <w:p w14:paraId="2C1CDFEF" w14:textId="77777777" w:rsidR="007D26FF" w:rsidRDefault="00E72834">
      <w:pPr>
        <w:pStyle w:val="Title"/>
        <w:spacing w:line="192" w:lineRule="aut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9E5AE7" wp14:editId="401247E1">
            <wp:simplePos x="0" y="0"/>
            <wp:positionH relativeFrom="page">
              <wp:posOffset>541019</wp:posOffset>
            </wp:positionH>
            <wp:positionV relativeFrom="paragraph">
              <wp:posOffset>1343350</wp:posOffset>
            </wp:positionV>
            <wp:extent cx="4239768" cy="665543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768" cy="665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DEVELOPING</w:t>
      </w:r>
      <w:r>
        <w:rPr>
          <w:spacing w:val="90"/>
          <w:w w:val="80"/>
        </w:rPr>
        <w:t xml:space="preserve"> </w:t>
      </w:r>
      <w:r>
        <w:rPr>
          <w:w w:val="80"/>
        </w:rPr>
        <w:t>AGENCY</w:t>
      </w:r>
      <w:r>
        <w:rPr>
          <w:spacing w:val="-175"/>
          <w:w w:val="80"/>
        </w:rPr>
        <w:t xml:space="preserve"> </w:t>
      </w:r>
      <w:r>
        <w:rPr>
          <w:w w:val="90"/>
        </w:rPr>
        <w:t>CAPABILITY</w:t>
      </w:r>
    </w:p>
    <w:p w14:paraId="6AC79F93" w14:textId="77777777" w:rsidR="007D26FF" w:rsidRDefault="007D26FF">
      <w:pPr>
        <w:pStyle w:val="BodyText"/>
        <w:rPr>
          <w:b/>
          <w:sz w:val="80"/>
        </w:rPr>
      </w:pPr>
    </w:p>
    <w:p w14:paraId="0741BCBF" w14:textId="77777777" w:rsidR="007D26FF" w:rsidRDefault="007D26FF">
      <w:pPr>
        <w:pStyle w:val="BodyText"/>
        <w:rPr>
          <w:b/>
          <w:sz w:val="80"/>
        </w:rPr>
      </w:pPr>
    </w:p>
    <w:p w14:paraId="7FF2A60D" w14:textId="77777777" w:rsidR="007D26FF" w:rsidRDefault="007D26FF">
      <w:pPr>
        <w:pStyle w:val="BodyText"/>
        <w:spacing w:before="7"/>
        <w:rPr>
          <w:b/>
          <w:sz w:val="100"/>
        </w:rPr>
      </w:pPr>
    </w:p>
    <w:p w14:paraId="1AD9498B" w14:textId="77777777" w:rsidR="007D26FF" w:rsidRDefault="00E72834">
      <w:pPr>
        <w:pStyle w:val="Heading2"/>
        <w:spacing w:before="0"/>
        <w:ind w:left="7345" w:right="942" w:firstLine="0"/>
      </w:pPr>
      <w:r>
        <w:t>A NEW AGENCY</w:t>
      </w:r>
      <w:r>
        <w:rPr>
          <w:spacing w:val="1"/>
        </w:rPr>
        <w:t xml:space="preserve"> </w:t>
      </w:r>
      <w:r>
        <w:t>CAPABILITY REVIEW</w:t>
      </w:r>
      <w:r>
        <w:rPr>
          <w:spacing w:val="-75"/>
        </w:rPr>
        <w:t xml:space="preserve"> </w:t>
      </w:r>
      <w:r>
        <w:t>FRAMEWORK</w:t>
      </w:r>
    </w:p>
    <w:p w14:paraId="1CE7270D" w14:textId="77777777" w:rsidR="007D26FF" w:rsidRDefault="007D26FF">
      <w:pPr>
        <w:pStyle w:val="BodyText"/>
        <w:rPr>
          <w:b/>
          <w:sz w:val="34"/>
        </w:rPr>
      </w:pPr>
    </w:p>
    <w:p w14:paraId="6AD1D11F" w14:textId="77777777" w:rsidR="007D26FF" w:rsidRDefault="00E72834">
      <w:pPr>
        <w:pStyle w:val="Heading4"/>
        <w:spacing w:before="0"/>
        <w:ind w:left="7345"/>
      </w:pPr>
      <w:r>
        <w:t>5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2021</w:t>
      </w:r>
    </w:p>
    <w:p w14:paraId="0E508355" w14:textId="77777777" w:rsidR="007D26FF" w:rsidRDefault="007D26FF">
      <w:pPr>
        <w:pStyle w:val="BodyText"/>
        <w:rPr>
          <w:b/>
          <w:sz w:val="22"/>
        </w:rPr>
      </w:pPr>
    </w:p>
    <w:p w14:paraId="41CB0B1A" w14:textId="77777777" w:rsidR="007D26FF" w:rsidRDefault="007D26FF">
      <w:pPr>
        <w:pStyle w:val="BodyText"/>
        <w:spacing w:before="11"/>
        <w:rPr>
          <w:b/>
          <w:sz w:val="17"/>
        </w:rPr>
      </w:pPr>
    </w:p>
    <w:p w14:paraId="2575B944" w14:textId="77777777" w:rsidR="007D26FF" w:rsidRDefault="00E72834">
      <w:pPr>
        <w:ind w:left="7345" w:right="593"/>
        <w:rPr>
          <w:b/>
          <w:sz w:val="20"/>
        </w:rPr>
      </w:pPr>
      <w:r>
        <w:rPr>
          <w:b/>
          <w:sz w:val="20"/>
        </w:rPr>
        <w:t>Donald Speagle, Shaun Goldfinch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Rory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Dufficy</w:t>
      </w:r>
    </w:p>
    <w:p w14:paraId="305130DC" w14:textId="77777777" w:rsidR="007D26FF" w:rsidRDefault="007D26FF">
      <w:pPr>
        <w:rPr>
          <w:sz w:val="20"/>
        </w:rPr>
        <w:sectPr w:rsidR="007D26FF">
          <w:headerReference w:type="default" r:id="rId8"/>
          <w:footerReference w:type="default" r:id="rId9"/>
          <w:pgSz w:w="11910" w:h="16840"/>
          <w:pgMar w:top="1540" w:right="260" w:bottom="880" w:left="480" w:header="851" w:footer="692" w:gutter="0"/>
          <w:pgNumType w:start="1"/>
          <w:cols w:space="720"/>
        </w:sectPr>
      </w:pPr>
    </w:p>
    <w:p w14:paraId="35CC2284" w14:textId="77777777" w:rsidR="007D26FF" w:rsidRDefault="007D26FF">
      <w:pPr>
        <w:pStyle w:val="BodyText"/>
        <w:rPr>
          <w:b/>
        </w:rPr>
      </w:pPr>
    </w:p>
    <w:p w14:paraId="7354FD70" w14:textId="77777777" w:rsidR="007D26FF" w:rsidRDefault="007D26FF">
      <w:pPr>
        <w:pStyle w:val="BodyText"/>
        <w:spacing w:before="1"/>
        <w:rPr>
          <w:b/>
          <w:sz w:val="28"/>
        </w:rPr>
      </w:pPr>
    </w:p>
    <w:p w14:paraId="1E8BA993" w14:textId="77777777" w:rsidR="007D26FF" w:rsidRDefault="00E72834">
      <w:pPr>
        <w:pStyle w:val="Heading1"/>
      </w:pPr>
      <w:bookmarkStart w:id="0" w:name="_bookmark0"/>
      <w:bookmarkEnd w:id="0"/>
      <w:r>
        <w:t>ACKNOWLEDGEMENTS</w:t>
      </w:r>
    </w:p>
    <w:p w14:paraId="6EF537DA" w14:textId="77777777" w:rsidR="007D26FF" w:rsidRDefault="007D26FF">
      <w:pPr>
        <w:pStyle w:val="BodyText"/>
        <w:rPr>
          <w:b/>
        </w:rPr>
      </w:pPr>
    </w:p>
    <w:p w14:paraId="506CA306" w14:textId="77777777" w:rsidR="007D26FF" w:rsidRDefault="007D26FF">
      <w:pPr>
        <w:pStyle w:val="BodyText"/>
        <w:rPr>
          <w:b/>
        </w:rPr>
      </w:pPr>
    </w:p>
    <w:p w14:paraId="72B70EB1" w14:textId="77777777" w:rsidR="007D26FF" w:rsidRDefault="007D26FF">
      <w:pPr>
        <w:pStyle w:val="BodyText"/>
        <w:spacing w:before="6"/>
        <w:rPr>
          <w:b/>
          <w:sz w:val="26"/>
        </w:rPr>
      </w:pPr>
    </w:p>
    <w:p w14:paraId="73BBA39E" w14:textId="77777777" w:rsidR="007D26FF" w:rsidRDefault="00E72834">
      <w:pPr>
        <w:pStyle w:val="BodyText"/>
        <w:spacing w:before="93"/>
        <w:ind w:left="372" w:right="593"/>
      </w:pPr>
      <w:r>
        <w:t>The authors wish to thank Helen Moody, Stephen Sedgwick, and Peter Thomas for their comments on earlier</w:t>
      </w:r>
      <w:r>
        <w:rPr>
          <w:spacing w:val="1"/>
        </w:rPr>
        <w:t xml:space="preserve"> </w:t>
      </w:r>
      <w:r>
        <w:t>versions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paper.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contributions</w:t>
      </w:r>
      <w:r>
        <w:rPr>
          <w:spacing w:val="1"/>
        </w:rPr>
        <w:t xml:space="preserve"> </w:t>
      </w:r>
      <w:r>
        <w:t>resulted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improvements.</w:t>
      </w:r>
      <w:r>
        <w:rPr>
          <w:spacing w:val="51"/>
        </w:rPr>
        <w:t xml:space="preserve"> </w:t>
      </w:r>
      <w:r>
        <w:t>Of course,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judgments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errors remain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 of</w:t>
      </w:r>
      <w:r>
        <w:rPr>
          <w:spacing w:val="-1"/>
        </w:rPr>
        <w:t xml:space="preserve"> </w:t>
      </w:r>
      <w:r>
        <w:t>t</w:t>
      </w:r>
      <w:r>
        <w:t>he</w:t>
      </w:r>
      <w:r>
        <w:rPr>
          <w:spacing w:val="1"/>
        </w:rPr>
        <w:t xml:space="preserve"> </w:t>
      </w:r>
      <w:r>
        <w:t>authors.</w:t>
      </w:r>
    </w:p>
    <w:p w14:paraId="0080E667" w14:textId="77777777" w:rsidR="007D26FF" w:rsidRDefault="007D26FF">
      <w:p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6C13B696" w14:textId="77777777" w:rsidR="007D26FF" w:rsidRDefault="007D26FF">
      <w:pPr>
        <w:pStyle w:val="BodyText"/>
      </w:pPr>
    </w:p>
    <w:p w14:paraId="4B508909" w14:textId="77777777" w:rsidR="007D26FF" w:rsidRDefault="007D26FF">
      <w:pPr>
        <w:pStyle w:val="BodyText"/>
        <w:spacing w:before="1"/>
        <w:rPr>
          <w:sz w:val="28"/>
        </w:rPr>
      </w:pPr>
    </w:p>
    <w:p w14:paraId="6BA5FCE7" w14:textId="77777777" w:rsidR="007D26FF" w:rsidRDefault="00E72834">
      <w:pPr>
        <w:pStyle w:val="Heading1"/>
      </w:pPr>
      <w:r>
        <w:t>CONTENTS</w:t>
      </w:r>
    </w:p>
    <w:p w14:paraId="59E41391" w14:textId="77777777" w:rsidR="007D26FF" w:rsidRDefault="007D26FF">
      <w:pPr>
        <w:sectPr w:rsidR="007D26FF">
          <w:pgSz w:w="11910" w:h="16840"/>
          <w:pgMar w:top="1540" w:right="260" w:bottom="1404" w:left="480" w:header="851" w:footer="692" w:gutter="0"/>
          <w:cols w:space="720"/>
        </w:sectPr>
      </w:pPr>
    </w:p>
    <w:sdt>
      <w:sdtPr>
        <w:id w:val="1675695647"/>
        <w:docPartObj>
          <w:docPartGallery w:val="Table of Contents"/>
          <w:docPartUnique/>
        </w:docPartObj>
      </w:sdtPr>
      <w:sdtEndPr/>
      <w:sdtContent>
        <w:p w14:paraId="1DCF8003" w14:textId="77777777" w:rsidR="007D26FF" w:rsidRDefault="00E72834">
          <w:pPr>
            <w:pStyle w:val="TOC1"/>
            <w:tabs>
              <w:tab w:val="left" w:leader="dot" w:pos="5338"/>
            </w:tabs>
            <w:spacing w:before="172"/>
          </w:pPr>
          <w:hyperlink w:anchor="_bookmark0" w:history="1">
            <w:r>
              <w:t>ACKNOWLEDGEMENTS</w:t>
            </w:r>
            <w:r>
              <w:tab/>
              <w:t>2</w:t>
            </w:r>
          </w:hyperlink>
        </w:p>
        <w:p w14:paraId="3C6EC0DE" w14:textId="77777777" w:rsidR="007D26FF" w:rsidRDefault="00E72834">
          <w:pPr>
            <w:pStyle w:val="TOC1"/>
            <w:tabs>
              <w:tab w:val="left" w:leader="dot" w:pos="5338"/>
            </w:tabs>
            <w:spacing w:before="183"/>
          </w:pPr>
          <w:hyperlink w:anchor="_bookmark1" w:history="1">
            <w:r>
              <w:t>EXECUTIVE</w:t>
            </w:r>
            <w:r>
              <w:rPr>
                <w:spacing w:val="-2"/>
              </w:rPr>
              <w:t xml:space="preserve"> </w:t>
            </w:r>
            <w:r>
              <w:t>SUMMARY</w:t>
            </w:r>
            <w:r>
              <w:tab/>
              <w:t>5</w:t>
            </w:r>
          </w:hyperlink>
        </w:p>
        <w:p w14:paraId="7FE9CCF3" w14:textId="77777777" w:rsidR="007D26FF" w:rsidRDefault="00E72834">
          <w:pPr>
            <w:pStyle w:val="TOC1"/>
            <w:numPr>
              <w:ilvl w:val="0"/>
              <w:numId w:val="21"/>
            </w:numPr>
            <w:tabs>
              <w:tab w:val="left" w:pos="593"/>
              <w:tab w:val="left" w:leader="dot" w:pos="5338"/>
            </w:tabs>
            <w:spacing w:before="182" w:line="264" w:lineRule="auto"/>
            <w:ind w:right="5715" w:firstLine="0"/>
          </w:pPr>
          <w:hyperlink w:anchor="_bookmark2" w:history="1">
            <w:r>
              <w:t>AGENCY CAPABILITY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PERFORMANCE</w:t>
            </w:r>
          </w:hyperlink>
          <w:r>
            <w:rPr>
              <w:spacing w:val="1"/>
            </w:rPr>
            <w:t xml:space="preserve"> </w:t>
          </w:r>
          <w:hyperlink w:anchor="_bookmark2" w:history="1">
            <w:r>
              <w:t>IMPROVEMENT</w:t>
            </w:r>
            <w:r>
              <w:rPr>
                <w:spacing w:val="-2"/>
              </w:rPr>
              <w:t xml:space="preserve"> </w:t>
            </w:r>
            <w:r>
              <w:t>REVIEWS</w:t>
            </w:r>
            <w:r>
              <w:tab/>
            </w:r>
            <w:r>
              <w:rPr>
                <w:spacing w:val="-3"/>
              </w:rPr>
              <w:t>7</w:t>
            </w:r>
          </w:hyperlink>
        </w:p>
        <w:p w14:paraId="47689158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343"/>
            </w:tabs>
            <w:spacing w:before="1"/>
          </w:pPr>
          <w:hyperlink w:anchor="_bookmark3" w:history="1">
            <w:r>
              <w:t>A</w:t>
            </w:r>
            <w:r>
              <w:rPr>
                <w:spacing w:val="-3"/>
              </w:rPr>
              <w:t xml:space="preserve"> </w:t>
            </w:r>
            <w:r>
              <w:t>Brief</w:t>
            </w:r>
            <w:r>
              <w:rPr>
                <w:spacing w:val="-2"/>
              </w:rPr>
              <w:t xml:space="preserve"> </w:t>
            </w:r>
            <w:r>
              <w:t>History</w:t>
            </w:r>
            <w:r>
              <w:rPr>
                <w:spacing w:val="-1"/>
              </w:rPr>
              <w:t xml:space="preserve"> </w:t>
            </w:r>
            <w:r>
              <w:t>of Agency</w:t>
            </w:r>
            <w:r>
              <w:rPr>
                <w:spacing w:val="-1"/>
              </w:rPr>
              <w:t xml:space="preserve"> </w:t>
            </w:r>
            <w:r>
              <w:t>Capability</w:t>
            </w:r>
            <w:r>
              <w:rPr>
                <w:spacing w:val="-2"/>
              </w:rPr>
              <w:t xml:space="preserve"> </w:t>
            </w:r>
            <w:r>
              <w:t>Reviews</w:t>
            </w:r>
            <w:r>
              <w:tab/>
              <w:t>7</w:t>
            </w:r>
          </w:hyperlink>
        </w:p>
        <w:p w14:paraId="119CBB9B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343"/>
            </w:tabs>
            <w:spacing w:before="10"/>
          </w:pPr>
          <w:hyperlink w:anchor="_bookmark4" w:history="1">
            <w:r>
              <w:t>What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Agency</w:t>
            </w:r>
            <w:r>
              <w:rPr>
                <w:spacing w:val="-2"/>
              </w:rPr>
              <w:t xml:space="preserve"> </w:t>
            </w:r>
            <w:r>
              <w:t>Capability</w:t>
            </w:r>
            <w:r>
              <w:rPr>
                <w:spacing w:val="-1"/>
              </w:rPr>
              <w:t xml:space="preserve"> </w:t>
            </w:r>
            <w:r>
              <w:t>Review?</w:t>
            </w:r>
            <w:r>
              <w:tab/>
              <w:t>8</w:t>
            </w:r>
          </w:hyperlink>
        </w:p>
        <w:p w14:paraId="44D5EC98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343"/>
            </w:tabs>
          </w:pPr>
          <w:hyperlink w:anchor="_bookmark5" w:history="1"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framework</w:t>
            </w:r>
            <w:r>
              <w:rPr>
                <w:spacing w:val="-1"/>
              </w:rPr>
              <w:t xml:space="preserve"> </w:t>
            </w:r>
            <w:r>
              <w:t>for agency</w:t>
            </w:r>
            <w:r>
              <w:rPr>
                <w:spacing w:val="-2"/>
              </w:rPr>
              <w:t xml:space="preserve"> </w:t>
            </w:r>
            <w:r>
              <w:t>capability</w:t>
            </w:r>
            <w:r>
              <w:rPr>
                <w:spacing w:val="-2"/>
              </w:rPr>
              <w:t xml:space="preserve"> </w:t>
            </w:r>
            <w:r>
              <w:t>reviews</w:t>
            </w:r>
            <w:r>
              <w:tab/>
              <w:t>9</w:t>
            </w:r>
          </w:hyperlink>
        </w:p>
        <w:p w14:paraId="5DE26167" w14:textId="77777777" w:rsidR="007D26FF" w:rsidRDefault="00E72834">
          <w:pPr>
            <w:pStyle w:val="TOC1"/>
            <w:numPr>
              <w:ilvl w:val="0"/>
              <w:numId w:val="21"/>
            </w:numPr>
            <w:tabs>
              <w:tab w:val="left" w:pos="593"/>
            </w:tabs>
            <w:ind w:left="592"/>
          </w:pPr>
          <w:hyperlink w:anchor="_bookmark6" w:history="1">
            <w:r>
              <w:t>LESSONS</w:t>
            </w:r>
            <w:r>
              <w:rPr>
                <w:spacing w:val="-3"/>
              </w:rPr>
              <w:t xml:space="preserve"> </w:t>
            </w:r>
            <w:r>
              <w:t>FROM PREVIOUS</w:t>
            </w:r>
            <w:r>
              <w:rPr>
                <w:spacing w:val="-2"/>
              </w:rPr>
              <w:t xml:space="preserve"> </w:t>
            </w:r>
            <w:r>
              <w:t>CAPABILITY</w:t>
            </w:r>
          </w:hyperlink>
        </w:p>
        <w:p w14:paraId="50BF929F" w14:textId="77777777" w:rsidR="007D26FF" w:rsidRDefault="00E72834">
          <w:pPr>
            <w:pStyle w:val="TOC1"/>
            <w:tabs>
              <w:tab w:val="left" w:leader="dot" w:pos="5225"/>
            </w:tabs>
            <w:spacing w:before="25"/>
          </w:pPr>
          <w:hyperlink w:anchor="_bookmark6" w:history="1">
            <w:r>
              <w:t>REVIEW</w:t>
            </w:r>
            <w:r>
              <w:rPr>
                <w:spacing w:val="-1"/>
              </w:rPr>
              <w:t xml:space="preserve"> </w:t>
            </w:r>
            <w:r>
              <w:t>PROGRAMS</w:t>
            </w:r>
            <w:r>
              <w:tab/>
              <w:t>11</w:t>
            </w:r>
          </w:hyperlink>
        </w:p>
        <w:p w14:paraId="6068AE4F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before="22"/>
            <w:ind w:left="931" w:hanging="332"/>
          </w:pPr>
          <w:hyperlink w:anchor="_bookmark7" w:history="1">
            <w:r>
              <w:t>UK</w:t>
            </w:r>
            <w:r>
              <w:rPr>
                <w:spacing w:val="-3"/>
              </w:rPr>
              <w:t xml:space="preserve"> </w:t>
            </w:r>
            <w:r>
              <w:t>Capability</w:t>
            </w:r>
            <w:r>
              <w:rPr>
                <w:spacing w:val="-1"/>
              </w:rPr>
              <w:t xml:space="preserve"> </w:t>
            </w:r>
            <w:r>
              <w:t>Reviews</w:t>
            </w:r>
            <w:r>
              <w:tab/>
              <w:t>11</w:t>
            </w:r>
          </w:hyperlink>
        </w:p>
        <w:p w14:paraId="2AF3F0A8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</w:tabs>
            <w:spacing w:before="13"/>
            <w:ind w:left="931" w:hanging="332"/>
          </w:pPr>
          <w:hyperlink w:anchor="_bookmark8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Australian</w:t>
            </w:r>
            <w:r>
              <w:rPr>
                <w:spacing w:val="-1"/>
              </w:rPr>
              <w:t xml:space="preserve"> </w:t>
            </w:r>
            <w:r>
              <w:t>Commonwealth</w:t>
            </w:r>
            <w:r>
              <w:t xml:space="preserve"> Capability</w:t>
            </w:r>
          </w:hyperlink>
        </w:p>
        <w:p w14:paraId="6B641C58" w14:textId="77777777" w:rsidR="007D26FF" w:rsidRDefault="00E72834">
          <w:pPr>
            <w:pStyle w:val="TOC2"/>
            <w:tabs>
              <w:tab w:val="left" w:leader="dot" w:pos="5230"/>
            </w:tabs>
            <w:spacing w:before="10"/>
            <w:ind w:left="600" w:firstLine="0"/>
          </w:pPr>
          <w:hyperlink w:anchor="_bookmark8" w:history="1">
            <w:r>
              <w:t>Reviews</w:t>
            </w:r>
            <w:r>
              <w:rPr>
                <w:spacing w:val="-3"/>
              </w:rPr>
              <w:t xml:space="preserve"> </w:t>
            </w:r>
            <w:r>
              <w:t>(2011-2016)</w:t>
            </w:r>
            <w:r>
              <w:tab/>
              <w:t>14</w:t>
            </w:r>
          </w:hyperlink>
        </w:p>
        <w:p w14:paraId="7AA04876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line="249" w:lineRule="auto"/>
            <w:ind w:left="600" w:right="5713" w:firstLine="0"/>
          </w:pPr>
          <w:hyperlink w:anchor="_bookmark9" w:history="1">
            <w:r>
              <w:t>New Zealand’s Performance Improvement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Framework</w:t>
            </w:r>
            <w:r>
              <w:rPr>
                <w:spacing w:val="-2"/>
              </w:rPr>
              <w:t xml:space="preserve"> </w:t>
            </w:r>
            <w:r>
              <w:t>(2009–current)</w:t>
            </w:r>
            <w:r>
              <w:tab/>
            </w:r>
            <w:r>
              <w:rPr>
                <w:spacing w:val="-2"/>
              </w:rPr>
              <w:t>16</w:t>
            </w:r>
          </w:hyperlink>
        </w:p>
        <w:p w14:paraId="7208D7AB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before="4" w:line="252" w:lineRule="auto"/>
            <w:ind w:left="600" w:right="5713" w:firstLine="0"/>
          </w:pPr>
          <w:hyperlink w:anchor="_bookmark10" w:history="1">
            <w:r>
              <w:t>The Canadian Management Accountability</w:t>
            </w:r>
          </w:hyperlink>
          <w:r>
            <w:rPr>
              <w:spacing w:val="1"/>
            </w:rPr>
            <w:t xml:space="preserve"> </w:t>
          </w:r>
          <w:hyperlink w:anchor="_bookmark10" w:history="1">
            <w:r>
              <w:t>Framework</w:t>
            </w:r>
            <w:r>
              <w:rPr>
                <w:spacing w:val="-2"/>
              </w:rPr>
              <w:t xml:space="preserve"> </w:t>
            </w:r>
            <w:r>
              <w:t>(MAF)</w:t>
            </w:r>
            <w:r>
              <w:tab/>
            </w:r>
            <w:r>
              <w:rPr>
                <w:spacing w:val="-2"/>
              </w:rPr>
              <w:t>19</w:t>
            </w:r>
          </w:hyperlink>
        </w:p>
        <w:p w14:paraId="58469E40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before="0" w:line="229" w:lineRule="exact"/>
            <w:ind w:left="931" w:hanging="332"/>
          </w:pPr>
          <w:hyperlink w:anchor="_bookmark11" w:history="1">
            <w:r>
              <w:t>Conclusion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Lessons</w:t>
            </w:r>
            <w:r>
              <w:tab/>
              <w:t>20</w:t>
            </w:r>
          </w:hyperlink>
        </w:p>
        <w:p w14:paraId="2831E314" w14:textId="77777777" w:rsidR="007D26FF" w:rsidRDefault="00E72834">
          <w:pPr>
            <w:pStyle w:val="TOC1"/>
            <w:numPr>
              <w:ilvl w:val="0"/>
              <w:numId w:val="21"/>
            </w:numPr>
            <w:tabs>
              <w:tab w:val="left" w:pos="593"/>
              <w:tab w:val="left" w:leader="dot" w:pos="5225"/>
            </w:tabs>
            <w:spacing w:before="173" w:line="264" w:lineRule="auto"/>
            <w:ind w:right="5717" w:firstLine="0"/>
          </w:pPr>
          <w:hyperlink w:anchor="_bookmark12" w:history="1">
            <w:r>
              <w:t>CRITICAL DESIGN CHOICES FOR AN AGENCY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CAPABI</w:t>
            </w:r>
            <w:r>
              <w:t>LITY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FRAMEWORK</w:t>
            </w:r>
            <w:r>
              <w:tab/>
            </w:r>
            <w:r>
              <w:rPr>
                <w:spacing w:val="-2"/>
              </w:rPr>
              <w:t>22</w:t>
            </w:r>
          </w:hyperlink>
        </w:p>
        <w:p w14:paraId="1CE14A56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before="0" w:line="228" w:lineRule="exact"/>
          </w:pPr>
          <w:hyperlink w:anchor="_bookmark13" w:history="1">
            <w:r>
              <w:t>Summary</w:t>
            </w:r>
            <w:r>
              <w:tab/>
              <w:t>22</w:t>
            </w:r>
          </w:hyperlink>
        </w:p>
        <w:p w14:paraId="09ED9771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before="13"/>
            <w:ind w:left="931" w:hanging="332"/>
          </w:pPr>
          <w:hyperlink w:anchor="_bookmark14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objective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capability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tab/>
              <w:t>22</w:t>
            </w:r>
          </w:hyperlink>
        </w:p>
        <w:p w14:paraId="7AD7877D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line="249" w:lineRule="auto"/>
            <w:ind w:left="600" w:right="5713" w:firstLine="0"/>
          </w:pPr>
          <w:hyperlink w:anchor="_bookmark15" w:history="1">
            <w:r>
              <w:t>Should agency performance, as well as agency</w:t>
            </w:r>
          </w:hyperlink>
          <w:r>
            <w:rPr>
              <w:spacing w:val="1"/>
            </w:rPr>
            <w:t xml:space="preserve"> </w:t>
          </w:r>
          <w:hyperlink w:anchor="_bookmark15" w:history="1">
            <w:r>
              <w:t>cap</w:t>
            </w:r>
            <w:r>
              <w:t>ability,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explicitly</w:t>
            </w:r>
            <w:r>
              <w:rPr>
                <w:spacing w:val="-2"/>
              </w:rPr>
              <w:t xml:space="preserve"> </w:t>
            </w:r>
            <w:r>
              <w:t>assessed?</w:t>
            </w:r>
            <w:r>
              <w:tab/>
            </w:r>
            <w:r>
              <w:rPr>
                <w:spacing w:val="-2"/>
              </w:rPr>
              <w:t>23</w:t>
            </w:r>
          </w:hyperlink>
        </w:p>
        <w:p w14:paraId="3975C484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before="5"/>
          </w:pPr>
          <w:hyperlink w:anchor="_bookmark16" w:history="1">
            <w:r>
              <w:t>Self-Assessment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External</w:t>
            </w:r>
            <w:r>
              <w:rPr>
                <w:spacing w:val="-2"/>
              </w:rPr>
              <w:t xml:space="preserve"> </w:t>
            </w:r>
            <w:r>
              <w:t>Assessment</w:t>
            </w:r>
            <w:r>
              <w:tab/>
              <w:t>26</w:t>
            </w:r>
          </w:hyperlink>
        </w:p>
        <w:p w14:paraId="7600CA66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before="10"/>
          </w:pPr>
          <w:hyperlink w:anchor="_bookmark17" w:history="1">
            <w:r>
              <w:t>A</w:t>
            </w:r>
            <w:r>
              <w:rPr>
                <w:spacing w:val="-3"/>
              </w:rPr>
              <w:t xml:space="preserve"> </w:t>
            </w:r>
            <w:r>
              <w:t>Rating</w:t>
            </w:r>
            <w:r>
              <w:rPr>
                <w:spacing w:val="-2"/>
              </w:rPr>
              <w:t xml:space="preserve"> </w:t>
            </w:r>
            <w:r>
              <w:t>Scale</w:t>
            </w:r>
            <w:r>
              <w:tab/>
              <w:t>27</w:t>
            </w:r>
          </w:hyperlink>
        </w:p>
        <w:p w14:paraId="1761B214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</w:pPr>
          <w:hyperlink w:anchor="_bookmark18" w:history="1">
            <w:r>
              <w:t>Publication</w:t>
            </w:r>
            <w:r>
              <w:tab/>
              <w:t>30</w:t>
            </w:r>
          </w:hyperlink>
        </w:p>
        <w:p w14:paraId="19F96908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ind w:left="931" w:hanging="332"/>
          </w:pPr>
          <w:hyperlink w:anchor="_bookmark19" w:history="1">
            <w:r>
              <w:t>Resourcing</w:t>
            </w:r>
            <w:r>
              <w:tab/>
              <w:t>31</w:t>
            </w:r>
          </w:hyperlink>
        </w:p>
        <w:p w14:paraId="103F217D" w14:textId="77777777" w:rsidR="007D26FF" w:rsidRDefault="00E72834">
          <w:pPr>
            <w:pStyle w:val="TOC1"/>
            <w:numPr>
              <w:ilvl w:val="0"/>
              <w:numId w:val="21"/>
            </w:numPr>
            <w:tabs>
              <w:tab w:val="left" w:pos="593"/>
            </w:tabs>
            <w:ind w:left="592"/>
          </w:pPr>
          <w:hyperlink w:anchor="_bookmark20" w:history="1">
            <w:r>
              <w:t>AN</w:t>
            </w:r>
            <w:r>
              <w:rPr>
                <w:spacing w:val="-3"/>
              </w:rPr>
              <w:t xml:space="preserve"> </w:t>
            </w:r>
            <w:r>
              <w:t>ORGANISATIONAL CAPABILITY MODEL</w:t>
            </w:r>
          </w:hyperlink>
        </w:p>
        <w:p w14:paraId="60F47A1F" w14:textId="77777777" w:rsidR="007D26FF" w:rsidRDefault="00E72834">
          <w:pPr>
            <w:pStyle w:val="TOC1"/>
            <w:tabs>
              <w:tab w:val="left" w:leader="dot" w:pos="5225"/>
            </w:tabs>
            <w:spacing w:before="22"/>
          </w:pPr>
          <w:hyperlink w:anchor="_bookmark20" w:history="1">
            <w:r>
              <w:t>FOR</w:t>
            </w:r>
            <w:r>
              <w:rPr>
                <w:spacing w:val="-3"/>
              </w:rPr>
              <w:t xml:space="preserve"> </w:t>
            </w:r>
            <w:r>
              <w:t>AUSTRALIAN</w:t>
            </w:r>
            <w:r>
              <w:rPr>
                <w:spacing w:val="-3"/>
              </w:rPr>
              <w:t xml:space="preserve"> </w:t>
            </w:r>
            <w:r>
              <w:t>GOVERNMENTS</w:t>
            </w:r>
            <w:r>
              <w:tab/>
              <w:t>33</w:t>
            </w:r>
          </w:hyperlink>
        </w:p>
        <w:p w14:paraId="1DFDDC91" w14:textId="77777777" w:rsidR="007D26FF" w:rsidRDefault="00E72834">
          <w:pPr>
            <w:pStyle w:val="TOC2"/>
            <w:numPr>
              <w:ilvl w:val="1"/>
              <w:numId w:val="20"/>
            </w:numPr>
            <w:tabs>
              <w:tab w:val="left" w:pos="932"/>
              <w:tab w:val="left" w:leader="dot" w:pos="5230"/>
            </w:tabs>
            <w:spacing w:before="25"/>
          </w:pPr>
          <w:hyperlink w:anchor="_bookmark21" w:history="1">
            <w:r>
              <w:t>The</w:t>
            </w:r>
            <w:r>
              <w:rPr>
                <w:spacing w:val="-2"/>
              </w:rPr>
              <w:t xml:space="preserve"> </w:t>
            </w:r>
            <w:r>
              <w:t>structure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model</w:t>
            </w:r>
            <w:r>
              <w:tab/>
              <w:t>34</w:t>
            </w:r>
          </w:hyperlink>
        </w:p>
        <w:p w14:paraId="2F037055" w14:textId="77777777" w:rsidR="007D26FF" w:rsidRDefault="00E72834">
          <w:pPr>
            <w:pStyle w:val="TOC2"/>
            <w:numPr>
              <w:ilvl w:val="1"/>
              <w:numId w:val="20"/>
            </w:numPr>
            <w:tabs>
              <w:tab w:val="left" w:pos="932"/>
              <w:tab w:val="left" w:leader="dot" w:pos="5230"/>
            </w:tabs>
            <w:spacing w:before="10"/>
          </w:pPr>
          <w:hyperlink w:anchor="_bookmark22" w:history="1">
            <w:r>
              <w:t>Domains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organisational</w:t>
            </w:r>
            <w:r>
              <w:rPr>
                <w:spacing w:val="-4"/>
              </w:rPr>
              <w:t xml:space="preserve"> </w:t>
            </w:r>
            <w:r>
              <w:t>capability</w:t>
            </w:r>
            <w:r>
              <w:tab/>
              <w:t>36</w:t>
            </w:r>
          </w:hyperlink>
        </w:p>
        <w:p w14:paraId="31F9358F" w14:textId="77777777" w:rsidR="007D26FF" w:rsidRDefault="00E72834">
          <w:pPr>
            <w:pStyle w:val="TOC1"/>
            <w:numPr>
              <w:ilvl w:val="0"/>
              <w:numId w:val="21"/>
            </w:numPr>
            <w:tabs>
              <w:tab w:val="left" w:pos="593"/>
              <w:tab w:val="left" w:leader="dot" w:pos="5225"/>
            </w:tabs>
            <w:spacing w:before="173" w:line="264" w:lineRule="auto"/>
            <w:ind w:right="5717" w:firstLine="0"/>
          </w:pPr>
          <w:hyperlink w:anchor="_bookmark23" w:history="1">
            <w:r>
              <w:t>PROCESS FOR CONDUCTING AND ACTING ON</w:t>
            </w:r>
          </w:hyperlink>
          <w:r>
            <w:rPr>
              <w:spacing w:val="1"/>
            </w:rPr>
            <w:t xml:space="preserve"> </w:t>
          </w:r>
          <w:hyperlink w:anchor="_bookmark23" w:history="1">
            <w:r>
              <w:t>THE</w:t>
            </w:r>
            <w:r>
              <w:rPr>
                <w:spacing w:val="-3"/>
              </w:rPr>
              <w:t xml:space="preserve"> </w:t>
            </w:r>
            <w:r>
              <w:t>REVIEWS</w:t>
            </w:r>
            <w:r>
              <w:tab/>
            </w:r>
            <w:r>
              <w:rPr>
                <w:spacing w:val="-2"/>
              </w:rPr>
              <w:t>41</w:t>
            </w:r>
          </w:hyperlink>
        </w:p>
        <w:p w14:paraId="40889022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before="0" w:line="228" w:lineRule="exact"/>
          </w:pPr>
          <w:hyperlink w:anchor="_bookmark24" w:history="1">
            <w:r>
              <w:t>Summary</w:t>
            </w:r>
            <w:r>
              <w:tab/>
              <w:t>41</w:t>
            </w:r>
          </w:hyperlink>
        </w:p>
        <w:p w14:paraId="520E3261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ind w:left="931" w:hanging="332"/>
          </w:pPr>
          <w:hyperlink w:anchor="_bookmark25" w:history="1"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principles</w:t>
            </w:r>
            <w:r>
              <w:tab/>
              <w:t>43</w:t>
            </w:r>
          </w:hyperlink>
        </w:p>
        <w:p w14:paraId="05AF9EC4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before="13"/>
          </w:pPr>
          <w:hyperlink w:anchor="_bookmark26" w:history="1">
            <w:r>
              <w:t>Planning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program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reviews</w:t>
            </w:r>
            <w:r>
              <w:tab/>
              <w:t>44</w:t>
            </w:r>
          </w:hyperlink>
        </w:p>
        <w:p w14:paraId="3D6A6B6B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before="10"/>
            <w:ind w:left="931" w:hanging="332"/>
          </w:pPr>
          <w:hyperlink w:anchor="_bookmark27" w:history="1">
            <w:r>
              <w:t>Choosing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 panel</w:t>
            </w:r>
            <w:r>
              <w:tab/>
              <w:t>45</w:t>
            </w:r>
          </w:hyperlink>
        </w:p>
        <w:p w14:paraId="36A7B3C6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before="13"/>
          </w:pPr>
          <w:hyperlink w:anchor="_bookmark28" w:history="1">
            <w:r>
              <w:t>Agency</w:t>
            </w:r>
            <w:r>
              <w:rPr>
                <w:spacing w:val="-3"/>
              </w:rPr>
              <w:t xml:space="preserve"> </w:t>
            </w: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tab/>
              <w:t>46</w:t>
            </w:r>
          </w:hyperlink>
        </w:p>
        <w:p w14:paraId="5AA88CD8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ind w:left="931" w:hanging="332"/>
          </w:pPr>
          <w:hyperlink w:anchor="_bookmark29" w:history="1">
            <w:r>
              <w:t>Commission</w:t>
            </w:r>
            <w:r>
              <w:rPr>
                <w:spacing w:val="-1"/>
              </w:rPr>
              <w:t xml:space="preserve"> </w:t>
            </w:r>
            <w:r>
              <w:t>personnel</w:t>
            </w:r>
            <w:r>
              <w:rPr>
                <w:spacing w:val="-2"/>
              </w:rPr>
              <w:t xml:space="preserve"> </w:t>
            </w:r>
            <w:r>
              <w:t>involved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tab/>
              <w:t>47</w:t>
            </w:r>
          </w:hyperlink>
        </w:p>
        <w:p w14:paraId="0F30131D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before="10"/>
            <w:ind w:left="931" w:hanging="332"/>
          </w:pPr>
          <w:hyperlink w:anchor="_bookmark30" w:history="1">
            <w:r>
              <w:t>Formal</w:t>
            </w:r>
            <w:r>
              <w:rPr>
                <w:spacing w:val="-1"/>
              </w:rPr>
              <w:t xml:space="preserve"> </w:t>
            </w:r>
            <w:r>
              <w:t>initiation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tab/>
              <w:t>47</w:t>
            </w:r>
          </w:hyperlink>
        </w:p>
        <w:p w14:paraId="4259EE71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2"/>
              <w:tab w:val="left" w:leader="dot" w:pos="5230"/>
            </w:tabs>
            <w:spacing w:before="13"/>
            <w:ind w:left="931" w:hanging="332"/>
          </w:pPr>
          <w:hyperlink w:anchor="_bookmark31" w:history="1">
            <w:r>
              <w:t>Induction of</w:t>
            </w:r>
            <w:r>
              <w:rPr>
                <w:spacing w:val="-2"/>
              </w:rPr>
              <w:t xml:space="preserve"> </w:t>
            </w:r>
            <w:r>
              <w:t>review</w:t>
            </w:r>
            <w:r>
              <w:rPr>
                <w:spacing w:val="-2"/>
              </w:rPr>
              <w:t xml:space="preserve"> </w:t>
            </w:r>
            <w:r>
              <w:t>panel</w:t>
            </w:r>
            <w:r>
              <w:tab/>
              <w:t>47</w:t>
            </w:r>
          </w:hyperlink>
        </w:p>
        <w:p w14:paraId="0F1D33A7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934"/>
              <w:tab w:val="left" w:leader="dot" w:pos="5230"/>
            </w:tabs>
            <w:spacing w:before="10"/>
          </w:pPr>
          <w:hyperlink w:anchor="_bookmark32" w:history="1">
            <w:r>
              <w:t>Preparation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(‘fact-finding’)</w:t>
            </w:r>
            <w:r>
              <w:rPr>
                <w:rFonts w:ascii="Times New Roman" w:hAnsi="Times New Roman"/>
              </w:rPr>
              <w:tab/>
            </w:r>
            <w:r>
              <w:t>48</w:t>
            </w:r>
          </w:hyperlink>
        </w:p>
        <w:p w14:paraId="6E5355E5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1044"/>
              <w:tab w:val="left" w:leader="dot" w:pos="5230"/>
            </w:tabs>
            <w:ind w:left="1043" w:hanging="444"/>
          </w:pPr>
          <w:hyperlink w:anchor="_bookmark33" w:history="1">
            <w:r>
              <w:t>Agency</w:t>
            </w:r>
            <w:r>
              <w:rPr>
                <w:spacing w:val="-3"/>
              </w:rPr>
              <w:t xml:space="preserve"> </w:t>
            </w:r>
            <w:r>
              <w:t>self-assessment</w:t>
            </w:r>
            <w:r>
              <w:tab/>
              <w:t>49</w:t>
            </w:r>
          </w:hyperlink>
        </w:p>
        <w:p w14:paraId="0E13364B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1043"/>
              <w:tab w:val="left" w:leader="dot" w:pos="5230"/>
            </w:tabs>
            <w:spacing w:before="13"/>
            <w:ind w:left="1042" w:hanging="443"/>
          </w:pPr>
          <w:hyperlink w:anchor="_bookmark34" w:history="1">
            <w:r>
              <w:t>Generating</w:t>
            </w:r>
            <w:r>
              <w:rPr>
                <w:spacing w:val="-3"/>
              </w:rPr>
              <w:t xml:space="preserve"> </w:t>
            </w:r>
            <w:r>
              <w:t>key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enquiry</w:t>
            </w:r>
            <w:r>
              <w:tab/>
              <w:t>50</w:t>
            </w:r>
          </w:hyperlink>
        </w:p>
        <w:p w14:paraId="121697B7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1043"/>
              <w:tab w:val="left" w:leader="dot" w:pos="5230"/>
            </w:tabs>
            <w:spacing w:before="10"/>
            <w:ind w:left="1042" w:hanging="443"/>
          </w:pPr>
          <w:hyperlink w:anchor="_bookmark35" w:history="1">
            <w:r>
              <w:t>Fieldwork</w:t>
            </w:r>
            <w:r>
              <w:tab/>
              <w:t>51</w:t>
            </w:r>
          </w:hyperlink>
        </w:p>
        <w:p w14:paraId="07C7115D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1044"/>
            </w:tabs>
            <w:ind w:left="1043" w:hanging="444"/>
          </w:pPr>
          <w:hyperlink w:anchor="_bookmark36" w:history="1"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(including</w:t>
            </w:r>
            <w:r>
              <w:rPr>
                <w:spacing w:val="-2"/>
              </w:rPr>
              <w:t xml:space="preserve"> </w:t>
            </w:r>
            <w:r>
              <w:t>moderation</w:t>
            </w:r>
            <w:r>
              <w:rPr>
                <w:spacing w:val="-3"/>
              </w:rPr>
              <w:t xml:space="preserve"> </w:t>
            </w:r>
            <w:r>
              <w:t>of</w:t>
            </w:r>
          </w:hyperlink>
        </w:p>
        <w:p w14:paraId="7AF1D401" w14:textId="77777777" w:rsidR="007D26FF" w:rsidRDefault="00E72834">
          <w:pPr>
            <w:pStyle w:val="TOC2"/>
            <w:tabs>
              <w:tab w:val="left" w:leader="dot" w:pos="5230"/>
            </w:tabs>
            <w:ind w:left="600" w:firstLine="0"/>
          </w:pPr>
          <w:hyperlink w:anchor="_bookmark36" w:history="1">
            <w:r>
              <w:t>assessment)</w:t>
            </w:r>
            <w:r>
              <w:tab/>
              <w:t>52</w:t>
            </w:r>
          </w:hyperlink>
        </w:p>
        <w:p w14:paraId="2A5F258C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1044"/>
              <w:tab w:val="left" w:leader="dot" w:pos="5230"/>
            </w:tabs>
            <w:spacing w:before="10" w:after="20"/>
            <w:ind w:left="1043" w:hanging="444"/>
          </w:pPr>
          <w:hyperlink w:anchor="_bookmark37" w:history="1">
            <w:r>
              <w:t>Agency</w:t>
            </w:r>
            <w:r>
              <w:rPr>
                <w:spacing w:val="-2"/>
              </w:rPr>
              <w:t xml:space="preserve"> </w:t>
            </w:r>
            <w:r>
              <w:t>action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tab/>
              <w:t>54</w:t>
            </w:r>
          </w:hyperlink>
        </w:p>
        <w:p w14:paraId="1F303704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1044"/>
              <w:tab w:val="left" w:leader="dot" w:pos="5230"/>
            </w:tabs>
            <w:spacing w:before="431"/>
            <w:ind w:left="1043" w:hanging="444"/>
          </w:pPr>
          <w:hyperlink w:anchor="_bookmark38" w:history="1">
            <w:r>
              <w:t>Publication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action plan</w:t>
            </w:r>
            <w:r>
              <w:tab/>
              <w:t>55</w:t>
            </w:r>
          </w:hyperlink>
        </w:p>
        <w:p w14:paraId="17BB4F0D" w14:textId="77777777" w:rsidR="007D26FF" w:rsidRDefault="00E72834">
          <w:pPr>
            <w:pStyle w:val="TOC2"/>
            <w:numPr>
              <w:ilvl w:val="1"/>
              <w:numId w:val="21"/>
            </w:numPr>
            <w:tabs>
              <w:tab w:val="left" w:pos="1043"/>
              <w:tab w:val="left" w:leader="dot" w:pos="5230"/>
            </w:tabs>
            <w:ind w:left="1042" w:hanging="443"/>
          </w:pPr>
          <w:hyperlink w:anchor="_bookmark39" w:history="1">
            <w:r>
              <w:t>Follow-through</w:t>
            </w:r>
            <w:r>
              <w:tab/>
              <w:t>56</w:t>
            </w:r>
          </w:hyperlink>
        </w:p>
        <w:p w14:paraId="07D45ADA" w14:textId="77777777" w:rsidR="007D26FF" w:rsidRDefault="00E72834">
          <w:pPr>
            <w:pStyle w:val="TOC1"/>
            <w:numPr>
              <w:ilvl w:val="0"/>
              <w:numId w:val="21"/>
            </w:numPr>
            <w:tabs>
              <w:tab w:val="left" w:pos="593"/>
              <w:tab w:val="left" w:leader="dot" w:pos="5225"/>
            </w:tabs>
            <w:ind w:left="592"/>
          </w:pPr>
          <w:hyperlink w:anchor="_bookmark40" w:history="1">
            <w:r>
              <w:t>CONCLUSION</w:t>
            </w:r>
            <w:r>
              <w:tab/>
              <w:t>58</w:t>
            </w:r>
          </w:hyperlink>
        </w:p>
        <w:p w14:paraId="78AE085A" w14:textId="77777777" w:rsidR="007D26FF" w:rsidRDefault="00E72834">
          <w:pPr>
            <w:pStyle w:val="TOC1"/>
            <w:tabs>
              <w:tab w:val="left" w:leader="dot" w:pos="5225"/>
            </w:tabs>
            <w:spacing w:before="183" w:line="264" w:lineRule="auto"/>
            <w:ind w:right="5717"/>
          </w:pPr>
          <w:hyperlink w:anchor="_bookmark41" w:history="1">
            <w:r>
              <w:t>APPENDIX ONE: A MODEL OF ORGANISATIONAL</w:t>
            </w:r>
          </w:hyperlink>
          <w:r>
            <w:rPr>
              <w:spacing w:val="1"/>
            </w:rPr>
            <w:t xml:space="preserve"> </w:t>
          </w:r>
          <w:hyperlink w:anchor="_bookmark41" w:history="1">
            <w:r>
              <w:t>CAPABILITY: DOMAINS, ELEMENTS AND BETTER</w:t>
            </w:r>
          </w:hyperlink>
          <w:r>
            <w:rPr>
              <w:spacing w:val="1"/>
            </w:rPr>
            <w:t xml:space="preserve"> </w:t>
          </w:r>
          <w:hyperlink w:anchor="_bookmark41" w:history="1"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STATEMENTS</w:t>
            </w:r>
            <w:r>
              <w:tab/>
            </w:r>
            <w:r>
              <w:rPr>
                <w:spacing w:val="-2"/>
              </w:rPr>
              <w:t>59</w:t>
            </w:r>
          </w:hyperlink>
        </w:p>
        <w:p w14:paraId="47835683" w14:textId="77777777" w:rsidR="007D26FF" w:rsidRDefault="00E72834">
          <w:pPr>
            <w:pStyle w:val="TOC1"/>
            <w:tabs>
              <w:tab w:val="left" w:leader="dot" w:pos="5225"/>
            </w:tabs>
            <w:spacing w:before="160" w:line="264" w:lineRule="auto"/>
            <w:ind w:right="5717"/>
          </w:pPr>
          <w:hyperlink w:anchor="_bookmark42" w:history="1">
            <w:r>
              <w:t>APPENDIX TWO: CAPABILITY REVIEW</w:t>
            </w:r>
          </w:hyperlink>
          <w:r>
            <w:rPr>
              <w:spacing w:val="1"/>
            </w:rPr>
            <w:t xml:space="preserve"> </w:t>
          </w:r>
          <w:hyperlink w:anchor="_bookmark42" w:history="1"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SCALE</w:t>
            </w:r>
            <w:r>
              <w:tab/>
            </w:r>
            <w:r>
              <w:rPr>
                <w:spacing w:val="-2"/>
              </w:rPr>
              <w:t>67</w:t>
            </w:r>
          </w:hyperlink>
        </w:p>
        <w:p w14:paraId="149AB623" w14:textId="77777777" w:rsidR="007D26FF" w:rsidRDefault="00E72834">
          <w:pPr>
            <w:pStyle w:val="TOC1"/>
            <w:tabs>
              <w:tab w:val="left" w:leader="dot" w:pos="5225"/>
            </w:tabs>
            <w:spacing w:before="161"/>
          </w:pPr>
          <w:hyperlink w:anchor="_bookmark43" w:history="1">
            <w:r>
              <w:t>REFERENCES</w:t>
            </w:r>
            <w:r>
              <w:tab/>
              <w:t>68</w:t>
            </w:r>
          </w:hyperlink>
        </w:p>
      </w:sdtContent>
    </w:sdt>
    <w:p w14:paraId="0E4A0854" w14:textId="77777777" w:rsidR="007D26FF" w:rsidRDefault="007D26FF">
      <w:pPr>
        <w:sectPr w:rsidR="007D26FF">
          <w:type w:val="continuous"/>
          <w:pgSz w:w="11910" w:h="16840"/>
          <w:pgMar w:top="1555" w:right="260" w:bottom="1404" w:left="480" w:header="720" w:footer="720" w:gutter="0"/>
          <w:cols w:space="720"/>
        </w:sectPr>
      </w:pPr>
    </w:p>
    <w:p w14:paraId="492E270D" w14:textId="77777777" w:rsidR="007D26FF" w:rsidRDefault="00E72834">
      <w:pPr>
        <w:pStyle w:val="Heading1"/>
        <w:spacing w:before="495"/>
        <w:ind w:left="960"/>
      </w:pPr>
      <w:r>
        <w:lastRenderedPageBreak/>
        <w:pict w14:anchorId="185C553D">
          <v:rect id="_x0000_s1131" alt="" style="position:absolute;left:0;text-align:left;margin-left:39.65pt;margin-top:15.9pt;width:481.7pt;height:4pt;z-index:15730688;mso-wrap-edited:f;mso-width-percent:0;mso-height-percent:0;mso-position-horizontal-relative:page;mso-width-percent:0;mso-height-percent:0" fillcolor="black" stroked="f">
            <w10:wrap anchorx="page"/>
          </v:rect>
        </w:pict>
      </w:r>
      <w:bookmarkStart w:id="1" w:name="_bookmark1"/>
      <w:bookmarkEnd w:id="1"/>
      <w:r>
        <w:rPr>
          <w:spacing w:val="-4"/>
        </w:rPr>
        <w:t>EXECUTIVE</w:t>
      </w:r>
      <w:r>
        <w:rPr>
          <w:spacing w:val="-12"/>
        </w:rPr>
        <w:t xml:space="preserve"> </w:t>
      </w:r>
      <w:r>
        <w:rPr>
          <w:spacing w:val="-4"/>
        </w:rPr>
        <w:t>SUMMARY</w:t>
      </w:r>
    </w:p>
    <w:p w14:paraId="0A9D01D5" w14:textId="77777777" w:rsidR="007D26FF" w:rsidRDefault="007D26FF">
      <w:pPr>
        <w:pStyle w:val="BodyText"/>
        <w:rPr>
          <w:b/>
          <w:sz w:val="22"/>
        </w:rPr>
      </w:pPr>
    </w:p>
    <w:p w14:paraId="445BEF44" w14:textId="77777777" w:rsidR="007D26FF" w:rsidRDefault="007D26FF">
      <w:pPr>
        <w:pStyle w:val="BodyText"/>
        <w:rPr>
          <w:b/>
          <w:sz w:val="22"/>
        </w:rPr>
      </w:pPr>
    </w:p>
    <w:p w14:paraId="15F6E7F6" w14:textId="77777777" w:rsidR="007D26FF" w:rsidRDefault="007D26FF">
      <w:pPr>
        <w:pStyle w:val="BodyText"/>
        <w:spacing w:before="5"/>
        <w:rPr>
          <w:b/>
          <w:sz w:val="21"/>
        </w:rPr>
      </w:pPr>
    </w:p>
    <w:p w14:paraId="3C2D7D31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line="288" w:lineRule="auto"/>
        <w:ind w:right="1869"/>
        <w:rPr>
          <w:sz w:val="20"/>
        </w:rPr>
      </w:pPr>
      <w:r>
        <w:rPr>
          <w:sz w:val="20"/>
        </w:rPr>
        <w:t>This Occasional Paper proposes an agency capability review framework for Australian</w:t>
      </w:r>
      <w:r>
        <w:rPr>
          <w:spacing w:val="-53"/>
          <w:sz w:val="20"/>
        </w:rPr>
        <w:t xml:space="preserve"> </w:t>
      </w:r>
      <w:r>
        <w:rPr>
          <w:sz w:val="20"/>
        </w:rPr>
        <w:t>governments.</w:t>
      </w:r>
    </w:p>
    <w:p w14:paraId="38289CD0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6" w:line="285" w:lineRule="auto"/>
        <w:ind w:right="1389"/>
        <w:rPr>
          <w:sz w:val="20"/>
        </w:rPr>
      </w:pPr>
      <w:r>
        <w:rPr>
          <w:sz w:val="20"/>
        </w:rPr>
        <w:t>Agency capability refers to internal business processes, culture, and leadership practiced at</w:t>
      </w:r>
      <w:r>
        <w:rPr>
          <w:spacing w:val="-53"/>
          <w:sz w:val="20"/>
        </w:rPr>
        <w:t xml:space="preserve"> </w:t>
      </w:r>
      <w:r>
        <w:rPr>
          <w:sz w:val="20"/>
        </w:rPr>
        <w:t>system, whole-of-sector, and/or whole-of-agency level. It is dist</w:t>
      </w:r>
      <w:r>
        <w:rPr>
          <w:sz w:val="20"/>
        </w:rPr>
        <w:t>inguished from individual</w:t>
      </w:r>
      <w:r>
        <w:rPr>
          <w:spacing w:val="1"/>
          <w:sz w:val="20"/>
        </w:rPr>
        <w:t xml:space="preserve"> </w:t>
      </w:r>
      <w:r>
        <w:rPr>
          <w:sz w:val="20"/>
        </w:rPr>
        <w:t>employee capability,</w:t>
      </w:r>
      <w:r>
        <w:rPr>
          <w:spacing w:val="-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skills and</w:t>
      </w:r>
      <w:r>
        <w:rPr>
          <w:spacing w:val="-1"/>
          <w:sz w:val="20"/>
        </w:rPr>
        <w:t xml:space="preserve"> </w:t>
      </w:r>
      <w:r>
        <w:rPr>
          <w:sz w:val="20"/>
        </w:rPr>
        <w:t>competencies.</w:t>
      </w:r>
    </w:p>
    <w:p w14:paraId="0914B381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9"/>
        <w:ind w:hanging="361"/>
        <w:rPr>
          <w:sz w:val="20"/>
        </w:rPr>
      </w:pP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capability</w:t>
      </w:r>
      <w:r>
        <w:rPr>
          <w:spacing w:val="-2"/>
          <w:sz w:val="20"/>
        </w:rPr>
        <w:t xml:space="preserve"> </w:t>
      </w:r>
      <w:r>
        <w:rPr>
          <w:sz w:val="20"/>
        </w:rPr>
        <w:t>reviews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focussed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improving</w:t>
      </w:r>
      <w:r>
        <w:rPr>
          <w:spacing w:val="1"/>
          <w:sz w:val="20"/>
        </w:rPr>
        <w:t xml:space="preserve"> </w:t>
      </w:r>
      <w:r>
        <w:rPr>
          <w:sz w:val="20"/>
        </w:rPr>
        <w:t>outcomes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citizens.</w:t>
      </w:r>
      <w:r>
        <w:rPr>
          <w:spacing w:val="5"/>
          <w:sz w:val="20"/>
        </w:rPr>
        <w:t xml:space="preserve"> </w:t>
      </w:r>
      <w:r>
        <w:rPr>
          <w:sz w:val="20"/>
        </w:rPr>
        <w:t>They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</w:p>
    <w:p w14:paraId="7A370A77" w14:textId="77777777" w:rsidR="007D26FF" w:rsidRDefault="00E72834">
      <w:pPr>
        <w:pStyle w:val="BodyText"/>
        <w:spacing w:before="44" w:line="288" w:lineRule="auto"/>
        <w:ind w:left="1680" w:right="942"/>
      </w:pPr>
      <w:r>
        <w:t>‘forward-focused’;</w:t>
      </w:r>
      <w:r>
        <w:rPr>
          <w:spacing w:val="-5"/>
        </w:rPr>
        <w:t xml:space="preserve"> </w:t>
      </w:r>
      <w:r>
        <w:t>looking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challenges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future,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indications where</w:t>
      </w:r>
      <w:r>
        <w:rPr>
          <w:spacing w:val="1"/>
        </w:rPr>
        <w:t xml:space="preserve"> </w:t>
      </w:r>
      <w:r>
        <w:t>improvements should be</w:t>
      </w:r>
      <w:r>
        <w:rPr>
          <w:spacing w:val="1"/>
        </w:rPr>
        <w:t xml:space="preserve"> </w:t>
      </w:r>
      <w:r>
        <w:t>made.</w:t>
      </w:r>
    </w:p>
    <w:p w14:paraId="2C9976AF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6" w:line="288" w:lineRule="auto"/>
        <w:ind w:right="1847"/>
        <w:rPr>
          <w:sz w:val="20"/>
        </w:rPr>
      </w:pPr>
      <w:r>
        <w:rPr>
          <w:sz w:val="20"/>
        </w:rPr>
        <w:t>The idea of capability reviews originated in the United Kingdom (UK) in 2005, although</w:t>
      </w:r>
      <w:r>
        <w:rPr>
          <w:spacing w:val="-53"/>
          <w:sz w:val="20"/>
        </w:rPr>
        <w:t xml:space="preserve"> </w:t>
      </w:r>
      <w:r>
        <w:rPr>
          <w:sz w:val="20"/>
        </w:rPr>
        <w:t>Canada’s</w:t>
      </w:r>
      <w:r>
        <w:rPr>
          <w:spacing w:val="-1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2"/>
          <w:sz w:val="20"/>
        </w:rPr>
        <w:t xml:space="preserve"> </w:t>
      </w:r>
      <w:r>
        <w:rPr>
          <w:sz w:val="20"/>
        </w:rPr>
        <w:t>Framework</w:t>
      </w:r>
      <w:r>
        <w:rPr>
          <w:spacing w:val="-2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similarities.</w:t>
      </w:r>
    </w:p>
    <w:p w14:paraId="166AF05E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3" w:line="288" w:lineRule="auto"/>
        <w:ind w:right="1394"/>
        <w:rPr>
          <w:sz w:val="20"/>
        </w:rPr>
      </w:pPr>
      <w:r>
        <w:rPr>
          <w:sz w:val="20"/>
        </w:rPr>
        <w:t xml:space="preserve">The Commonwealth endorsed the </w:t>
      </w:r>
      <w:r>
        <w:rPr>
          <w:sz w:val="20"/>
        </w:rPr>
        <w:t>concept in its 2010 report on Reform of Australian</w:t>
      </w:r>
      <w:r>
        <w:rPr>
          <w:spacing w:val="1"/>
          <w:sz w:val="20"/>
        </w:rPr>
        <w:t xml:space="preserve"> </w:t>
      </w:r>
      <w:r>
        <w:rPr>
          <w:sz w:val="20"/>
        </w:rPr>
        <w:t>Government Administration, and the Commonwealth ran a program of reviews from 2011 to</w:t>
      </w:r>
      <w:r>
        <w:rPr>
          <w:spacing w:val="-53"/>
          <w:sz w:val="20"/>
        </w:rPr>
        <w:t xml:space="preserve"> </w:t>
      </w:r>
      <w:r>
        <w:rPr>
          <w:sz w:val="20"/>
        </w:rPr>
        <w:t>2016 using the UK model with small adaptations. However, the impetus faded after the</w:t>
      </w:r>
      <w:r>
        <w:rPr>
          <w:spacing w:val="1"/>
          <w:sz w:val="20"/>
        </w:rPr>
        <w:t xml:space="preserve"> </w:t>
      </w:r>
      <w:r>
        <w:rPr>
          <w:sz w:val="20"/>
        </w:rPr>
        <w:t>change of</w:t>
      </w:r>
      <w:r>
        <w:rPr>
          <w:spacing w:val="1"/>
          <w:sz w:val="20"/>
        </w:rPr>
        <w:t xml:space="preserve"> </w:t>
      </w:r>
      <w:r>
        <w:rPr>
          <w:sz w:val="20"/>
        </w:rPr>
        <w:t>government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2013.</w:t>
      </w:r>
    </w:p>
    <w:p w14:paraId="1F9402FE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5" w:line="288" w:lineRule="auto"/>
        <w:ind w:right="1575"/>
        <w:rPr>
          <w:sz w:val="20"/>
        </w:rPr>
      </w:pPr>
      <w:r>
        <w:rPr>
          <w:sz w:val="20"/>
        </w:rPr>
        <w:t xml:space="preserve">New </w:t>
      </w:r>
      <w:r>
        <w:rPr>
          <w:sz w:val="20"/>
        </w:rPr>
        <w:t>Zealand commenced a similar program of reviews in 2009 under the moniker of the</w:t>
      </w:r>
      <w:r>
        <w:rPr>
          <w:spacing w:val="1"/>
          <w:sz w:val="20"/>
        </w:rPr>
        <w:t xml:space="preserve"> </w:t>
      </w:r>
      <w:r>
        <w:rPr>
          <w:sz w:val="20"/>
        </w:rPr>
        <w:t>‘Performance Improvement Framework’ (PIF), which continues in operation. The New</w:t>
      </w:r>
      <w:r>
        <w:rPr>
          <w:spacing w:val="1"/>
          <w:sz w:val="20"/>
        </w:rPr>
        <w:t xml:space="preserve"> </w:t>
      </w:r>
      <w:r>
        <w:rPr>
          <w:sz w:val="20"/>
        </w:rPr>
        <w:t>Zealand</w:t>
      </w:r>
      <w:r>
        <w:rPr>
          <w:spacing w:val="-1"/>
          <w:sz w:val="20"/>
        </w:rPr>
        <w:t xml:space="preserve"> </w:t>
      </w:r>
      <w:r>
        <w:rPr>
          <w:sz w:val="20"/>
        </w:rPr>
        <w:t>PIF,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2"/>
          <w:sz w:val="20"/>
        </w:rPr>
        <w:t xml:space="preserve"> </w:t>
      </w:r>
      <w:r>
        <w:rPr>
          <w:sz w:val="20"/>
        </w:rPr>
        <w:t>evolved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-3"/>
          <w:sz w:val="20"/>
        </w:rPr>
        <w:t xml:space="preserve"> </w:t>
      </w:r>
      <w:r>
        <w:rPr>
          <w:sz w:val="20"/>
        </w:rPr>
        <w:t>time,</w:t>
      </w:r>
      <w:r>
        <w:rPr>
          <w:spacing w:val="-1"/>
          <w:sz w:val="20"/>
        </w:rPr>
        <w:t xml:space="preserve"> </w:t>
      </w:r>
      <w:r>
        <w:rPr>
          <w:sz w:val="20"/>
        </w:rPr>
        <w:t>departs</w:t>
      </w:r>
      <w:r>
        <w:rPr>
          <w:spacing w:val="-1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significantly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original</w:t>
      </w:r>
      <w:r>
        <w:rPr>
          <w:spacing w:val="-3"/>
          <w:sz w:val="20"/>
        </w:rPr>
        <w:t xml:space="preserve"> </w:t>
      </w:r>
      <w:r>
        <w:rPr>
          <w:sz w:val="20"/>
        </w:rPr>
        <w:t>UK</w:t>
      </w:r>
      <w:r>
        <w:rPr>
          <w:spacing w:val="-53"/>
          <w:sz w:val="20"/>
        </w:rPr>
        <w:t xml:space="preserve"> </w:t>
      </w:r>
      <w:r>
        <w:rPr>
          <w:sz w:val="20"/>
        </w:rPr>
        <w:t>model.</w:t>
      </w:r>
    </w:p>
    <w:p w14:paraId="0C4390A2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3" w:line="288" w:lineRule="auto"/>
        <w:ind w:right="1445"/>
        <w:rPr>
          <w:sz w:val="20"/>
        </w:rPr>
      </w:pPr>
      <w:r>
        <w:rPr>
          <w:sz w:val="20"/>
        </w:rPr>
        <w:t>In 2017 the Western Australia Service Priority Review proposed a regular cycle of agency</w:t>
      </w:r>
      <w:r>
        <w:rPr>
          <w:spacing w:val="1"/>
          <w:sz w:val="20"/>
        </w:rPr>
        <w:t xml:space="preserve"> </w:t>
      </w:r>
      <w:r>
        <w:rPr>
          <w:sz w:val="20"/>
        </w:rPr>
        <w:t>capability reviews to drive ongoing improvement across the public sector. The Western</w:t>
      </w:r>
      <w:r>
        <w:rPr>
          <w:spacing w:val="1"/>
          <w:sz w:val="20"/>
        </w:rPr>
        <w:t xml:space="preserve"> </w:t>
      </w:r>
      <w:r>
        <w:rPr>
          <w:sz w:val="20"/>
        </w:rPr>
        <w:t>Australian Government approved that recommendation. ANZSOG has provided su</w:t>
      </w:r>
      <w:r>
        <w:rPr>
          <w:sz w:val="20"/>
        </w:rPr>
        <w:t>bstantial</w:t>
      </w:r>
      <w:r>
        <w:rPr>
          <w:spacing w:val="-53"/>
          <w:sz w:val="20"/>
        </w:rPr>
        <w:t xml:space="preserve"> </w:t>
      </w:r>
      <w:r>
        <w:rPr>
          <w:sz w:val="20"/>
        </w:rPr>
        <w:t>advice to the Western Australian Public Sector Commission to assist it in preparing to</w:t>
      </w:r>
      <w:r>
        <w:rPr>
          <w:spacing w:val="1"/>
          <w:sz w:val="20"/>
        </w:rPr>
        <w:t xml:space="preserve"> </w:t>
      </w:r>
      <w:r>
        <w:rPr>
          <w:sz w:val="20"/>
        </w:rPr>
        <w:t>implement a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reviews.</w:t>
      </w:r>
    </w:p>
    <w:p w14:paraId="17105FD6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3" w:line="288" w:lineRule="auto"/>
        <w:ind w:right="153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December 2019,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Australian</w:t>
      </w:r>
      <w:r>
        <w:rPr>
          <w:spacing w:val="-1"/>
          <w:sz w:val="20"/>
        </w:rPr>
        <w:t xml:space="preserve"> </w:t>
      </w:r>
      <w:r>
        <w:rPr>
          <w:sz w:val="20"/>
        </w:rPr>
        <w:t>Public Service,</w:t>
      </w:r>
      <w:r>
        <w:rPr>
          <w:spacing w:val="-2"/>
          <w:sz w:val="20"/>
        </w:rPr>
        <w:t xml:space="preserve"> </w:t>
      </w:r>
      <w:r>
        <w:rPr>
          <w:sz w:val="20"/>
        </w:rPr>
        <w:t>chaired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52"/>
          <w:sz w:val="20"/>
        </w:rPr>
        <w:t xml:space="preserve"> </w:t>
      </w:r>
      <w:r>
        <w:rPr>
          <w:sz w:val="20"/>
        </w:rPr>
        <w:t>David Thodey (the Thodey Review), called</w:t>
      </w:r>
      <w:r>
        <w:rPr>
          <w:sz w:val="20"/>
        </w:rPr>
        <w:t xml:space="preserve"> for a program of capability reviews for</w:t>
      </w:r>
      <w:r>
        <w:rPr>
          <w:spacing w:val="1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some</w:t>
      </w:r>
      <w:r>
        <w:rPr>
          <w:spacing w:val="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agencies by</w:t>
      </w:r>
      <w:r>
        <w:rPr>
          <w:spacing w:val="2"/>
          <w:sz w:val="20"/>
        </w:rPr>
        <w:t xml:space="preserve"> </w:t>
      </w:r>
      <w:r>
        <w:rPr>
          <w:sz w:val="20"/>
        </w:rPr>
        <w:t>mid-2021.</w:t>
      </w:r>
    </w:p>
    <w:p w14:paraId="6A394512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3" w:line="288" w:lineRule="auto"/>
        <w:ind w:right="1402"/>
        <w:rPr>
          <w:sz w:val="20"/>
        </w:rPr>
      </w:pPr>
      <w:r>
        <w:rPr>
          <w:sz w:val="20"/>
        </w:rPr>
        <w:t>Drawing principally on the UK, New Zealand , and Australian Commonwealth examples, we</w:t>
      </w:r>
      <w:r>
        <w:rPr>
          <w:spacing w:val="-53"/>
          <w:sz w:val="20"/>
        </w:rPr>
        <w:t xml:space="preserve"> </w:t>
      </w:r>
      <w:r>
        <w:rPr>
          <w:sz w:val="20"/>
        </w:rPr>
        <w:t>propose the following model, to be managed by the relevant public service or pub</w:t>
      </w:r>
      <w:r>
        <w:rPr>
          <w:sz w:val="20"/>
        </w:rPr>
        <w:t>lic sector</w:t>
      </w:r>
      <w:r>
        <w:rPr>
          <w:spacing w:val="1"/>
          <w:sz w:val="20"/>
        </w:rPr>
        <w:t xml:space="preserve"> </w:t>
      </w:r>
      <w:r>
        <w:rPr>
          <w:sz w:val="20"/>
        </w:rPr>
        <w:t>commission</w:t>
      </w:r>
      <w:r>
        <w:rPr>
          <w:spacing w:val="-2"/>
          <w:sz w:val="20"/>
        </w:rPr>
        <w:t xml:space="preserve"> </w:t>
      </w:r>
      <w:r>
        <w:rPr>
          <w:sz w:val="20"/>
        </w:rPr>
        <w:t>(or</w:t>
      </w:r>
      <w:r>
        <w:rPr>
          <w:spacing w:val="-1"/>
          <w:sz w:val="20"/>
        </w:rPr>
        <w:t xml:space="preserve"> </w:t>
      </w:r>
      <w:r>
        <w:rPr>
          <w:sz w:val="20"/>
        </w:rPr>
        <w:t>equivalent)</w:t>
      </w:r>
      <w:r>
        <w:rPr>
          <w:spacing w:val="5"/>
          <w:sz w:val="20"/>
        </w:rPr>
        <w:t xml:space="preserve"> </w:t>
      </w:r>
      <w:r>
        <w:rPr>
          <w:sz w:val="20"/>
        </w:rPr>
        <w:t>(‘the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Commission’):</w:t>
      </w:r>
    </w:p>
    <w:p w14:paraId="321BA373" w14:textId="77777777" w:rsidR="007D26FF" w:rsidRDefault="00E72834">
      <w:pPr>
        <w:pStyle w:val="ListParagraph"/>
        <w:numPr>
          <w:ilvl w:val="1"/>
          <w:numId w:val="19"/>
        </w:numPr>
        <w:tabs>
          <w:tab w:val="left" w:pos="2401"/>
        </w:tabs>
        <w:spacing w:before="158" w:line="278" w:lineRule="auto"/>
        <w:ind w:right="1603"/>
        <w:rPr>
          <w:sz w:val="20"/>
        </w:rPr>
      </w:pPr>
      <w:r>
        <w:rPr>
          <w:sz w:val="20"/>
        </w:rPr>
        <w:t>Use of three-person independent review panels selected by the Public Service or</w:t>
      </w:r>
      <w:r>
        <w:rPr>
          <w:spacing w:val="-53"/>
          <w:sz w:val="20"/>
        </w:rPr>
        <w:t xml:space="preserve"> </w:t>
      </w:r>
      <w:r>
        <w:rPr>
          <w:sz w:val="20"/>
        </w:rPr>
        <w:t>Sector Commissioner, after due consultation with relevant ministers and agency</w:t>
      </w:r>
      <w:r>
        <w:rPr>
          <w:spacing w:val="1"/>
          <w:sz w:val="20"/>
        </w:rPr>
        <w:t xml:space="preserve"> </w:t>
      </w:r>
      <w:r>
        <w:rPr>
          <w:sz w:val="20"/>
        </w:rPr>
        <w:t>heads;</w:t>
      </w:r>
    </w:p>
    <w:p w14:paraId="695A396F" w14:textId="77777777" w:rsidR="007D26FF" w:rsidRDefault="00E72834">
      <w:pPr>
        <w:pStyle w:val="ListParagraph"/>
        <w:numPr>
          <w:ilvl w:val="1"/>
          <w:numId w:val="19"/>
        </w:numPr>
        <w:tabs>
          <w:tab w:val="left" w:pos="2401"/>
        </w:tabs>
        <w:spacing w:before="172" w:line="266" w:lineRule="auto"/>
        <w:ind w:right="1838"/>
        <w:rPr>
          <w:sz w:val="20"/>
        </w:rPr>
      </w:pPr>
      <w:r>
        <w:rPr>
          <w:sz w:val="20"/>
        </w:rPr>
        <w:t>Administrative support provided to the review panel by the Commission, with a</w:t>
      </w:r>
      <w:r>
        <w:rPr>
          <w:spacing w:val="-53"/>
          <w:sz w:val="20"/>
        </w:rPr>
        <w:t xml:space="preserve"> </w:t>
      </w:r>
      <w:r>
        <w:rPr>
          <w:sz w:val="20"/>
        </w:rPr>
        <w:t>degree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stability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membership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develop</w:t>
      </w:r>
      <w:r>
        <w:rPr>
          <w:spacing w:val="-3"/>
          <w:sz w:val="20"/>
        </w:rPr>
        <w:t xml:space="preserve"> </w:t>
      </w:r>
      <w:r>
        <w:rPr>
          <w:sz w:val="20"/>
        </w:rPr>
        <w:t>whole-of-government expertise.</w:t>
      </w:r>
    </w:p>
    <w:p w14:paraId="455A3C2D" w14:textId="77777777" w:rsidR="007D26FF" w:rsidRDefault="00E72834">
      <w:pPr>
        <w:pStyle w:val="ListParagraph"/>
        <w:numPr>
          <w:ilvl w:val="1"/>
          <w:numId w:val="19"/>
        </w:numPr>
        <w:tabs>
          <w:tab w:val="left" w:pos="2401"/>
        </w:tabs>
        <w:spacing w:before="184" w:line="278" w:lineRule="auto"/>
        <w:ind w:right="1383"/>
        <w:jc w:val="both"/>
        <w:rPr>
          <w:sz w:val="20"/>
        </w:rPr>
      </w:pPr>
      <w:r>
        <w:rPr>
          <w:sz w:val="20"/>
        </w:rPr>
        <w:t>Initial agency self-assessment, complemented by ‘fact-finding’ by the panel drawing</w:t>
      </w:r>
      <w:r>
        <w:rPr>
          <w:spacing w:val="-53"/>
          <w:sz w:val="20"/>
        </w:rPr>
        <w:t xml:space="preserve"> </w:t>
      </w:r>
      <w:r>
        <w:rPr>
          <w:sz w:val="20"/>
        </w:rPr>
        <w:t>on interviews, site visits, surveys and other documents. This would establish five to</w:t>
      </w:r>
      <w:r>
        <w:rPr>
          <w:spacing w:val="1"/>
          <w:sz w:val="20"/>
        </w:rPr>
        <w:t xml:space="preserve"> </w:t>
      </w:r>
      <w:r>
        <w:rPr>
          <w:sz w:val="20"/>
        </w:rPr>
        <w:t>six key</w:t>
      </w:r>
      <w:r>
        <w:rPr>
          <w:spacing w:val="-1"/>
          <w:sz w:val="20"/>
        </w:rPr>
        <w:t xml:space="preserve"> </w:t>
      </w:r>
      <w:r>
        <w:rPr>
          <w:sz w:val="20"/>
        </w:rPr>
        <w:t>‘lines of inquiry’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further</w:t>
      </w:r>
      <w:r>
        <w:rPr>
          <w:spacing w:val="-1"/>
          <w:sz w:val="20"/>
        </w:rPr>
        <w:t xml:space="preserve"> </w:t>
      </w:r>
      <w:r>
        <w:rPr>
          <w:sz w:val="20"/>
        </w:rPr>
        <w:t>investigation.</w:t>
      </w:r>
    </w:p>
    <w:p w14:paraId="31C376EC" w14:textId="77777777" w:rsidR="007D26FF" w:rsidRDefault="007D26FF">
      <w:pPr>
        <w:spacing w:line="278" w:lineRule="auto"/>
        <w:jc w:val="both"/>
        <w:rPr>
          <w:sz w:val="20"/>
        </w:rPr>
        <w:sectPr w:rsidR="007D26FF">
          <w:headerReference w:type="default" r:id="rId10"/>
          <w:footerReference w:type="default" r:id="rId11"/>
          <w:pgSz w:w="11910" w:h="16840"/>
          <w:pgMar w:top="1140" w:right="260" w:bottom="920" w:left="480" w:header="715" w:footer="721" w:gutter="0"/>
          <w:cols w:space="720"/>
        </w:sectPr>
      </w:pPr>
    </w:p>
    <w:p w14:paraId="32B5F6C7" w14:textId="77777777" w:rsidR="007D26FF" w:rsidRDefault="007D26FF">
      <w:pPr>
        <w:pStyle w:val="BodyText"/>
        <w:spacing w:before="6"/>
        <w:rPr>
          <w:sz w:val="16"/>
        </w:rPr>
      </w:pPr>
    </w:p>
    <w:p w14:paraId="09C90F3B" w14:textId="77777777" w:rsidR="007D26FF" w:rsidRDefault="00E72834">
      <w:pPr>
        <w:pStyle w:val="ListParagraph"/>
        <w:numPr>
          <w:ilvl w:val="1"/>
          <w:numId w:val="19"/>
        </w:numPr>
        <w:tabs>
          <w:tab w:val="left" w:pos="2401"/>
        </w:tabs>
        <w:spacing w:before="93" w:line="268" w:lineRule="auto"/>
        <w:ind w:right="1192"/>
        <w:rPr>
          <w:sz w:val="20"/>
        </w:rPr>
      </w:pPr>
      <w:r>
        <w:pict w14:anchorId="6629F7CA">
          <v:rect id="_x0000_s1130" alt="" style="position:absolute;left:0;text-align:left;margin-left:39.65pt;margin-top:6.35pt;width:481.7pt;height:4pt;z-index:-17043968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rPr>
          <w:sz w:val="20"/>
        </w:rPr>
        <w:t>Subsequent ‘fieldwork’ – using interviews of ministers, the agency CEO, other agency</w:t>
      </w:r>
      <w:r>
        <w:rPr>
          <w:spacing w:val="-53"/>
          <w:sz w:val="20"/>
        </w:rPr>
        <w:t xml:space="preserve"> </w:t>
      </w:r>
      <w:r>
        <w:rPr>
          <w:sz w:val="20"/>
        </w:rPr>
        <w:t>leaders,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staff,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interviews</w:t>
      </w:r>
      <w:r>
        <w:rPr>
          <w:spacing w:val="1"/>
          <w:sz w:val="20"/>
        </w:rPr>
        <w:t xml:space="preserve"> </w:t>
      </w:r>
      <w:r>
        <w:rPr>
          <w:sz w:val="20"/>
        </w:rPr>
        <w:t>and focus</w:t>
      </w:r>
      <w:r>
        <w:rPr>
          <w:spacing w:val="-1"/>
          <w:sz w:val="20"/>
        </w:rPr>
        <w:t xml:space="preserve"> </w:t>
      </w:r>
      <w:r>
        <w:rPr>
          <w:sz w:val="20"/>
        </w:rPr>
        <w:t>groups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ascertain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</w:p>
    <w:p w14:paraId="015A033C" w14:textId="77777777" w:rsidR="007D26FF" w:rsidRDefault="007D26FF">
      <w:pPr>
        <w:pStyle w:val="BodyText"/>
        <w:rPr>
          <w:sz w:val="22"/>
        </w:rPr>
      </w:pPr>
    </w:p>
    <w:p w14:paraId="753ABC22" w14:textId="77777777" w:rsidR="007D26FF" w:rsidRDefault="007D26FF">
      <w:pPr>
        <w:pStyle w:val="BodyText"/>
        <w:spacing w:before="5"/>
        <w:rPr>
          <w:sz w:val="31"/>
        </w:rPr>
      </w:pPr>
    </w:p>
    <w:p w14:paraId="69504C0D" w14:textId="77777777" w:rsidR="007D26FF" w:rsidRDefault="00E72834">
      <w:pPr>
        <w:pStyle w:val="BodyText"/>
        <w:spacing w:before="1" w:line="288" w:lineRule="auto"/>
        <w:ind w:left="2400" w:right="942"/>
      </w:pPr>
      <w:r>
        <w:t>views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partners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citizens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key avenues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improvement.</w:t>
      </w:r>
    </w:p>
    <w:p w14:paraId="48828316" w14:textId="77777777" w:rsidR="007D26FF" w:rsidRDefault="00E72834">
      <w:pPr>
        <w:pStyle w:val="ListParagraph"/>
        <w:numPr>
          <w:ilvl w:val="1"/>
          <w:numId w:val="19"/>
        </w:numPr>
        <w:tabs>
          <w:tab w:val="left" w:pos="2401"/>
        </w:tabs>
        <w:spacing w:before="160" w:line="266" w:lineRule="auto"/>
        <w:ind w:right="1409"/>
        <w:rPr>
          <w:sz w:val="20"/>
        </w:rPr>
      </w:pPr>
      <w:r>
        <w:rPr>
          <w:sz w:val="20"/>
        </w:rPr>
        <w:t>Agencies assessed over five domains: Leadership, Culture, and Direction; Delivery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Citizens;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Relationships;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-3"/>
          <w:sz w:val="20"/>
        </w:rPr>
        <w:t xml:space="preserve"> </w:t>
      </w:r>
      <w:r>
        <w:rPr>
          <w:sz w:val="20"/>
        </w:rPr>
        <w:t>Resource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Management.</w:t>
      </w:r>
    </w:p>
    <w:p w14:paraId="51EBC034" w14:textId="77777777" w:rsidR="007D26FF" w:rsidRDefault="007D26FF">
      <w:pPr>
        <w:pStyle w:val="BodyText"/>
        <w:spacing w:before="4"/>
        <w:rPr>
          <w:sz w:val="17"/>
        </w:rPr>
      </w:pPr>
    </w:p>
    <w:p w14:paraId="5C39633B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line="285" w:lineRule="auto"/>
        <w:ind w:right="1406"/>
        <w:rPr>
          <w:sz w:val="20"/>
        </w:rPr>
      </w:pPr>
      <w:r>
        <w:rPr>
          <w:sz w:val="20"/>
        </w:rPr>
        <w:t>A rating scale should be used to allow for useful comparison across agencies. We</w:t>
      </w:r>
      <w:r>
        <w:rPr>
          <w:spacing w:val="1"/>
          <w:sz w:val="20"/>
        </w:rPr>
        <w:t xml:space="preserve"> </w:t>
      </w:r>
      <w:r>
        <w:rPr>
          <w:sz w:val="20"/>
        </w:rPr>
        <w:t>recommend a four-point scale showing: Developing Well; Developing; Needs Development;</w:t>
      </w:r>
      <w:r>
        <w:rPr>
          <w:spacing w:val="-54"/>
          <w:sz w:val="20"/>
        </w:rPr>
        <w:t xml:space="preserve"> </w:t>
      </w:r>
      <w:r>
        <w:rPr>
          <w:sz w:val="20"/>
        </w:rPr>
        <w:t>Needs</w:t>
      </w:r>
      <w:r>
        <w:rPr>
          <w:spacing w:val="-1"/>
          <w:sz w:val="20"/>
        </w:rPr>
        <w:t xml:space="preserve"> </w:t>
      </w:r>
      <w:r>
        <w:rPr>
          <w:sz w:val="20"/>
        </w:rPr>
        <w:t>Considerable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Development.</w:t>
      </w:r>
    </w:p>
    <w:p w14:paraId="20A0AE32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80" w:line="285" w:lineRule="auto"/>
        <w:ind w:right="1226"/>
        <w:rPr>
          <w:sz w:val="20"/>
        </w:rPr>
      </w:pPr>
      <w:r>
        <w:rPr>
          <w:sz w:val="20"/>
        </w:rPr>
        <w:t>The development of a four-year ‘excellence horizon’ by th</w:t>
      </w:r>
      <w:r>
        <w:rPr>
          <w:sz w:val="20"/>
        </w:rPr>
        <w:t>e review panel, articulating priorities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medium-term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improvement,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recommended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focus.</w:t>
      </w:r>
    </w:p>
    <w:p w14:paraId="4F476CE2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8" w:line="288" w:lineRule="auto"/>
        <w:ind w:right="1817"/>
        <w:rPr>
          <w:sz w:val="20"/>
        </w:rPr>
      </w:pPr>
      <w:r>
        <w:rPr>
          <w:sz w:val="20"/>
        </w:rPr>
        <w:t>Peer review/moderation of results and ratings is recommended to assure comparability</w:t>
      </w:r>
      <w:r>
        <w:rPr>
          <w:spacing w:val="-54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agencies.</w:t>
      </w:r>
    </w:p>
    <w:p w14:paraId="02290734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73"/>
        <w:ind w:hanging="361"/>
        <w:rPr>
          <w:sz w:val="20"/>
        </w:rPr>
      </w:pPr>
      <w:r>
        <w:rPr>
          <w:sz w:val="20"/>
        </w:rPr>
        <w:t>Agencies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prepare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show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responses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findings.</w:t>
      </w:r>
    </w:p>
    <w:p w14:paraId="7B05F4FC" w14:textId="77777777" w:rsidR="007D26FF" w:rsidRDefault="007D26FF">
      <w:pPr>
        <w:pStyle w:val="BodyText"/>
        <w:spacing w:before="2"/>
        <w:rPr>
          <w:sz w:val="19"/>
        </w:rPr>
      </w:pPr>
    </w:p>
    <w:p w14:paraId="2E945000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line="285" w:lineRule="auto"/>
        <w:ind w:right="1874"/>
        <w:rPr>
          <w:sz w:val="20"/>
        </w:rPr>
      </w:pPr>
      <w:r>
        <w:rPr>
          <w:sz w:val="20"/>
        </w:rPr>
        <w:t>Reviews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plans 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published</w:t>
      </w:r>
      <w:r>
        <w:rPr>
          <w:spacing w:val="-3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ministers</w:t>
      </w:r>
      <w:r>
        <w:rPr>
          <w:spacing w:val="-1"/>
          <w:sz w:val="20"/>
        </w:rPr>
        <w:t xml:space="preserve"> </w:t>
      </w:r>
      <w:r>
        <w:rPr>
          <w:sz w:val="20"/>
        </w:rPr>
        <w:t>(through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2"/>
          <w:sz w:val="20"/>
        </w:rPr>
        <w:t xml:space="preserve"> </w:t>
      </w:r>
      <w:r>
        <w:rPr>
          <w:sz w:val="20"/>
        </w:rPr>
        <w:t>Cabinet Committee process) to maintain credibility and provide clear directions for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improvement,</w:t>
      </w:r>
      <w:r>
        <w:rPr>
          <w:spacing w:val="-2"/>
          <w:sz w:val="20"/>
        </w:rPr>
        <w:t xml:space="preserve"> </w:t>
      </w:r>
      <w:r>
        <w:rPr>
          <w:sz w:val="20"/>
        </w:rPr>
        <w:t>and provide benchmarks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tracking improvements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time.</w:t>
      </w:r>
    </w:p>
    <w:p w14:paraId="0ACDE280" w14:textId="77777777" w:rsidR="007D26FF" w:rsidRDefault="00E72834">
      <w:pPr>
        <w:pStyle w:val="ListParagraph"/>
        <w:numPr>
          <w:ilvl w:val="0"/>
          <w:numId w:val="19"/>
        </w:numPr>
        <w:tabs>
          <w:tab w:val="left" w:pos="1680"/>
          <w:tab w:val="left" w:pos="1681"/>
        </w:tabs>
        <w:spacing w:before="180" w:line="288" w:lineRule="auto"/>
        <w:ind w:right="1382"/>
        <w:rPr>
          <w:sz w:val="20"/>
        </w:rPr>
      </w:pPr>
      <w:r>
        <w:rPr>
          <w:sz w:val="20"/>
        </w:rPr>
        <w:t>Follow-up reviews should be carried out within 18-to-24 months to track progress, and allow</w:t>
      </w:r>
      <w:r>
        <w:rPr>
          <w:spacing w:val="-5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evo</w:t>
      </w:r>
      <w:r>
        <w:rPr>
          <w:sz w:val="20"/>
        </w:rPr>
        <w:t>lution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2"/>
          <w:sz w:val="20"/>
        </w:rPr>
        <w:t xml:space="preserve"> </w:t>
      </w:r>
      <w:r>
        <w:rPr>
          <w:sz w:val="20"/>
        </w:rPr>
        <w:t>process.</w:t>
      </w:r>
    </w:p>
    <w:p w14:paraId="1776FB74" w14:textId="77777777" w:rsidR="007D26FF" w:rsidRDefault="007D26FF">
      <w:pPr>
        <w:spacing w:line="288" w:lineRule="auto"/>
        <w:rPr>
          <w:sz w:val="20"/>
        </w:rPr>
        <w:sectPr w:rsidR="007D26FF">
          <w:pgSz w:w="11910" w:h="16840"/>
          <w:pgMar w:top="1140" w:right="260" w:bottom="920" w:left="480" w:header="715" w:footer="721" w:gutter="0"/>
          <w:cols w:space="720"/>
        </w:sectPr>
      </w:pPr>
    </w:p>
    <w:p w14:paraId="4A995866" w14:textId="77777777" w:rsidR="007D26FF" w:rsidRDefault="007D26FF">
      <w:pPr>
        <w:pStyle w:val="BodyText"/>
      </w:pPr>
    </w:p>
    <w:p w14:paraId="77E110ED" w14:textId="77777777" w:rsidR="007D26FF" w:rsidRDefault="007D26FF">
      <w:pPr>
        <w:pStyle w:val="BodyText"/>
        <w:spacing w:before="1"/>
        <w:rPr>
          <w:sz w:val="28"/>
        </w:rPr>
      </w:pPr>
    </w:p>
    <w:p w14:paraId="10534611" w14:textId="77777777" w:rsidR="007D26FF" w:rsidRDefault="00E72834">
      <w:pPr>
        <w:pStyle w:val="Heading1"/>
        <w:numPr>
          <w:ilvl w:val="0"/>
          <w:numId w:val="18"/>
        </w:numPr>
        <w:tabs>
          <w:tab w:val="left" w:pos="716"/>
        </w:tabs>
        <w:spacing w:before="119" w:line="216" w:lineRule="auto"/>
        <w:ind w:right="1608" w:firstLine="0"/>
      </w:pPr>
      <w:bookmarkStart w:id="2" w:name="_bookmark2"/>
      <w:bookmarkEnd w:id="2"/>
      <w:r>
        <w:rPr>
          <w:spacing w:val="-3"/>
        </w:rPr>
        <w:t>AGENCY</w:t>
      </w:r>
      <w:r>
        <w:rPr>
          <w:spacing w:val="-17"/>
        </w:rPr>
        <w:t xml:space="preserve"> </w:t>
      </w:r>
      <w:r>
        <w:rPr>
          <w:spacing w:val="-3"/>
        </w:rPr>
        <w:t>CAPABILITY</w:t>
      </w:r>
      <w:r>
        <w:rPr>
          <w:spacing w:val="-16"/>
        </w:rPr>
        <w:t xml:space="preserve"> </w:t>
      </w:r>
      <w:r>
        <w:rPr>
          <w:spacing w:val="-3"/>
        </w:rPr>
        <w:t>OR</w:t>
      </w:r>
      <w:r>
        <w:rPr>
          <w:spacing w:val="-17"/>
        </w:rPr>
        <w:t xml:space="preserve"> </w:t>
      </w:r>
      <w:r>
        <w:rPr>
          <w:spacing w:val="-3"/>
        </w:rPr>
        <w:t>PERFORMANCE</w:t>
      </w:r>
      <w:r>
        <w:rPr>
          <w:spacing w:val="-19"/>
        </w:rPr>
        <w:t xml:space="preserve"> </w:t>
      </w:r>
      <w:r>
        <w:rPr>
          <w:spacing w:val="-3"/>
        </w:rPr>
        <w:t>IMPROVEMENT</w:t>
      </w:r>
      <w:r>
        <w:rPr>
          <w:spacing w:val="-86"/>
        </w:rPr>
        <w:t xml:space="preserve"> </w:t>
      </w:r>
      <w:r>
        <w:t>REVIEWS</w:t>
      </w:r>
    </w:p>
    <w:p w14:paraId="65B3B84A" w14:textId="77777777" w:rsidR="007D26FF" w:rsidRDefault="007D26FF">
      <w:pPr>
        <w:pStyle w:val="BodyText"/>
        <w:rPr>
          <w:b/>
        </w:rPr>
      </w:pPr>
    </w:p>
    <w:p w14:paraId="3AB1DEFA" w14:textId="77777777" w:rsidR="007D26FF" w:rsidRDefault="007D26FF">
      <w:pPr>
        <w:pStyle w:val="BodyText"/>
        <w:rPr>
          <w:b/>
        </w:rPr>
      </w:pPr>
    </w:p>
    <w:p w14:paraId="54C3EC78" w14:textId="77777777" w:rsidR="007D26FF" w:rsidRDefault="007D26FF">
      <w:pPr>
        <w:pStyle w:val="BodyText"/>
        <w:rPr>
          <w:b/>
          <w:sz w:val="17"/>
        </w:rPr>
      </w:pPr>
    </w:p>
    <w:p w14:paraId="7B5394A7" w14:textId="77777777" w:rsidR="007D26FF" w:rsidRDefault="00E72834">
      <w:pPr>
        <w:pStyle w:val="Heading2"/>
        <w:numPr>
          <w:ilvl w:val="1"/>
          <w:numId w:val="18"/>
        </w:numPr>
        <w:tabs>
          <w:tab w:val="left" w:pos="843"/>
        </w:tabs>
        <w:spacing w:before="91"/>
      </w:pPr>
      <w:bookmarkStart w:id="3" w:name="_bookmark3"/>
      <w:bookmarkEnd w:id="3"/>
      <w:r>
        <w:t>A</w:t>
      </w:r>
      <w:r>
        <w:rPr>
          <w:spacing w:val="-5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Capability</w:t>
      </w:r>
      <w:r>
        <w:rPr>
          <w:spacing w:val="-6"/>
        </w:rPr>
        <w:t xml:space="preserve"> </w:t>
      </w:r>
      <w:r>
        <w:t>Reviews</w:t>
      </w:r>
    </w:p>
    <w:p w14:paraId="507ABB6F" w14:textId="77777777" w:rsidR="007D26FF" w:rsidRDefault="00E72834">
      <w:pPr>
        <w:pStyle w:val="BodyText"/>
        <w:spacing w:before="224" w:line="288" w:lineRule="auto"/>
        <w:ind w:left="372" w:right="716"/>
      </w:pPr>
      <w:r>
        <w:t>Agency capability reviews, sometimes referred to as ‘performance improvement reviews’, have been used by</w:t>
      </w:r>
      <w:r>
        <w:rPr>
          <w:spacing w:val="1"/>
        </w:rPr>
        <w:t xml:space="preserve"> </w:t>
      </w:r>
      <w:r>
        <w:t>governments in the UK, New Zealand and the Commonwealth over the last 15 years, as mechanisms designed to</w:t>
      </w:r>
      <w:r>
        <w:rPr>
          <w:spacing w:val="-53"/>
        </w:rPr>
        <w:t xml:space="preserve"> </w:t>
      </w:r>
      <w:r>
        <w:t>improve agency performance, and ultimately ou</w:t>
      </w:r>
      <w:r>
        <w:t>tcomes for citizens. Reviews have been used across a wide range</w:t>
      </w:r>
      <w:r>
        <w:rPr>
          <w:spacing w:val="-53"/>
        </w:rPr>
        <w:t xml:space="preserve"> </w:t>
      </w:r>
      <w:r>
        <w:t>of areas of the public sector. In 2018 the Western Australian Government supported a recommendation to explore</w:t>
      </w:r>
      <w:r>
        <w:rPr>
          <w:spacing w:val="-53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 capability review</w:t>
      </w:r>
      <w:r>
        <w:rPr>
          <w:spacing w:val="-1"/>
        </w:rPr>
        <w:t xml:space="preserve"> </w:t>
      </w:r>
      <w:r>
        <w:t>program.</w:t>
      </w:r>
    </w:p>
    <w:p w14:paraId="0F757967" w14:textId="77777777" w:rsidR="007D26FF" w:rsidRDefault="00E72834">
      <w:pPr>
        <w:pStyle w:val="BodyText"/>
        <w:spacing w:before="161" w:line="288" w:lineRule="auto"/>
        <w:ind w:left="372" w:right="593"/>
      </w:pPr>
      <w:r>
        <w:t>The original and most influential framew</w:t>
      </w:r>
      <w:r>
        <w:t>ork for capability reviews was developed in the UK in 2005.</w:t>
      </w:r>
      <w:r>
        <w:rPr>
          <w:position w:val="6"/>
          <w:sz w:val="13"/>
        </w:rPr>
        <w:t>1</w:t>
      </w:r>
      <w:r>
        <w:rPr>
          <w:spacing w:val="1"/>
          <w:position w:val="6"/>
          <w:sz w:val="13"/>
        </w:rPr>
        <w:t xml:space="preserve"> </w:t>
      </w:r>
      <w:r>
        <w:t>Sir Gus</w:t>
      </w:r>
      <w:r>
        <w:rPr>
          <w:spacing w:val="1"/>
        </w:rPr>
        <w:t xml:space="preserve"> </w:t>
      </w:r>
      <w:r>
        <w:t>O’Donnell, the then UK Cabinet Secretary and Head of the Home Office, was instrumental in its development and</w:t>
      </w:r>
      <w:r>
        <w:rPr>
          <w:spacing w:val="1"/>
        </w:rPr>
        <w:t xml:space="preserve"> </w:t>
      </w:r>
      <w:r>
        <w:t>implementation. It</w:t>
      </w:r>
      <w:r>
        <w:rPr>
          <w:spacing w:val="-3"/>
        </w:rPr>
        <w:t xml:space="preserve"> </w:t>
      </w:r>
      <w:r>
        <w:t>emerged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</w:t>
      </w:r>
      <w:r>
        <w:t>old</w:t>
      </w:r>
      <w:r>
        <w:rPr>
          <w:spacing w:val="-2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secretaries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account</w:t>
      </w:r>
      <w:r>
        <w:rPr>
          <w:spacing w:val="-52"/>
        </w:rPr>
        <w:t xml:space="preserve"> </w:t>
      </w:r>
      <w:r>
        <w:t>for improving the capability of departments in the same way that the Prime Minister’s Delivery Unit equipped the</w:t>
      </w:r>
      <w:r>
        <w:rPr>
          <w:spacing w:val="1"/>
        </w:rPr>
        <w:t xml:space="preserve"> </w:t>
      </w:r>
      <w:r>
        <w:t>Prime Minister to hold secretaries of state (senior ministers) to account for the delivery of Public Servi</w:t>
      </w:r>
      <w:r>
        <w:t>ce</w:t>
      </w:r>
      <w:r>
        <w:rPr>
          <w:spacing w:val="1"/>
        </w:rPr>
        <w:t xml:space="preserve"> </w:t>
      </w:r>
      <w:r>
        <w:t>Agreements. Another important influence was the Comprehensive Performance Assessment model used by the</w:t>
      </w:r>
      <w:r>
        <w:rPr>
          <w:spacing w:val="1"/>
        </w:rPr>
        <w:t xml:space="preserve"> </w:t>
      </w:r>
      <w:r>
        <w:t>then UK Audit Commission to assess the overall performance of local councils between 2002 and 2009.</w:t>
      </w:r>
      <w:r>
        <w:rPr>
          <w:position w:val="6"/>
          <w:sz w:val="13"/>
        </w:rPr>
        <w:t>2</w:t>
      </w:r>
      <w:r>
        <w:rPr>
          <w:spacing w:val="1"/>
          <w:position w:val="6"/>
          <w:sz w:val="13"/>
        </w:rPr>
        <w:t xml:space="preserve"> </w:t>
      </w:r>
      <w:r>
        <w:t>However,</w:t>
      </w:r>
      <w:r>
        <w:rPr>
          <w:spacing w:val="-53"/>
        </w:rPr>
        <w:t xml:space="preserve"> </w:t>
      </w:r>
      <w:r>
        <w:t>the UK model did not survive the electio</w:t>
      </w:r>
      <w:r>
        <w:t>n of a new government in 2010, and the resignation of O’Donnell a year</w:t>
      </w:r>
      <w:r>
        <w:rPr>
          <w:spacing w:val="1"/>
        </w:rPr>
        <w:t xml:space="preserve"> </w:t>
      </w:r>
      <w:r>
        <w:t>later.</w:t>
      </w:r>
    </w:p>
    <w:p w14:paraId="28BF235C" w14:textId="77777777" w:rsidR="007D26FF" w:rsidRDefault="00E72834">
      <w:pPr>
        <w:pStyle w:val="BodyText"/>
        <w:spacing w:before="159" w:line="288" w:lineRule="auto"/>
        <w:ind w:left="372" w:right="628"/>
      </w:pPr>
      <w:r>
        <w:t>Following a visit to the UK by the then New Zealand State Services Commissioner, New Zealand introduced a</w:t>
      </w:r>
      <w:r>
        <w:rPr>
          <w:spacing w:val="1"/>
        </w:rPr>
        <w:t xml:space="preserve"> </w:t>
      </w:r>
      <w:r>
        <w:t>modified form of capability reviews in 2009, called the Performance Impr</w:t>
      </w:r>
      <w:r>
        <w:t>ovement Framework (PIF). New Zealand</w:t>
      </w:r>
      <w:r>
        <w:rPr>
          <w:spacing w:val="1"/>
        </w:rPr>
        <w:t xml:space="preserve"> </w:t>
      </w:r>
      <w:r>
        <w:t>shared with the UK a desire to increase the focus of departmental heads on organisational stewardship. Moreover,</w:t>
      </w:r>
      <w:r>
        <w:rPr>
          <w:spacing w:val="-53"/>
        </w:rPr>
        <w:t xml:space="preserve"> </w:t>
      </w:r>
      <w:r>
        <w:t>the Global Financial Crisis had placed a premium on the need for agencies to lift their performance to deliver better</w:t>
      </w:r>
      <w:r>
        <w:rPr>
          <w:spacing w:val="-53"/>
        </w:rPr>
        <w:t xml:space="preserve"> </w:t>
      </w:r>
      <w:r>
        <w:t>outcomes for the public in an era of fiscal constraint. The PIF has been updated on several occasions and New</w:t>
      </w:r>
      <w:r>
        <w:rPr>
          <w:spacing w:val="1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</w:t>
      </w:r>
      <w:r>
        <w:t>ke</w:t>
      </w:r>
      <w:r>
        <w:rPr>
          <w:spacing w:val="-1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PIF.</w:t>
      </w:r>
    </w:p>
    <w:p w14:paraId="47BC4A14" w14:textId="77777777" w:rsidR="007D26FF" w:rsidRDefault="00E72834">
      <w:pPr>
        <w:pStyle w:val="BodyText"/>
        <w:spacing w:before="161" w:line="288" w:lineRule="auto"/>
        <w:ind w:left="372" w:right="673"/>
      </w:pPr>
      <w:r>
        <w:t>In 2010 the Commonwealth’s Advisory Group on Reform of Australian Government Administration proposed the</w:t>
      </w:r>
      <w:r>
        <w:rPr>
          <w:spacing w:val="1"/>
        </w:rPr>
        <w:t xml:space="preserve"> </w:t>
      </w:r>
      <w:r>
        <w:rPr>
          <w:w w:val="95"/>
        </w:rPr>
        <w:t>introduction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capability</w:t>
      </w:r>
      <w:r>
        <w:rPr>
          <w:spacing w:val="1"/>
          <w:w w:val="95"/>
        </w:rPr>
        <w:t xml:space="preserve"> </w:t>
      </w:r>
      <w:r>
        <w:rPr>
          <w:w w:val="95"/>
        </w:rPr>
        <w:t>reviews,</w:t>
      </w:r>
      <w:r>
        <w:rPr>
          <w:spacing w:val="1"/>
          <w:w w:val="95"/>
        </w:rPr>
        <w:t xml:space="preserve"> </w:t>
      </w:r>
      <w:r>
        <w:rPr>
          <w:w w:val="95"/>
        </w:rPr>
        <w:t>based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UK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model. </w:t>
      </w:r>
      <w:r>
        <w:rPr>
          <w:w w:val="95"/>
          <w:position w:val="6"/>
          <w:sz w:val="13"/>
        </w:rPr>
        <w:t>3</w:t>
      </w:r>
      <w:r>
        <w:rPr>
          <w:spacing w:val="1"/>
          <w:w w:val="95"/>
          <w:position w:val="6"/>
          <w:sz w:val="13"/>
        </w:rPr>
        <w:t xml:space="preserve"> </w:t>
      </w:r>
      <w:r>
        <w:rPr>
          <w:w w:val="95"/>
        </w:rPr>
        <w:t>It</w:t>
      </w:r>
      <w:r>
        <w:rPr>
          <w:spacing w:val="50"/>
        </w:rPr>
        <w:t xml:space="preserve"> </w:t>
      </w:r>
      <w:r>
        <w:rPr>
          <w:w w:val="95"/>
        </w:rPr>
        <w:t>was</w:t>
      </w:r>
      <w:r>
        <w:rPr>
          <w:spacing w:val="50"/>
        </w:rPr>
        <w:t xml:space="preserve"> </w:t>
      </w:r>
      <w:r>
        <w:rPr>
          <w:w w:val="95"/>
        </w:rPr>
        <w:t>concerned</w:t>
      </w:r>
      <w:r>
        <w:rPr>
          <w:spacing w:val="50"/>
        </w:rPr>
        <w:t xml:space="preserve"> </w:t>
      </w:r>
      <w:r>
        <w:rPr>
          <w:w w:val="95"/>
        </w:rPr>
        <w:t>about</w:t>
      </w:r>
      <w:r>
        <w:rPr>
          <w:spacing w:val="50"/>
        </w:rPr>
        <w:t xml:space="preserve"> </w:t>
      </w:r>
      <w:r>
        <w:rPr>
          <w:w w:val="95"/>
        </w:rPr>
        <w:t>a</w:t>
      </w:r>
      <w:r>
        <w:rPr>
          <w:spacing w:val="50"/>
        </w:rPr>
        <w:t xml:space="preserve"> </w:t>
      </w:r>
      <w:r>
        <w:rPr>
          <w:w w:val="95"/>
        </w:rPr>
        <w:t>lack</w:t>
      </w:r>
      <w:r>
        <w:rPr>
          <w:spacing w:val="50"/>
        </w:rPr>
        <w:t xml:space="preserve"> </w:t>
      </w:r>
      <w:r>
        <w:rPr>
          <w:w w:val="95"/>
        </w:rPr>
        <w:t>of</w:t>
      </w:r>
      <w:r>
        <w:rPr>
          <w:spacing w:val="50"/>
        </w:rPr>
        <w:t xml:space="preserve"> </w:t>
      </w:r>
      <w:r>
        <w:rPr>
          <w:w w:val="95"/>
        </w:rPr>
        <w:t>support</w:t>
      </w:r>
      <w:r>
        <w:rPr>
          <w:spacing w:val="50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secretaries to impr</w:t>
      </w:r>
      <w:r>
        <w:t>ove the capability of their organisations and limited accountability for how well agencies perform</w:t>
      </w:r>
      <w:r>
        <w:rPr>
          <w:spacing w:val="-53"/>
        </w:rPr>
        <w:t xml:space="preserve"> </w:t>
      </w:r>
      <w:r>
        <w:t>internally and cooperate with others. In this respect it compared Australia unfavourably with the UK, New Zealand</w:t>
      </w:r>
      <w:r>
        <w:rPr>
          <w:spacing w:val="1"/>
        </w:rPr>
        <w:t xml:space="preserve"> </w:t>
      </w:r>
      <w:r>
        <w:t>and Canada. The then Government accepted th</w:t>
      </w:r>
      <w:r>
        <w:t>e recommendation and the Commonwealth’s original program of</w:t>
      </w:r>
      <w:r>
        <w:rPr>
          <w:spacing w:val="1"/>
        </w:rPr>
        <w:t xml:space="preserve"> </w:t>
      </w:r>
      <w:r>
        <w:t>reviews commenced in 2011. As in the UK, the original Commonwealth program did not survive a change of</w:t>
      </w:r>
      <w:r>
        <w:rPr>
          <w:spacing w:val="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(even though a number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years).</w:t>
      </w:r>
    </w:p>
    <w:p w14:paraId="1D72A9F3" w14:textId="77777777" w:rsidR="007D26FF" w:rsidRDefault="00E72834">
      <w:pPr>
        <w:pStyle w:val="BodyText"/>
        <w:spacing w:before="159" w:line="288" w:lineRule="auto"/>
        <w:ind w:left="372" w:right="666"/>
        <w:jc w:val="both"/>
      </w:pPr>
      <w:r>
        <w:t>The 2019 report of the Independent Review of the Australian Public Service, chaired by David Thodey (the Thodey</w:t>
      </w:r>
      <w:r>
        <w:rPr>
          <w:spacing w:val="-53"/>
        </w:rPr>
        <w:t xml:space="preserve"> </w:t>
      </w:r>
      <w:r>
        <w:t>Review), recommended the revival of such reviews in the Commonwealth. In its first substantive recommendation,</w:t>
      </w:r>
      <w:r>
        <w:rPr>
          <w:spacing w:val="-53"/>
        </w:rPr>
        <w:t xml:space="preserve"> </w:t>
      </w:r>
      <w:r>
        <w:t>the Thodey Review propose</w:t>
      </w:r>
      <w:r>
        <w:t>d that the Commonwealth Government should ‘Undertake regular capability reviews to</w:t>
      </w:r>
      <w:r>
        <w:rPr>
          <w:spacing w:val="-53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organisational</w:t>
      </w:r>
      <w:r>
        <w:rPr>
          <w:spacing w:val="-4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accountability’ by</w:t>
      </w:r>
      <w:r>
        <w:rPr>
          <w:spacing w:val="-2"/>
        </w:rPr>
        <w:t xml:space="preserve"> </w:t>
      </w:r>
      <w:r>
        <w:t>mid-2021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</w:p>
    <w:p w14:paraId="52EE8A18" w14:textId="77777777" w:rsidR="007D26FF" w:rsidRDefault="007D26FF">
      <w:pPr>
        <w:pStyle w:val="BodyText"/>
      </w:pPr>
    </w:p>
    <w:p w14:paraId="2434AB1D" w14:textId="77777777" w:rsidR="007D26FF" w:rsidRDefault="007D26FF">
      <w:pPr>
        <w:pStyle w:val="BodyText"/>
      </w:pPr>
    </w:p>
    <w:p w14:paraId="13953CB2" w14:textId="77777777" w:rsidR="007D26FF" w:rsidRDefault="00E72834">
      <w:pPr>
        <w:pStyle w:val="BodyText"/>
        <w:spacing w:before="6"/>
        <w:rPr>
          <w:sz w:val="14"/>
        </w:rPr>
      </w:pPr>
      <w:r>
        <w:pict w14:anchorId="5FE8FD5D">
          <v:rect id="_x0000_s1129" alt="" style="position:absolute;margin-left:42.6pt;margin-top:10.3pt;width:144.05pt;height:.5pt;z-index:-157255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F46453D" w14:textId="77777777" w:rsidR="007D26FF" w:rsidRDefault="00E72834">
      <w:pPr>
        <w:spacing w:before="96"/>
        <w:ind w:left="372" w:right="716"/>
        <w:rPr>
          <w:sz w:val="18"/>
        </w:rPr>
      </w:pPr>
      <w:r>
        <w:rPr>
          <w:position w:val="6"/>
          <w:sz w:val="12"/>
        </w:rPr>
        <w:t xml:space="preserve">1 </w:t>
      </w:r>
      <w:r>
        <w:rPr>
          <w:sz w:val="18"/>
        </w:rPr>
        <w:t>It can be argued that the Management Accountability Framework (MAF), developed by the Canadian Government had some</w:t>
      </w:r>
      <w:r>
        <w:rPr>
          <w:spacing w:val="1"/>
          <w:sz w:val="18"/>
        </w:rPr>
        <w:t xml:space="preserve"> </w:t>
      </w:r>
      <w:r>
        <w:rPr>
          <w:sz w:val="18"/>
        </w:rPr>
        <w:t>similarities,</w:t>
      </w:r>
      <w:r>
        <w:rPr>
          <w:spacing w:val="-5"/>
          <w:sz w:val="18"/>
        </w:rPr>
        <w:t xml:space="preserve"> </w:t>
      </w:r>
      <w:r>
        <w:rPr>
          <w:sz w:val="18"/>
        </w:rPr>
        <w:t>but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explained</w:t>
      </w:r>
      <w:r>
        <w:rPr>
          <w:spacing w:val="-2"/>
          <w:sz w:val="18"/>
        </w:rPr>
        <w:t xml:space="preserve"> </w:t>
      </w:r>
      <w:r>
        <w:rPr>
          <w:sz w:val="18"/>
        </w:rPr>
        <w:t>below,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authors</w:t>
      </w:r>
      <w:r>
        <w:rPr>
          <w:spacing w:val="-2"/>
          <w:sz w:val="18"/>
        </w:rPr>
        <w:t xml:space="preserve"> </w:t>
      </w:r>
      <w:r>
        <w:rPr>
          <w:sz w:val="18"/>
        </w:rPr>
        <w:t>consider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MAF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qualitatively</w:t>
      </w:r>
      <w:r>
        <w:rPr>
          <w:spacing w:val="-3"/>
          <w:sz w:val="18"/>
        </w:rPr>
        <w:t xml:space="preserve"> </w:t>
      </w:r>
      <w:r>
        <w:rPr>
          <w:sz w:val="18"/>
        </w:rPr>
        <w:t>different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capability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</w:t>
      </w:r>
      <w:r>
        <w:rPr>
          <w:sz w:val="18"/>
        </w:rPr>
        <w:t>models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UK,</w:t>
      </w:r>
      <w:r>
        <w:rPr>
          <w:spacing w:val="-1"/>
          <w:sz w:val="18"/>
        </w:rPr>
        <w:t xml:space="preserve"> </w:t>
      </w:r>
      <w:r>
        <w:rPr>
          <w:sz w:val="18"/>
        </w:rPr>
        <w:t>New Zealand</w:t>
      </w:r>
      <w:r>
        <w:rPr>
          <w:spacing w:val="1"/>
          <w:sz w:val="18"/>
        </w:rPr>
        <w:t xml:space="preserve"> </w:t>
      </w:r>
      <w:r>
        <w:rPr>
          <w:sz w:val="18"/>
        </w:rPr>
        <w:t>and the Commonwealth.</w:t>
      </w:r>
    </w:p>
    <w:p w14:paraId="25DB276D" w14:textId="77777777" w:rsidR="007D26FF" w:rsidRDefault="00E72834">
      <w:pPr>
        <w:spacing w:line="204" w:lineRule="exact"/>
        <w:ind w:left="372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Interview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3"/>
          <w:sz w:val="18"/>
        </w:rPr>
        <w:t xml:space="preserve"> </w:t>
      </w:r>
      <w:r>
        <w:rPr>
          <w:sz w:val="18"/>
        </w:rPr>
        <w:t>January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63845A82" w14:textId="77777777" w:rsidR="007D26FF" w:rsidRDefault="00E72834">
      <w:pPr>
        <w:ind w:left="372" w:right="783"/>
        <w:rPr>
          <w:sz w:val="18"/>
        </w:rPr>
      </w:pPr>
      <w:r>
        <w:rPr>
          <w:position w:val="6"/>
          <w:sz w:val="12"/>
        </w:rPr>
        <w:t xml:space="preserve">3 </w:t>
      </w:r>
      <w:r>
        <w:rPr>
          <w:sz w:val="18"/>
        </w:rPr>
        <w:t>Advisory Group on Reform of Australian Government Administration (2010). ‘Ahead of the Game: Blueprint for the Reform of</w:t>
      </w:r>
      <w:r>
        <w:rPr>
          <w:spacing w:val="-47"/>
          <w:sz w:val="18"/>
        </w:rPr>
        <w:t xml:space="preserve"> </w:t>
      </w:r>
      <w:r>
        <w:rPr>
          <w:sz w:val="18"/>
        </w:rPr>
        <w:t>Australian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 Administration’. Canberr</w:t>
      </w:r>
      <w:r>
        <w:rPr>
          <w:sz w:val="18"/>
        </w:rPr>
        <w:t>a:</w:t>
      </w:r>
      <w:r>
        <w:rPr>
          <w:spacing w:val="-1"/>
          <w:sz w:val="18"/>
        </w:rPr>
        <w:t xml:space="preserve"> </w:t>
      </w:r>
      <w:r>
        <w:rPr>
          <w:sz w:val="18"/>
        </w:rPr>
        <w:t>Commonwealth</w:t>
      </w:r>
      <w:r>
        <w:rPr>
          <w:spacing w:val="-2"/>
          <w:sz w:val="18"/>
        </w:rPr>
        <w:t xml:space="preserve"> </w:t>
      </w:r>
      <w:r>
        <w:rPr>
          <w:sz w:val="18"/>
        </w:rPr>
        <w:t>of Australia,</w:t>
      </w:r>
      <w:r>
        <w:rPr>
          <w:spacing w:val="-3"/>
          <w:sz w:val="18"/>
        </w:rPr>
        <w:t xml:space="preserve"> </w:t>
      </w:r>
      <w:r>
        <w:rPr>
          <w:sz w:val="18"/>
        </w:rPr>
        <w:t>63-4.</w:t>
      </w:r>
    </w:p>
    <w:p w14:paraId="67912C3A" w14:textId="77777777" w:rsidR="007D26FF" w:rsidRDefault="007D26FF">
      <w:pPr>
        <w:rPr>
          <w:sz w:val="18"/>
        </w:rPr>
        <w:sectPr w:rsidR="007D26FF">
          <w:headerReference w:type="default" r:id="rId12"/>
          <w:footerReference w:type="default" r:id="rId13"/>
          <w:pgSz w:w="11910" w:h="16840"/>
          <w:pgMar w:top="1540" w:right="260" w:bottom="880" w:left="480" w:header="851" w:footer="692" w:gutter="0"/>
          <w:cols w:space="720"/>
        </w:sectPr>
      </w:pPr>
    </w:p>
    <w:p w14:paraId="475AA8B4" w14:textId="77777777" w:rsidR="007D26FF" w:rsidRDefault="007D26FF">
      <w:pPr>
        <w:pStyle w:val="BodyText"/>
        <w:spacing w:before="4"/>
        <w:rPr>
          <w:sz w:val="29"/>
        </w:rPr>
      </w:pPr>
    </w:p>
    <w:p w14:paraId="7C06CFFD" w14:textId="77777777" w:rsidR="007D26FF" w:rsidRDefault="00E72834">
      <w:pPr>
        <w:pStyle w:val="BodyText"/>
        <w:spacing w:before="93" w:line="288" w:lineRule="auto"/>
        <w:ind w:left="372" w:right="716"/>
        <w:rPr>
          <w:sz w:val="13"/>
        </w:rPr>
      </w:pPr>
      <w:r>
        <w:t>conducted.</w:t>
      </w:r>
      <w:r>
        <w:rPr>
          <w:position w:val="6"/>
          <w:sz w:val="13"/>
        </w:rPr>
        <w:t xml:space="preserve">4 </w:t>
      </w:r>
      <w:r>
        <w:t>The Commonwealth Government accepted this recommendation. According to the Thodey Review,</w:t>
      </w:r>
      <w:r>
        <w:rPr>
          <w:spacing w:val="-53"/>
        </w:rPr>
        <w:t xml:space="preserve"> </w:t>
      </w:r>
      <w:r>
        <w:t>the abandonment of the original Commonwealth capability review program meant that ‘the [Australian Public</w:t>
      </w:r>
      <w:r>
        <w:rPr>
          <w:spacing w:val="1"/>
        </w:rPr>
        <w:t xml:space="preserve"> </w:t>
      </w:r>
      <w:r>
        <w:t>Service] lost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opportunity to</w:t>
      </w:r>
      <w:r>
        <w:rPr>
          <w:spacing w:val="-2"/>
        </w:rPr>
        <w:t xml:space="preserve"> </w:t>
      </w:r>
      <w:r>
        <w:t>incentivise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heads to</w:t>
      </w:r>
      <w:r>
        <w:rPr>
          <w:spacing w:val="-2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agency capability</w:t>
      </w:r>
      <w:r>
        <w:rPr>
          <w:spacing w:val="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time.’</w:t>
      </w:r>
      <w:r>
        <w:rPr>
          <w:position w:val="6"/>
          <w:sz w:val="13"/>
        </w:rPr>
        <w:t>5</w:t>
      </w:r>
    </w:p>
    <w:p w14:paraId="2C660B81" w14:textId="77777777" w:rsidR="007D26FF" w:rsidRDefault="00E72834">
      <w:pPr>
        <w:pStyle w:val="BodyText"/>
        <w:spacing w:before="161" w:line="288" w:lineRule="auto"/>
        <w:ind w:left="372" w:right="638"/>
      </w:pPr>
      <w:r>
        <w:t>Some Australian states also demonstrated interest in the idea of agency capability reviews. Victoria’s Public Sector</w:t>
      </w:r>
      <w:r>
        <w:rPr>
          <w:spacing w:val="-53"/>
        </w:rPr>
        <w:t xml:space="preserve"> </w:t>
      </w:r>
      <w:r>
        <w:t>Commission undertook a capability review of its Department of Health and Human Services in 2015, using</w:t>
      </w:r>
      <w:r>
        <w:t xml:space="preserve"> a model</w:t>
      </w:r>
      <w:r>
        <w:rPr>
          <w:spacing w:val="-53"/>
        </w:rPr>
        <w:t xml:space="preserve"> </w:t>
      </w:r>
      <w:r>
        <w:t>of organisational capability that was a hybrid of the Commonwealth and New Zealand models, and a process very</w:t>
      </w:r>
      <w:r>
        <w:rPr>
          <w:spacing w:val="1"/>
        </w:rPr>
        <w:t xml:space="preserve"> </w:t>
      </w:r>
      <w:r>
        <w:t>similar to that originally used in the Commonwealth.</w:t>
      </w:r>
      <w:r>
        <w:rPr>
          <w:position w:val="6"/>
          <w:sz w:val="13"/>
        </w:rPr>
        <w:t>6</w:t>
      </w:r>
      <w:r>
        <w:rPr>
          <w:spacing w:val="1"/>
          <w:position w:val="6"/>
          <w:sz w:val="13"/>
        </w:rPr>
        <w:t xml:space="preserve"> </w:t>
      </w:r>
      <w:r>
        <w:t>However, that review appears to have been a one-off</w:t>
      </w:r>
      <w:r>
        <w:rPr>
          <w:spacing w:val="1"/>
        </w:rPr>
        <w:t xml:space="preserve"> </w:t>
      </w:r>
      <w:r>
        <w:t>initiative.</w:t>
      </w:r>
    </w:p>
    <w:p w14:paraId="61D43199" w14:textId="77777777" w:rsidR="007D26FF" w:rsidRDefault="00E72834">
      <w:pPr>
        <w:pStyle w:val="BodyText"/>
        <w:spacing w:before="158" w:line="288" w:lineRule="auto"/>
        <w:ind w:left="372" w:right="942"/>
      </w:pPr>
      <w:r>
        <w:t>More significantly, the October 2017 Western Australian Service Priority Review (SPR) recommended the</w:t>
      </w:r>
      <w:r>
        <w:rPr>
          <w:spacing w:val="1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‘a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[public]</w:t>
      </w:r>
    </w:p>
    <w:p w14:paraId="247F9D57" w14:textId="77777777" w:rsidR="007D26FF" w:rsidRDefault="00E72834">
      <w:pPr>
        <w:pStyle w:val="BodyText"/>
        <w:spacing w:line="288" w:lineRule="auto"/>
        <w:ind w:left="372" w:right="598"/>
      </w:pPr>
      <w:r>
        <w:t>sector’.</w:t>
      </w:r>
      <w:r>
        <w:rPr>
          <w:position w:val="6"/>
          <w:sz w:val="13"/>
        </w:rPr>
        <w:t xml:space="preserve">7 </w:t>
      </w:r>
      <w:r>
        <w:t>The SPR was established to investigate ways to ‘drive lasting reform of service delivery, accountability and</w:t>
      </w:r>
      <w:r>
        <w:rPr>
          <w:spacing w:val="-53"/>
        </w:rPr>
        <w:t xml:space="preserve"> </w:t>
      </w:r>
      <w:r>
        <w:t>efficiency’</w:t>
      </w:r>
      <w:r>
        <w:rPr>
          <w:position w:val="6"/>
          <w:sz w:val="13"/>
        </w:rPr>
        <w:t>8</w:t>
      </w:r>
      <w:r>
        <w:rPr>
          <w:spacing w:val="17"/>
          <w:position w:val="6"/>
          <w:sz w:val="1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Western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public sector.</w:t>
      </w:r>
      <w:r>
        <w:rPr>
          <w:spacing w:val="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report observed</w:t>
      </w:r>
      <w:r>
        <w:rPr>
          <w:spacing w:val="-1"/>
        </w:rPr>
        <w:t xml:space="preserve"> </w:t>
      </w:r>
      <w:r>
        <w:t>that:</w:t>
      </w:r>
    </w:p>
    <w:p w14:paraId="4EC3D584" w14:textId="77777777" w:rsidR="007D26FF" w:rsidRDefault="00E72834">
      <w:pPr>
        <w:pStyle w:val="BodyText"/>
        <w:spacing w:before="166" w:line="235" w:lineRule="auto"/>
        <w:ind w:left="1092"/>
        <w:rPr>
          <w:sz w:val="13"/>
        </w:rPr>
      </w:pPr>
      <w:r>
        <w:t>Agency</w:t>
      </w:r>
      <w:r>
        <w:rPr>
          <w:spacing w:val="-5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reviews,</w:t>
      </w:r>
      <w:r>
        <w:rPr>
          <w:spacing w:val="-4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t>referred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‘performance</w:t>
      </w:r>
      <w:r>
        <w:rPr>
          <w:spacing w:val="-6"/>
        </w:rPr>
        <w:t xml:space="preserve"> </w:t>
      </w:r>
      <w:r>
        <w:t>im</w:t>
      </w:r>
      <w:r>
        <w:t>provement</w:t>
      </w:r>
      <w:r>
        <w:rPr>
          <w:spacing w:val="-5"/>
        </w:rPr>
        <w:t xml:space="preserve"> </w:t>
      </w:r>
      <w:r>
        <w:t>reviews’,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proving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agents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change 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drive a</w:t>
      </w:r>
      <w:r>
        <w:rPr>
          <w:spacing w:val="-2"/>
        </w:rPr>
        <w:t xml:space="preserve"> </w:t>
      </w:r>
      <w:r>
        <w:t>culture of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improvement in government</w:t>
      </w:r>
      <w:r>
        <w:rPr>
          <w:spacing w:val="-2"/>
        </w:rPr>
        <w:t xml:space="preserve"> </w:t>
      </w:r>
      <w:r>
        <w:t>sectors.</w:t>
      </w:r>
      <w:r>
        <w:rPr>
          <w:position w:val="6"/>
          <w:sz w:val="13"/>
        </w:rPr>
        <w:t>9</w:t>
      </w:r>
    </w:p>
    <w:p w14:paraId="49E30AA9" w14:textId="77777777" w:rsidR="007D26FF" w:rsidRDefault="00E72834">
      <w:pPr>
        <w:pStyle w:val="BodyText"/>
        <w:spacing w:before="160" w:line="288" w:lineRule="auto"/>
        <w:ind w:left="372" w:right="716"/>
      </w:pPr>
      <w:r>
        <w:t>The chair of the SPR was the former New Zealand State Services Commissioner Iain Rennie, who had been</w:t>
      </w:r>
      <w:r>
        <w:rPr>
          <w:spacing w:val="1"/>
        </w:rPr>
        <w:t xml:space="preserve"> </w:t>
      </w:r>
      <w:r>
        <w:t>instrumental in developing the New Zealand PIF. Indeed, the discussion of capability reviews in the SPR reveals</w:t>
      </w:r>
      <w:r>
        <w:rPr>
          <w:spacing w:val="1"/>
        </w:rPr>
        <w:t xml:space="preserve"> </w:t>
      </w:r>
      <w:r>
        <w:t>the influence of the New Zealand framework. The Western Australian Government supported the SPR’s</w:t>
      </w:r>
      <w:r>
        <w:rPr>
          <w:spacing w:val="1"/>
        </w:rPr>
        <w:t xml:space="preserve"> </w:t>
      </w:r>
      <w:r>
        <w:t>recommendation to establish a program of agenc</w:t>
      </w:r>
      <w:r>
        <w:t>y capability reviews</w:t>
      </w:r>
      <w:r>
        <w:rPr>
          <w:position w:val="6"/>
          <w:sz w:val="13"/>
        </w:rPr>
        <w:t xml:space="preserve">10 </w:t>
      </w:r>
      <w:r>
        <w:t>and, through the Western Australian Public</w:t>
      </w:r>
      <w:r>
        <w:rPr>
          <w:spacing w:val="-53"/>
        </w:rPr>
        <w:t xml:space="preserve"> </w:t>
      </w:r>
      <w:r>
        <w:t>Sector Commission (PSC), has undertaken considerable work to develop a program of such reviews. ANZSOG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substantial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PSC</w:t>
      </w:r>
      <w:r>
        <w:rPr>
          <w:spacing w:val="1"/>
        </w:rPr>
        <w:t xml:space="preserve"> </w:t>
      </w:r>
      <w:r>
        <w:t>to assist</w:t>
      </w:r>
      <w:r>
        <w:rPr>
          <w:spacing w:val="-1"/>
        </w:rPr>
        <w:t xml:space="preserve"> </w:t>
      </w:r>
      <w:r>
        <w:t>it in</w:t>
      </w:r>
      <w:r>
        <w:rPr>
          <w:spacing w:val="-2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to implement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pro</w:t>
      </w:r>
      <w:r>
        <w:t>gram of</w:t>
      </w:r>
      <w:r>
        <w:rPr>
          <w:spacing w:val="-2"/>
        </w:rPr>
        <w:t xml:space="preserve"> </w:t>
      </w:r>
      <w:r>
        <w:t>reviews.</w:t>
      </w:r>
    </w:p>
    <w:p w14:paraId="261CC9D7" w14:textId="77777777" w:rsidR="007D26FF" w:rsidRDefault="00E72834">
      <w:pPr>
        <w:pStyle w:val="Heading2"/>
        <w:numPr>
          <w:ilvl w:val="1"/>
          <w:numId w:val="18"/>
        </w:numPr>
        <w:tabs>
          <w:tab w:val="left" w:pos="843"/>
        </w:tabs>
        <w:spacing w:before="160"/>
      </w:pPr>
      <w:bookmarkStart w:id="4" w:name="_bookmark4"/>
      <w:bookmarkEnd w:id="4"/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Review?</w:t>
      </w:r>
    </w:p>
    <w:p w14:paraId="39780BC8" w14:textId="77777777" w:rsidR="007D26FF" w:rsidRDefault="00E72834">
      <w:pPr>
        <w:pStyle w:val="BodyText"/>
        <w:spacing w:before="223" w:line="288" w:lineRule="auto"/>
        <w:ind w:left="372" w:right="593"/>
      </w:pPr>
      <w:r>
        <w:t>An agency capability review seeks to determine whether an entity has the capability to meet current and future</w:t>
      </w:r>
      <w:r>
        <w:rPr>
          <w:spacing w:val="1"/>
        </w:rPr>
        <w:t xml:space="preserve"> </w:t>
      </w:r>
      <w:r>
        <w:rPr>
          <w:w w:val="95"/>
        </w:rPr>
        <w:t>challenges,</w:t>
      </w:r>
      <w:r>
        <w:rPr>
          <w:spacing w:val="23"/>
          <w:w w:val="95"/>
        </w:rPr>
        <w:t xml:space="preserve"> </w:t>
      </w:r>
      <w:r>
        <w:rPr>
          <w:w w:val="95"/>
        </w:rPr>
        <w:t>in</w:t>
      </w:r>
      <w:r>
        <w:rPr>
          <w:spacing w:val="24"/>
          <w:w w:val="95"/>
        </w:rPr>
        <w:t xml:space="preserve"> </w:t>
      </w:r>
      <w:r>
        <w:rPr>
          <w:w w:val="95"/>
        </w:rPr>
        <w:t>order</w:t>
      </w:r>
      <w:r>
        <w:rPr>
          <w:spacing w:val="24"/>
          <w:w w:val="95"/>
        </w:rPr>
        <w:t xml:space="preserve"> </w:t>
      </w:r>
      <w:r>
        <w:rPr>
          <w:w w:val="95"/>
        </w:rPr>
        <w:t>to</w:t>
      </w:r>
      <w:r>
        <w:rPr>
          <w:spacing w:val="26"/>
          <w:w w:val="95"/>
        </w:rPr>
        <w:t xml:space="preserve"> </w:t>
      </w:r>
      <w:r>
        <w:rPr>
          <w:w w:val="95"/>
        </w:rPr>
        <w:t>promote</w:t>
      </w:r>
      <w:r>
        <w:rPr>
          <w:spacing w:val="28"/>
          <w:w w:val="95"/>
        </w:rPr>
        <w:t xml:space="preserve"> </w:t>
      </w:r>
      <w:r>
        <w:rPr>
          <w:w w:val="95"/>
        </w:rPr>
        <w:t>a</w:t>
      </w:r>
      <w:r>
        <w:rPr>
          <w:spacing w:val="24"/>
          <w:w w:val="95"/>
        </w:rPr>
        <w:t xml:space="preserve"> </w:t>
      </w:r>
      <w:r>
        <w:rPr>
          <w:w w:val="95"/>
        </w:rPr>
        <w:t>culture</w:t>
      </w:r>
      <w:r>
        <w:rPr>
          <w:spacing w:val="27"/>
          <w:w w:val="95"/>
        </w:rPr>
        <w:t xml:space="preserve"> </w:t>
      </w:r>
      <w:r>
        <w:rPr>
          <w:w w:val="95"/>
        </w:rPr>
        <w:t>of</w:t>
      </w:r>
      <w:r>
        <w:rPr>
          <w:spacing w:val="23"/>
          <w:w w:val="95"/>
        </w:rPr>
        <w:t xml:space="preserve"> </w:t>
      </w:r>
      <w:r>
        <w:rPr>
          <w:w w:val="95"/>
        </w:rPr>
        <w:t>continuous</w:t>
      </w:r>
      <w:r>
        <w:rPr>
          <w:spacing w:val="26"/>
          <w:w w:val="95"/>
        </w:rPr>
        <w:t xml:space="preserve"> </w:t>
      </w:r>
      <w:r>
        <w:rPr>
          <w:w w:val="95"/>
        </w:rPr>
        <w:t>improvement</w:t>
      </w:r>
      <w:r>
        <w:rPr>
          <w:spacing w:val="23"/>
          <w:w w:val="95"/>
        </w:rPr>
        <w:t xml:space="preserve"> </w:t>
      </w:r>
      <w:r>
        <w:rPr>
          <w:w w:val="95"/>
        </w:rPr>
        <w:t>of</w:t>
      </w:r>
      <w:r>
        <w:rPr>
          <w:spacing w:val="27"/>
          <w:w w:val="95"/>
        </w:rPr>
        <w:t xml:space="preserve"> </w:t>
      </w:r>
      <w:r>
        <w:rPr>
          <w:w w:val="95"/>
        </w:rPr>
        <w:t>an</w:t>
      </w:r>
      <w:r>
        <w:rPr>
          <w:spacing w:val="25"/>
          <w:w w:val="95"/>
        </w:rPr>
        <w:t xml:space="preserve"> </w:t>
      </w:r>
      <w:r>
        <w:rPr>
          <w:w w:val="95"/>
        </w:rPr>
        <w:t>agency’s</w:t>
      </w:r>
      <w:r>
        <w:rPr>
          <w:spacing w:val="25"/>
          <w:w w:val="95"/>
        </w:rPr>
        <w:t xml:space="preserve"> </w:t>
      </w:r>
      <w:r>
        <w:rPr>
          <w:w w:val="95"/>
        </w:rPr>
        <w:t xml:space="preserve">performance. </w:t>
      </w:r>
      <w:r>
        <w:rPr>
          <w:w w:val="95"/>
          <w:position w:val="6"/>
          <w:sz w:val="13"/>
        </w:rPr>
        <w:t>11</w:t>
      </w:r>
      <w:r>
        <w:rPr>
          <w:spacing w:val="8"/>
          <w:w w:val="95"/>
          <w:position w:val="6"/>
          <w:sz w:val="13"/>
        </w:rPr>
        <w:t xml:space="preserve"> </w:t>
      </w:r>
      <w:r>
        <w:rPr>
          <w:w w:val="95"/>
        </w:rPr>
        <w:t>It</w:t>
      </w:r>
      <w:r>
        <w:rPr>
          <w:spacing w:val="24"/>
          <w:w w:val="95"/>
        </w:rPr>
        <w:t xml:space="preserve"> </w:t>
      </w:r>
      <w:r>
        <w:rPr>
          <w:w w:val="95"/>
        </w:rPr>
        <w:t>looks</w:t>
      </w:r>
      <w:r>
        <w:rPr>
          <w:spacing w:val="25"/>
          <w:w w:val="95"/>
        </w:rPr>
        <w:t xml:space="preserve"> </w:t>
      </w:r>
      <w:r>
        <w:rPr>
          <w:w w:val="95"/>
        </w:rPr>
        <w:t>at</w:t>
      </w:r>
      <w:r>
        <w:rPr>
          <w:spacing w:val="27"/>
          <w:w w:val="95"/>
        </w:rPr>
        <w:t xml:space="preserve"> </w:t>
      </w:r>
      <w:r>
        <w:rPr>
          <w:w w:val="95"/>
        </w:rPr>
        <w:t>how</w:t>
      </w:r>
      <w:r>
        <w:rPr>
          <w:spacing w:val="1"/>
          <w:w w:val="9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capability 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developed,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outcomes for</w:t>
      </w:r>
      <w:r>
        <w:rPr>
          <w:spacing w:val="2"/>
        </w:rPr>
        <w:t xml:space="preserve"> </w:t>
      </w:r>
      <w:r>
        <w:t>the public.</w:t>
      </w:r>
    </w:p>
    <w:p w14:paraId="4D68C6DB" w14:textId="77777777" w:rsidR="007D26FF" w:rsidRDefault="00E72834">
      <w:pPr>
        <w:pStyle w:val="BodyText"/>
        <w:spacing w:before="162" w:line="288" w:lineRule="auto"/>
        <w:ind w:left="372" w:right="716"/>
      </w:pPr>
      <w:r>
        <w:t>Agency capability is distinguished from individual employee or leadership capability. It examines the functioning of</w:t>
      </w:r>
      <w:r>
        <w:rPr>
          <w:spacing w:val="-53"/>
        </w:rPr>
        <w:t xml:space="preserve"> </w:t>
      </w:r>
      <w:r>
        <w:t>systems, rather than sim</w:t>
      </w:r>
      <w:r>
        <w:t>ply individual performance, individual skills or competencies. It investigates an</w:t>
      </w:r>
      <w:r>
        <w:rPr>
          <w:spacing w:val="1"/>
        </w:rPr>
        <w:t xml:space="preserve"> </w:t>
      </w:r>
      <w:r>
        <w:t>organisation’s capacity ‘to deploy resources, usually in combination, using organisational processes, to effect a</w:t>
      </w:r>
      <w:r>
        <w:rPr>
          <w:spacing w:val="1"/>
        </w:rPr>
        <w:t xml:space="preserve"> </w:t>
      </w:r>
      <w:r>
        <w:t>desired end’.</w:t>
      </w:r>
      <w:r>
        <w:rPr>
          <w:position w:val="6"/>
          <w:sz w:val="13"/>
        </w:rPr>
        <w:t xml:space="preserve">12 </w:t>
      </w:r>
      <w:r>
        <w:t xml:space="preserve">Importantly, an agency capability review is </w:t>
      </w:r>
      <w:r>
        <w:t>not primarily an audit of current or past performance, or</w:t>
      </w:r>
      <w:r>
        <w:rPr>
          <w:spacing w:val="-53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evaluation.</w:t>
      </w:r>
    </w:p>
    <w:p w14:paraId="47A1992C" w14:textId="77777777" w:rsidR="007D26FF" w:rsidRDefault="00E72834">
      <w:pPr>
        <w:pStyle w:val="BodyText"/>
        <w:spacing w:before="158" w:line="288" w:lineRule="auto"/>
        <w:ind w:left="372" w:right="695"/>
      </w:pPr>
      <w:r>
        <w:t>How do agency capability reviews operate? While there is variation across jurisdictions, reviews in practice can be</w:t>
      </w:r>
      <w:r>
        <w:rPr>
          <w:spacing w:val="-53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featu</w:t>
      </w:r>
      <w:r>
        <w:t>res:</w:t>
      </w:r>
    </w:p>
    <w:p w14:paraId="1D7E101E" w14:textId="77777777" w:rsidR="007D26FF" w:rsidRDefault="007D26FF">
      <w:pPr>
        <w:pStyle w:val="BodyText"/>
      </w:pPr>
    </w:p>
    <w:p w14:paraId="083D0E4B" w14:textId="77777777" w:rsidR="007D26FF" w:rsidRDefault="00E72834">
      <w:pPr>
        <w:pStyle w:val="BodyText"/>
        <w:spacing w:before="7"/>
        <w:rPr>
          <w:sz w:val="24"/>
        </w:rPr>
      </w:pPr>
      <w:r>
        <w:pict w14:anchorId="0305A370">
          <v:rect id="_x0000_s1128" alt="" style="position:absolute;margin-left:42.6pt;margin-top:16.15pt;width:144.05pt;height:.5pt;z-index:-157250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59F9FC" w14:textId="77777777" w:rsidR="007D26FF" w:rsidRDefault="00E72834">
      <w:pPr>
        <w:spacing w:before="96"/>
        <w:ind w:left="372" w:right="1303"/>
        <w:rPr>
          <w:sz w:val="18"/>
        </w:rPr>
      </w:pPr>
      <w:r>
        <w:rPr>
          <w:position w:val="6"/>
          <w:sz w:val="12"/>
        </w:rPr>
        <w:t xml:space="preserve">4 </w:t>
      </w:r>
      <w:r>
        <w:rPr>
          <w:sz w:val="18"/>
        </w:rPr>
        <w:t>Recommendation 2a: Commonwealth of Australia (2019). ‘Our Public Service, Our Future. Independent Review of the</w:t>
      </w:r>
      <w:r>
        <w:rPr>
          <w:spacing w:val="-47"/>
          <w:sz w:val="18"/>
        </w:rPr>
        <w:t xml:space="preserve"> </w:t>
      </w:r>
      <w:r>
        <w:rPr>
          <w:sz w:val="18"/>
        </w:rPr>
        <w:t>Australian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1"/>
          <w:sz w:val="18"/>
        </w:rPr>
        <w:t xml:space="preserve"> </w:t>
      </w:r>
      <w:r>
        <w:rPr>
          <w:sz w:val="18"/>
        </w:rPr>
        <w:t>Service’. Canberra:</w:t>
      </w:r>
      <w:r>
        <w:rPr>
          <w:spacing w:val="-2"/>
          <w:sz w:val="18"/>
        </w:rPr>
        <w:t xml:space="preserve"> </w:t>
      </w:r>
      <w:r>
        <w:rPr>
          <w:sz w:val="18"/>
        </w:rPr>
        <w:t>Commonwealth</w:t>
      </w:r>
      <w:r>
        <w:rPr>
          <w:spacing w:val="-3"/>
          <w:sz w:val="18"/>
        </w:rPr>
        <w:t xml:space="preserve"> </w:t>
      </w:r>
      <w:r>
        <w:rPr>
          <w:sz w:val="18"/>
        </w:rPr>
        <w:t>of Australia,73.</w:t>
      </w:r>
    </w:p>
    <w:p w14:paraId="7BD80EDC" w14:textId="77777777" w:rsidR="007D26FF" w:rsidRDefault="00E72834">
      <w:pPr>
        <w:spacing w:line="204" w:lineRule="exact"/>
        <w:ind w:left="372"/>
        <w:rPr>
          <w:sz w:val="18"/>
        </w:rPr>
      </w:pPr>
      <w:r>
        <w:rPr>
          <w:position w:val="6"/>
          <w:sz w:val="12"/>
        </w:rPr>
        <w:t>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Australia,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70.</w:t>
      </w:r>
    </w:p>
    <w:p w14:paraId="2ABF17B7" w14:textId="77777777" w:rsidR="007D26FF" w:rsidRDefault="00E72834">
      <w:pPr>
        <w:spacing w:line="242" w:lineRule="auto"/>
        <w:ind w:left="372" w:right="1243"/>
        <w:rPr>
          <w:sz w:val="18"/>
        </w:rPr>
      </w:pPr>
      <w:r>
        <w:rPr>
          <w:position w:val="6"/>
          <w:sz w:val="12"/>
        </w:rPr>
        <w:t xml:space="preserve">6 </w:t>
      </w:r>
      <w:r>
        <w:rPr>
          <w:sz w:val="18"/>
        </w:rPr>
        <w:t>See Victorian Public Sector Commission (2015). ‘Capability Review of the Department of Health and Human Services’.</w:t>
      </w:r>
      <w:r>
        <w:rPr>
          <w:spacing w:val="-47"/>
          <w:sz w:val="18"/>
        </w:rPr>
        <w:t xml:space="preserve"> </w:t>
      </w:r>
      <w:r>
        <w:rPr>
          <w:sz w:val="18"/>
        </w:rPr>
        <w:t>Melbourne:</w:t>
      </w:r>
      <w:r>
        <w:rPr>
          <w:spacing w:val="-1"/>
          <w:sz w:val="18"/>
        </w:rPr>
        <w:t xml:space="preserve"> </w:t>
      </w:r>
      <w:r>
        <w:rPr>
          <w:sz w:val="18"/>
        </w:rPr>
        <w:t>Victorian Public</w:t>
      </w:r>
      <w:r>
        <w:rPr>
          <w:spacing w:val="1"/>
          <w:sz w:val="18"/>
        </w:rPr>
        <w:t xml:space="preserve"> </w:t>
      </w:r>
      <w:r>
        <w:rPr>
          <w:sz w:val="18"/>
        </w:rPr>
        <w:t>Sector Commission.</w:t>
      </w:r>
    </w:p>
    <w:p w14:paraId="7FFDA2D1" w14:textId="77777777" w:rsidR="007D26FF" w:rsidRDefault="00E72834">
      <w:pPr>
        <w:ind w:left="372" w:right="593"/>
        <w:rPr>
          <w:sz w:val="18"/>
        </w:rPr>
      </w:pPr>
      <w:r>
        <w:rPr>
          <w:position w:val="6"/>
          <w:sz w:val="12"/>
        </w:rPr>
        <w:t xml:space="preserve">7 </w:t>
      </w:r>
      <w:r>
        <w:rPr>
          <w:sz w:val="18"/>
        </w:rPr>
        <w:t>State of Western Australia (2017). ‘Working Together, One Public Sector Delivering for WA. S</w:t>
      </w:r>
      <w:r>
        <w:rPr>
          <w:sz w:val="18"/>
        </w:rPr>
        <w:t>ervice Priority Review’. Perth:</w:t>
      </w:r>
      <w:r>
        <w:rPr>
          <w:spacing w:val="-47"/>
          <w:sz w:val="18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Western</w:t>
      </w:r>
      <w:r>
        <w:rPr>
          <w:spacing w:val="-2"/>
          <w:sz w:val="18"/>
        </w:rPr>
        <w:t xml:space="preserve"> </w:t>
      </w:r>
      <w:r>
        <w:rPr>
          <w:sz w:val="18"/>
        </w:rPr>
        <w:t>Australia, 14.</w:t>
      </w:r>
    </w:p>
    <w:p w14:paraId="405C15E0" w14:textId="77777777" w:rsidR="007D26FF" w:rsidRDefault="00E72834">
      <w:pPr>
        <w:spacing w:line="242" w:lineRule="auto"/>
        <w:ind w:left="372" w:right="683"/>
        <w:rPr>
          <w:sz w:val="18"/>
        </w:rPr>
      </w:pPr>
      <w:r>
        <w:rPr>
          <w:position w:val="6"/>
          <w:sz w:val="12"/>
        </w:rPr>
        <w:t xml:space="preserve">8 </w:t>
      </w:r>
      <w:r>
        <w:rPr>
          <w:sz w:val="18"/>
        </w:rPr>
        <w:t>McGowan, Mark (2017). ‘Service Priority Review to deliver lasting reform of the public sector’. Media Statement, May 4, 2017,</w:t>
      </w:r>
      <w:r>
        <w:rPr>
          <w:spacing w:val="-47"/>
          <w:sz w:val="18"/>
        </w:rPr>
        <w:t xml:space="preserve"> </w:t>
      </w:r>
      <w:r>
        <w:rPr>
          <w:sz w:val="18"/>
        </w:rPr>
        <w:t>Perth: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</w:t>
      </w:r>
      <w:r>
        <w:rPr>
          <w:spacing w:val="-2"/>
          <w:sz w:val="18"/>
        </w:rPr>
        <w:t xml:space="preserve"> </w:t>
      </w:r>
      <w:r>
        <w:rPr>
          <w:sz w:val="18"/>
        </w:rPr>
        <w:t>of Western</w:t>
      </w:r>
      <w:r>
        <w:rPr>
          <w:spacing w:val="-2"/>
          <w:sz w:val="18"/>
        </w:rPr>
        <w:t xml:space="preserve"> </w:t>
      </w:r>
      <w:r>
        <w:rPr>
          <w:sz w:val="18"/>
        </w:rPr>
        <w:t>Australia.</w:t>
      </w:r>
    </w:p>
    <w:p w14:paraId="27C00639" w14:textId="77777777" w:rsidR="007D26FF" w:rsidRDefault="00E72834">
      <w:pPr>
        <w:spacing w:line="202" w:lineRule="exact"/>
        <w:ind w:left="372"/>
        <w:rPr>
          <w:sz w:val="18"/>
        </w:rPr>
      </w:pPr>
      <w:r>
        <w:rPr>
          <w:position w:val="6"/>
          <w:sz w:val="12"/>
        </w:rPr>
        <w:t>9</w:t>
      </w:r>
      <w:r>
        <w:rPr>
          <w:spacing w:val="-2"/>
          <w:position w:val="6"/>
          <w:sz w:val="12"/>
        </w:rPr>
        <w:t xml:space="preserve"> </w:t>
      </w:r>
      <w:r>
        <w:rPr>
          <w:sz w:val="18"/>
        </w:rPr>
        <w:t>State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Western</w:t>
      </w:r>
      <w:r>
        <w:rPr>
          <w:spacing w:val="-4"/>
          <w:sz w:val="18"/>
        </w:rPr>
        <w:t xml:space="preserve"> </w:t>
      </w:r>
      <w:r>
        <w:rPr>
          <w:sz w:val="18"/>
        </w:rPr>
        <w:t>Austr</w:t>
      </w:r>
      <w:r>
        <w:rPr>
          <w:sz w:val="18"/>
        </w:rPr>
        <w:t>alia,</w:t>
      </w:r>
      <w:r>
        <w:rPr>
          <w:spacing w:val="-1"/>
          <w:sz w:val="18"/>
        </w:rPr>
        <w:t xml:space="preserve"> </w:t>
      </w:r>
      <w:r>
        <w:rPr>
          <w:sz w:val="18"/>
        </w:rPr>
        <w:t>‘Working</w:t>
      </w:r>
      <w:r>
        <w:rPr>
          <w:spacing w:val="-2"/>
          <w:sz w:val="18"/>
        </w:rPr>
        <w:t xml:space="preserve"> </w:t>
      </w:r>
      <w:r>
        <w:rPr>
          <w:sz w:val="18"/>
        </w:rPr>
        <w:t>Together’,</w:t>
      </w:r>
      <w:r>
        <w:rPr>
          <w:spacing w:val="-4"/>
          <w:sz w:val="18"/>
        </w:rPr>
        <w:t xml:space="preserve"> </w:t>
      </w:r>
      <w:r>
        <w:rPr>
          <w:sz w:val="18"/>
        </w:rPr>
        <w:t>145.</w:t>
      </w:r>
    </w:p>
    <w:p w14:paraId="0CBB7600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See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Western</w:t>
      </w:r>
      <w:r>
        <w:rPr>
          <w:spacing w:val="-4"/>
          <w:sz w:val="18"/>
        </w:rPr>
        <w:t xml:space="preserve"> </w:t>
      </w:r>
      <w:r>
        <w:rPr>
          <w:sz w:val="18"/>
        </w:rPr>
        <w:t>Australia</w:t>
      </w:r>
      <w:r>
        <w:rPr>
          <w:spacing w:val="-3"/>
          <w:sz w:val="18"/>
        </w:rPr>
        <w:t xml:space="preserve"> </w:t>
      </w:r>
      <w:r>
        <w:rPr>
          <w:sz w:val="18"/>
        </w:rPr>
        <w:t>(2018).</w:t>
      </w:r>
      <w:r>
        <w:rPr>
          <w:spacing w:val="-2"/>
          <w:sz w:val="18"/>
        </w:rPr>
        <w:t xml:space="preserve"> </w:t>
      </w:r>
      <w:r>
        <w:rPr>
          <w:sz w:val="18"/>
        </w:rPr>
        <w:t>‘Public</w:t>
      </w:r>
      <w:r>
        <w:rPr>
          <w:spacing w:val="-1"/>
          <w:sz w:val="18"/>
        </w:rPr>
        <w:t xml:space="preserve"> </w:t>
      </w:r>
      <w:r>
        <w:rPr>
          <w:sz w:val="18"/>
        </w:rPr>
        <w:t>Sector</w:t>
      </w:r>
      <w:r>
        <w:rPr>
          <w:spacing w:val="-3"/>
          <w:sz w:val="18"/>
        </w:rPr>
        <w:t xml:space="preserve"> </w:t>
      </w:r>
      <w:r>
        <w:rPr>
          <w:sz w:val="18"/>
        </w:rPr>
        <w:t>Reform</w:t>
      </w:r>
      <w:r>
        <w:rPr>
          <w:spacing w:val="-1"/>
          <w:sz w:val="18"/>
        </w:rPr>
        <w:t xml:space="preserve"> </w:t>
      </w:r>
      <w:r>
        <w:rPr>
          <w:sz w:val="18"/>
        </w:rPr>
        <w:t>Newsletter’.</w:t>
      </w:r>
      <w:r>
        <w:rPr>
          <w:spacing w:val="-2"/>
          <w:sz w:val="18"/>
        </w:rPr>
        <w:t xml:space="preserve"> </w:t>
      </w:r>
      <w:r>
        <w:rPr>
          <w:sz w:val="18"/>
        </w:rPr>
        <w:t>Perth:</w:t>
      </w:r>
      <w:r>
        <w:rPr>
          <w:spacing w:val="-3"/>
          <w:sz w:val="18"/>
        </w:rPr>
        <w:t xml:space="preserve"> </w:t>
      </w:r>
      <w:r>
        <w:rPr>
          <w:sz w:val="18"/>
        </w:rPr>
        <w:t>Department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Premier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Cabinet.</w:t>
      </w:r>
    </w:p>
    <w:p w14:paraId="0EAAA7CF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11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Western</w:t>
      </w:r>
      <w:r>
        <w:rPr>
          <w:spacing w:val="-1"/>
          <w:sz w:val="18"/>
        </w:rPr>
        <w:t xml:space="preserve"> </w:t>
      </w:r>
      <w:r>
        <w:rPr>
          <w:sz w:val="18"/>
        </w:rPr>
        <w:t>Australia,</w:t>
      </w:r>
      <w:r>
        <w:rPr>
          <w:spacing w:val="-4"/>
          <w:sz w:val="18"/>
        </w:rPr>
        <w:t xml:space="preserve"> </w:t>
      </w:r>
      <w:r>
        <w:rPr>
          <w:sz w:val="18"/>
        </w:rPr>
        <w:t>‘Working</w:t>
      </w:r>
      <w:r>
        <w:rPr>
          <w:spacing w:val="-2"/>
          <w:sz w:val="18"/>
        </w:rPr>
        <w:t xml:space="preserve"> </w:t>
      </w:r>
      <w:r>
        <w:rPr>
          <w:sz w:val="18"/>
        </w:rPr>
        <w:t>Together’,</w:t>
      </w:r>
      <w:r>
        <w:rPr>
          <w:spacing w:val="-4"/>
          <w:sz w:val="18"/>
        </w:rPr>
        <w:t xml:space="preserve"> </w:t>
      </w:r>
      <w:r>
        <w:rPr>
          <w:sz w:val="18"/>
        </w:rPr>
        <w:t>145.</w:t>
      </w:r>
    </w:p>
    <w:p w14:paraId="43F46074" w14:textId="77777777" w:rsidR="007D26FF" w:rsidRDefault="00E72834">
      <w:pPr>
        <w:ind w:left="372" w:right="593"/>
        <w:rPr>
          <w:sz w:val="18"/>
        </w:rPr>
      </w:pPr>
      <w:r>
        <w:rPr>
          <w:position w:val="6"/>
          <w:sz w:val="12"/>
        </w:rPr>
        <w:t xml:space="preserve">12 </w:t>
      </w:r>
      <w:r>
        <w:rPr>
          <w:sz w:val="18"/>
        </w:rPr>
        <w:t>Amit, Raphael, and Paul Shoemaker (1993). ‘Strategic Assets and Organizational Rent’. Strategic Management Journal, 14</w:t>
      </w:r>
      <w:r>
        <w:rPr>
          <w:spacing w:val="-47"/>
          <w:sz w:val="18"/>
        </w:rPr>
        <w:t xml:space="preserve"> </w:t>
      </w:r>
      <w:r>
        <w:rPr>
          <w:sz w:val="18"/>
        </w:rPr>
        <w:t>(1), 35.</w:t>
      </w:r>
    </w:p>
    <w:p w14:paraId="11251B15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578CBF68" w14:textId="77777777" w:rsidR="007D26FF" w:rsidRDefault="007D26FF">
      <w:pPr>
        <w:pStyle w:val="BodyText"/>
        <w:spacing w:before="10"/>
        <w:rPr>
          <w:sz w:val="28"/>
        </w:rPr>
      </w:pPr>
    </w:p>
    <w:p w14:paraId="4D97DD42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13" w:line="288" w:lineRule="auto"/>
        <w:ind w:right="1034"/>
        <w:rPr>
          <w:sz w:val="13"/>
        </w:rPr>
      </w:pPr>
      <w:r>
        <w:rPr>
          <w:sz w:val="20"/>
        </w:rPr>
        <w:t>They assess the ‘organisational capabilities of individual departments and…publish results that can be</w:t>
      </w:r>
      <w:r>
        <w:rPr>
          <w:spacing w:val="-53"/>
          <w:sz w:val="20"/>
        </w:rPr>
        <w:t xml:space="preserve"> </w:t>
      </w:r>
      <w:r>
        <w:rPr>
          <w:sz w:val="20"/>
        </w:rPr>
        <w:t>compar</w:t>
      </w:r>
      <w:r>
        <w:rPr>
          <w:sz w:val="20"/>
        </w:rPr>
        <w:t>ed</w:t>
      </w:r>
      <w:r>
        <w:rPr>
          <w:spacing w:val="-2"/>
          <w:sz w:val="20"/>
        </w:rPr>
        <w:t xml:space="preserve"> </w:t>
      </w:r>
      <w:r>
        <w:rPr>
          <w:sz w:val="20"/>
        </w:rPr>
        <w:t>across departments’;</w:t>
      </w:r>
      <w:r>
        <w:rPr>
          <w:position w:val="6"/>
          <w:sz w:val="13"/>
        </w:rPr>
        <w:t>13</w:t>
      </w:r>
    </w:p>
    <w:p w14:paraId="56101D11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 w:line="288" w:lineRule="auto"/>
        <w:ind w:right="800"/>
        <w:rPr>
          <w:sz w:val="13"/>
        </w:rPr>
      </w:pPr>
      <w:r>
        <w:rPr>
          <w:sz w:val="20"/>
        </w:rPr>
        <w:t>They are ‘usually run by an independent panel’ consisting of 2-5 members drawn from inside and outside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 sector,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1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provided;</w:t>
      </w:r>
      <w:r>
        <w:rPr>
          <w:position w:val="6"/>
          <w:sz w:val="13"/>
        </w:rPr>
        <w:t>14</w:t>
      </w:r>
    </w:p>
    <w:p w14:paraId="43380B3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 w:line="285" w:lineRule="auto"/>
        <w:ind w:right="1756"/>
        <w:rPr>
          <w:sz w:val="13"/>
        </w:rPr>
      </w:pPr>
      <w:r>
        <w:rPr>
          <w:sz w:val="20"/>
        </w:rPr>
        <w:t>The ‘method of the enquiry is qualitative, using a combination of desktop analysis, one-on-one</w:t>
      </w:r>
      <w:r>
        <w:rPr>
          <w:spacing w:val="-53"/>
          <w:sz w:val="20"/>
        </w:rPr>
        <w:t xml:space="preserve"> </w:t>
      </w:r>
      <w:r>
        <w:rPr>
          <w:sz w:val="20"/>
        </w:rPr>
        <w:t>interviews…focus</w:t>
      </w:r>
      <w:r>
        <w:rPr>
          <w:spacing w:val="1"/>
          <w:sz w:val="20"/>
        </w:rPr>
        <w:t xml:space="preserve"> </w:t>
      </w:r>
      <w:r>
        <w:rPr>
          <w:sz w:val="20"/>
        </w:rPr>
        <w:t>groups’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surveys;</w:t>
      </w:r>
      <w:r>
        <w:rPr>
          <w:position w:val="6"/>
          <w:sz w:val="13"/>
        </w:rPr>
        <w:t>15</w:t>
      </w:r>
    </w:p>
    <w:p w14:paraId="58120D7F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 w:line="285" w:lineRule="auto"/>
        <w:ind w:right="866"/>
        <w:rPr>
          <w:sz w:val="20"/>
        </w:rPr>
      </w:pPr>
      <w:r>
        <w:rPr>
          <w:sz w:val="20"/>
        </w:rPr>
        <w:t>Both senior leadership and other staff are interviewed or surveyed. Stakeholders or citizens may also be</w:t>
      </w:r>
      <w:r>
        <w:rPr>
          <w:spacing w:val="-53"/>
          <w:sz w:val="20"/>
        </w:rPr>
        <w:t xml:space="preserve"> </w:t>
      </w:r>
      <w:r>
        <w:rPr>
          <w:sz w:val="20"/>
        </w:rPr>
        <w:t>interviewed</w:t>
      </w:r>
      <w:r>
        <w:rPr>
          <w:spacing w:val="-2"/>
          <w:sz w:val="20"/>
        </w:rPr>
        <w:t xml:space="preserve"> </w:t>
      </w:r>
      <w:r>
        <w:rPr>
          <w:sz w:val="20"/>
        </w:rPr>
        <w:t>or surveyed;</w:t>
      </w:r>
    </w:p>
    <w:p w14:paraId="479CB1E7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8" w:line="288" w:lineRule="auto"/>
        <w:ind w:right="725"/>
        <w:rPr>
          <w:sz w:val="20"/>
        </w:rPr>
      </w:pPr>
      <w:r>
        <w:rPr>
          <w:sz w:val="20"/>
        </w:rPr>
        <w:t>Questions focus on particular areas or ‘domains’ of capability such as leadership, strategy and delivery, to</w:t>
      </w:r>
      <w:r>
        <w:rPr>
          <w:spacing w:val="-53"/>
          <w:sz w:val="20"/>
        </w:rPr>
        <w:t xml:space="preserve"> </w:t>
      </w:r>
      <w:r>
        <w:rPr>
          <w:sz w:val="20"/>
        </w:rPr>
        <w:t>see if agencies m</w:t>
      </w:r>
      <w:r>
        <w:rPr>
          <w:sz w:val="20"/>
        </w:rPr>
        <w:t>eet standards of better practice, and to establish where improvements should be made.</w:t>
      </w:r>
      <w:r>
        <w:rPr>
          <w:spacing w:val="1"/>
          <w:sz w:val="20"/>
        </w:rPr>
        <w:t xml:space="preserve"> </w:t>
      </w:r>
      <w:r>
        <w:rPr>
          <w:sz w:val="20"/>
        </w:rPr>
        <w:t>Domains range in number from three in the UK and the Commonwealth to seven in the New Zealand</w:t>
      </w:r>
      <w:r>
        <w:rPr>
          <w:spacing w:val="1"/>
          <w:sz w:val="20"/>
        </w:rPr>
        <w:t xml:space="preserve"> </w:t>
      </w:r>
      <w:r>
        <w:rPr>
          <w:sz w:val="20"/>
        </w:rPr>
        <w:t>model;</w:t>
      </w:r>
    </w:p>
    <w:p w14:paraId="6161D2EB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 w:line="288" w:lineRule="auto"/>
        <w:ind w:right="619"/>
        <w:rPr>
          <w:sz w:val="20"/>
        </w:rPr>
      </w:pPr>
      <w:r>
        <w:rPr>
          <w:sz w:val="20"/>
        </w:rPr>
        <w:t>Agency</w:t>
      </w:r>
      <w:r>
        <w:rPr>
          <w:spacing w:val="-3"/>
          <w:sz w:val="20"/>
        </w:rPr>
        <w:t xml:space="preserve"> </w:t>
      </w:r>
      <w:r>
        <w:rPr>
          <w:sz w:val="20"/>
        </w:rPr>
        <w:t>self-assessment</w:t>
      </w:r>
      <w:r>
        <w:rPr>
          <w:spacing w:val="-2"/>
          <w:sz w:val="20"/>
        </w:rPr>
        <w:t xml:space="preserve"> </w:t>
      </w:r>
      <w:r>
        <w:rPr>
          <w:sz w:val="20"/>
        </w:rPr>
        <w:t>informs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4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panel,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allo</w:t>
      </w:r>
      <w:r>
        <w:rPr>
          <w:sz w:val="20"/>
        </w:rPr>
        <w:t>ws</w:t>
      </w:r>
      <w:r>
        <w:rPr>
          <w:spacing w:val="-2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develop</w:t>
      </w:r>
      <w:r>
        <w:rPr>
          <w:spacing w:val="-4"/>
          <w:sz w:val="20"/>
        </w:rPr>
        <w:t xml:space="preserve"> </w:t>
      </w:r>
      <w:r>
        <w:rPr>
          <w:sz w:val="20"/>
        </w:rPr>
        <w:t>awareness</w:t>
      </w:r>
      <w:r>
        <w:rPr>
          <w:spacing w:val="-5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engage</w:t>
      </w:r>
      <w:r>
        <w:rPr>
          <w:spacing w:val="-1"/>
          <w:sz w:val="20"/>
        </w:rPr>
        <w:t xml:space="preserve"> </w:t>
      </w:r>
      <w:r>
        <w:rPr>
          <w:sz w:val="20"/>
        </w:rPr>
        <w:t>with the</w:t>
      </w:r>
      <w:r>
        <w:rPr>
          <w:spacing w:val="1"/>
          <w:sz w:val="20"/>
        </w:rPr>
        <w:t xml:space="preserve"> </w:t>
      </w:r>
      <w:r>
        <w:rPr>
          <w:sz w:val="20"/>
        </w:rPr>
        <w:t>process,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to track progress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improvements;</w:t>
      </w:r>
    </w:p>
    <w:p w14:paraId="00E55FB6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6" w:line="285" w:lineRule="auto"/>
        <w:ind w:right="990"/>
        <w:rPr>
          <w:sz w:val="13"/>
        </w:rPr>
      </w:pPr>
      <w:r>
        <w:rPr>
          <w:sz w:val="20"/>
        </w:rPr>
        <w:t>Results are moderated to allow comparisons across agencies, and to provide an overview of the public</w:t>
      </w:r>
      <w:r>
        <w:rPr>
          <w:spacing w:val="-53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inform</w:t>
      </w:r>
      <w:r>
        <w:rPr>
          <w:spacing w:val="-1"/>
          <w:sz w:val="20"/>
        </w:rPr>
        <w:t xml:space="preserve"> </w:t>
      </w:r>
      <w:r>
        <w:rPr>
          <w:sz w:val="20"/>
        </w:rPr>
        <w:t>central</w:t>
      </w:r>
      <w:r>
        <w:rPr>
          <w:spacing w:val="-2"/>
          <w:sz w:val="20"/>
        </w:rPr>
        <w:t xml:space="preserve"> </w:t>
      </w:r>
      <w:r>
        <w:rPr>
          <w:sz w:val="20"/>
        </w:rPr>
        <w:t>agencies and</w:t>
      </w:r>
      <w:r>
        <w:rPr>
          <w:spacing w:val="-1"/>
          <w:sz w:val="20"/>
        </w:rPr>
        <w:t xml:space="preserve"> </w:t>
      </w:r>
      <w:r>
        <w:rPr>
          <w:sz w:val="20"/>
        </w:rPr>
        <w:t>ministers;</w:t>
      </w:r>
      <w:r>
        <w:rPr>
          <w:position w:val="6"/>
          <w:sz w:val="13"/>
        </w:rPr>
        <w:t>16</w:t>
      </w:r>
    </w:p>
    <w:p w14:paraId="7A957087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/>
        <w:ind w:hanging="361"/>
        <w:rPr>
          <w:sz w:val="13"/>
        </w:rPr>
      </w:pP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review,</w:t>
      </w:r>
      <w:r>
        <w:rPr>
          <w:spacing w:val="-4"/>
          <w:sz w:val="20"/>
        </w:rPr>
        <w:t xml:space="preserve"> </w:t>
      </w:r>
      <w:r>
        <w:rPr>
          <w:sz w:val="20"/>
        </w:rPr>
        <w:t>‘each</w:t>
      </w:r>
      <w:r>
        <w:rPr>
          <w:spacing w:val="-1"/>
          <w:sz w:val="20"/>
        </w:rPr>
        <w:t xml:space="preserve"> </w:t>
      </w:r>
      <w:r>
        <w:rPr>
          <w:sz w:val="20"/>
        </w:rPr>
        <w:t>agency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prepare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action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2"/>
          <w:sz w:val="20"/>
        </w:rPr>
        <w:t xml:space="preserve"> </w:t>
      </w:r>
      <w:r>
        <w:rPr>
          <w:sz w:val="20"/>
        </w:rPr>
        <w:t>for…current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future</w:t>
      </w:r>
      <w:r>
        <w:rPr>
          <w:spacing w:val="-4"/>
          <w:sz w:val="20"/>
        </w:rPr>
        <w:t xml:space="preserve"> </w:t>
      </w:r>
      <w:r>
        <w:rPr>
          <w:sz w:val="20"/>
        </w:rPr>
        <w:t>delivery’;</w:t>
      </w:r>
      <w:r>
        <w:rPr>
          <w:position w:val="6"/>
          <w:sz w:val="13"/>
        </w:rPr>
        <w:t>17</w:t>
      </w:r>
    </w:p>
    <w:p w14:paraId="520AD9B6" w14:textId="77777777" w:rsidR="007D26FF" w:rsidRDefault="007D26FF">
      <w:pPr>
        <w:pStyle w:val="BodyText"/>
        <w:rPr>
          <w:sz w:val="19"/>
        </w:rPr>
      </w:pPr>
    </w:p>
    <w:p w14:paraId="054F0B7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988"/>
        <w:rPr>
          <w:sz w:val="13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z w:val="20"/>
        </w:rPr>
        <w:t>sessment</w:t>
      </w:r>
      <w:r>
        <w:rPr>
          <w:spacing w:val="-1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drives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agency,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3"/>
          <w:sz w:val="20"/>
        </w:rPr>
        <w:t xml:space="preserve"> </w:t>
      </w:r>
      <w:r>
        <w:rPr>
          <w:sz w:val="20"/>
        </w:rPr>
        <w:t>reviews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progress</w:t>
      </w:r>
      <w:r>
        <w:rPr>
          <w:spacing w:val="-2"/>
          <w:sz w:val="20"/>
        </w:rPr>
        <w:t xml:space="preserve"> </w:t>
      </w:r>
      <w:r>
        <w:rPr>
          <w:sz w:val="20"/>
        </w:rPr>
        <w:t>against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plan,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evolution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agency</w:t>
      </w:r>
      <w:r>
        <w:rPr>
          <w:spacing w:val="-1"/>
          <w:sz w:val="20"/>
        </w:rPr>
        <w:t xml:space="preserve"> </w:t>
      </w:r>
      <w:r>
        <w:rPr>
          <w:sz w:val="20"/>
        </w:rPr>
        <w:t>review process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agencies</w:t>
      </w:r>
      <w:r>
        <w:rPr>
          <w:spacing w:val="-1"/>
          <w:sz w:val="20"/>
        </w:rPr>
        <w:t xml:space="preserve"> </w:t>
      </w:r>
      <w:r>
        <w:rPr>
          <w:sz w:val="20"/>
        </w:rPr>
        <w:t>and the review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itself</w:t>
      </w:r>
      <w:r>
        <w:rPr>
          <w:spacing w:val="-2"/>
          <w:sz w:val="20"/>
        </w:rPr>
        <w:t xml:space="preserve"> </w:t>
      </w:r>
      <w:r>
        <w:rPr>
          <w:sz w:val="20"/>
        </w:rPr>
        <w:t>adapt.</w:t>
      </w:r>
      <w:r>
        <w:rPr>
          <w:position w:val="6"/>
          <w:sz w:val="13"/>
        </w:rPr>
        <w:t>18</w:t>
      </w:r>
    </w:p>
    <w:p w14:paraId="447685E1" w14:textId="77777777" w:rsidR="007D26FF" w:rsidRDefault="00E72834">
      <w:pPr>
        <w:pStyle w:val="BodyText"/>
        <w:spacing w:before="159" w:line="288" w:lineRule="auto"/>
        <w:ind w:left="372" w:right="613"/>
      </w:pPr>
      <w:r>
        <w:t>Hence</w:t>
      </w:r>
      <w:r>
        <w:rPr>
          <w:spacing w:val="-1"/>
        </w:rPr>
        <w:t xml:space="preserve"> </w:t>
      </w:r>
      <w:r>
        <w:t>capability reviews</w:t>
      </w:r>
      <w:r>
        <w:rPr>
          <w:spacing w:val="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backward-looking</w:t>
      </w:r>
      <w:r>
        <w:rPr>
          <w:spacing w:val="2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evaluations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audits.</w:t>
      </w:r>
      <w:r>
        <w:rPr>
          <w:spacing w:val="1"/>
        </w:rPr>
        <w:t xml:space="preserve"> </w:t>
      </w:r>
      <w:r>
        <w:t>Rather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provide avenues for future capability development over time. They act to assure the public of the commitment 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reflection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improvement.</w:t>
      </w:r>
      <w:r>
        <w:rPr>
          <w:spacing w:val="-2"/>
        </w:rPr>
        <w:t xml:space="preserve"> </w:t>
      </w:r>
      <w:r>
        <w:t>They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needs</w:t>
      </w:r>
      <w:r>
        <w:rPr>
          <w:spacing w:val="-5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sector,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reassurance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ministers of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 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agencies.</w:t>
      </w:r>
    </w:p>
    <w:p w14:paraId="11FAD970" w14:textId="77777777" w:rsidR="007D26FF" w:rsidRDefault="00E72834">
      <w:pPr>
        <w:pStyle w:val="BodyText"/>
        <w:spacing w:line="288" w:lineRule="auto"/>
        <w:ind w:left="372" w:right="1061"/>
      </w:pPr>
      <w:r>
        <w:t>They also help agencies to identify - and act - on medium term development needs, and measure progress on</w:t>
      </w:r>
      <w:r>
        <w:rPr>
          <w:spacing w:val="-53"/>
        </w:rPr>
        <w:t xml:space="preserve"> </w:t>
      </w:r>
      <w:r>
        <w:t>meeting these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needs.</w:t>
      </w:r>
    </w:p>
    <w:p w14:paraId="5F746937" w14:textId="77777777" w:rsidR="007D26FF" w:rsidRDefault="00E72834">
      <w:pPr>
        <w:pStyle w:val="Heading2"/>
        <w:numPr>
          <w:ilvl w:val="1"/>
          <w:numId w:val="18"/>
        </w:numPr>
        <w:tabs>
          <w:tab w:val="left" w:pos="843"/>
        </w:tabs>
      </w:pPr>
      <w:bookmarkStart w:id="5" w:name="_bookmark5"/>
      <w:bookmarkEnd w:id="5"/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framework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reviews</w:t>
      </w:r>
    </w:p>
    <w:p w14:paraId="0FF5406B" w14:textId="77777777" w:rsidR="007D26FF" w:rsidRDefault="00E72834">
      <w:pPr>
        <w:pStyle w:val="BodyText"/>
        <w:spacing w:before="223" w:line="288" w:lineRule="auto"/>
        <w:ind w:left="372" w:right="606"/>
      </w:pPr>
      <w:r>
        <w:t>In this Occasional Paper, we provide a recommended capability review framework for Australian jurisdictions, for</w:t>
      </w:r>
      <w:r>
        <w:rPr>
          <w:spacing w:val="1"/>
        </w:rPr>
        <w:t xml:space="preserve"> </w:t>
      </w:r>
      <w:r>
        <w:t>use in developing the capability of individual departments and other large agencies. This paper draws heavily on</w:t>
      </w:r>
      <w:r>
        <w:rPr>
          <w:spacing w:val="1"/>
        </w:rPr>
        <w:t xml:space="preserve"> </w:t>
      </w:r>
      <w:r>
        <w:t xml:space="preserve">work commissioned from ANZSOG </w:t>
      </w:r>
      <w:r>
        <w:t>by the Western Australian PSC to assist the PSC to implement a program of</w:t>
      </w:r>
      <w:r>
        <w:rPr>
          <w:spacing w:val="1"/>
        </w:rPr>
        <w:t xml:space="preserve"> </w:t>
      </w:r>
      <w:r>
        <w:t>reviews in Western Australia. The authors, and ANZSOG, acknowledge with gratitude the willingness of the PSC to</w:t>
      </w:r>
      <w:r>
        <w:rPr>
          <w:spacing w:val="-53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share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governments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 scholars</w:t>
      </w:r>
      <w:r>
        <w:rPr>
          <w:spacing w:val="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lea</w:t>
      </w:r>
      <w:r>
        <w:t>rnt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course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project.</w:t>
      </w:r>
    </w:p>
    <w:p w14:paraId="4EB50FC1" w14:textId="77777777" w:rsidR="007D26FF" w:rsidRDefault="00E72834">
      <w:pPr>
        <w:pStyle w:val="BodyText"/>
        <w:spacing w:before="159" w:line="288" w:lineRule="auto"/>
        <w:ind w:left="372" w:right="673"/>
      </w:pPr>
      <w:r>
        <w:t>This paper refers on a number of occasions to ‘the Commission’. Such references reflect the authors’ view that the</w:t>
      </w:r>
      <w:r>
        <w:rPr>
          <w:spacing w:val="-5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appropriate entity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to run 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public</w:t>
      </w:r>
    </w:p>
    <w:p w14:paraId="132A3283" w14:textId="77777777" w:rsidR="007D26FF" w:rsidRDefault="00E72834">
      <w:pPr>
        <w:pStyle w:val="BodyText"/>
        <w:spacing w:before="10"/>
        <w:rPr>
          <w:sz w:val="29"/>
        </w:rPr>
      </w:pPr>
      <w:r>
        <w:pict w14:anchorId="796E3584">
          <v:rect id="_x0000_s1127" alt="" style="position:absolute;margin-left:42.6pt;margin-top:19.15pt;width:144.05pt;height:.5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4E0856F" w14:textId="77777777" w:rsidR="007D26FF" w:rsidRDefault="00E72834">
      <w:pPr>
        <w:spacing w:before="97" w:line="237" w:lineRule="auto"/>
        <w:ind w:left="372" w:right="6456"/>
        <w:jc w:val="both"/>
        <w:rPr>
          <w:sz w:val="18"/>
        </w:rPr>
      </w:pPr>
      <w:r>
        <w:rPr>
          <w:position w:val="6"/>
          <w:sz w:val="12"/>
        </w:rPr>
        <w:t xml:space="preserve">13 </w:t>
      </w:r>
      <w:r>
        <w:rPr>
          <w:sz w:val="18"/>
        </w:rPr>
        <w:t>State of Western Aust</w:t>
      </w:r>
      <w:r>
        <w:rPr>
          <w:sz w:val="18"/>
        </w:rPr>
        <w:t>ralia, ‘Working Together’, 145.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 xml:space="preserve">14 </w:t>
      </w:r>
      <w:r>
        <w:rPr>
          <w:sz w:val="18"/>
        </w:rPr>
        <w:t>State of Western Australia, ‘Working Together’, 145.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>15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State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Western</w:t>
      </w:r>
      <w:r>
        <w:rPr>
          <w:spacing w:val="-2"/>
          <w:sz w:val="18"/>
        </w:rPr>
        <w:t xml:space="preserve"> </w:t>
      </w:r>
      <w:r>
        <w:rPr>
          <w:sz w:val="18"/>
        </w:rPr>
        <w:t>Australia,</w:t>
      </w:r>
      <w:r>
        <w:rPr>
          <w:spacing w:val="-4"/>
          <w:sz w:val="18"/>
        </w:rPr>
        <w:t xml:space="preserve"> </w:t>
      </w:r>
      <w:r>
        <w:rPr>
          <w:sz w:val="18"/>
        </w:rPr>
        <w:t>‘Working</w:t>
      </w:r>
      <w:r>
        <w:rPr>
          <w:spacing w:val="-3"/>
          <w:sz w:val="18"/>
        </w:rPr>
        <w:t xml:space="preserve"> </w:t>
      </w:r>
      <w:r>
        <w:rPr>
          <w:sz w:val="18"/>
        </w:rPr>
        <w:t>Together’,</w:t>
      </w:r>
      <w:r>
        <w:rPr>
          <w:spacing w:val="-4"/>
          <w:sz w:val="18"/>
        </w:rPr>
        <w:t xml:space="preserve"> </w:t>
      </w:r>
      <w:r>
        <w:rPr>
          <w:sz w:val="18"/>
        </w:rPr>
        <w:t>145.</w:t>
      </w:r>
    </w:p>
    <w:p w14:paraId="446BD5DB" w14:textId="77777777" w:rsidR="007D26FF" w:rsidRDefault="00E72834">
      <w:pPr>
        <w:ind w:left="372" w:right="942"/>
        <w:rPr>
          <w:sz w:val="18"/>
        </w:rPr>
      </w:pPr>
      <w:r>
        <w:rPr>
          <w:position w:val="6"/>
          <w:sz w:val="12"/>
        </w:rPr>
        <w:t xml:space="preserve">16 </w:t>
      </w:r>
      <w:r>
        <w:rPr>
          <w:sz w:val="18"/>
        </w:rPr>
        <w:t>Sunningdale Institute (2007). ‘Take-off or Tail-off? An Evaluation of the Capability Reviews Programme’. London:</w:t>
      </w:r>
      <w:r>
        <w:rPr>
          <w:spacing w:val="-47"/>
          <w:sz w:val="18"/>
        </w:rPr>
        <w:t xml:space="preserve"> </w:t>
      </w:r>
      <w:r>
        <w:rPr>
          <w:sz w:val="18"/>
        </w:rPr>
        <w:t>Sunningdale</w:t>
      </w:r>
      <w:r>
        <w:rPr>
          <w:spacing w:val="-1"/>
          <w:sz w:val="18"/>
        </w:rPr>
        <w:t xml:space="preserve"> </w:t>
      </w:r>
      <w:r>
        <w:rPr>
          <w:sz w:val="18"/>
        </w:rPr>
        <w:t>Institute.</w:t>
      </w:r>
    </w:p>
    <w:p w14:paraId="77F806ED" w14:textId="77777777" w:rsidR="007D26FF" w:rsidRDefault="00E72834">
      <w:pPr>
        <w:spacing w:line="205" w:lineRule="exact"/>
        <w:ind w:left="372"/>
        <w:rPr>
          <w:sz w:val="18"/>
        </w:rPr>
      </w:pPr>
      <w:r>
        <w:rPr>
          <w:position w:val="6"/>
          <w:sz w:val="12"/>
        </w:rPr>
        <w:t>17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Western</w:t>
      </w:r>
      <w:r>
        <w:rPr>
          <w:spacing w:val="-1"/>
          <w:sz w:val="18"/>
        </w:rPr>
        <w:t xml:space="preserve"> </w:t>
      </w:r>
      <w:r>
        <w:rPr>
          <w:sz w:val="18"/>
        </w:rPr>
        <w:t>Australia,</w:t>
      </w:r>
      <w:r>
        <w:rPr>
          <w:spacing w:val="-4"/>
          <w:sz w:val="18"/>
        </w:rPr>
        <w:t xml:space="preserve"> </w:t>
      </w:r>
      <w:r>
        <w:rPr>
          <w:sz w:val="18"/>
        </w:rPr>
        <w:t>‘Working</w:t>
      </w:r>
      <w:r>
        <w:rPr>
          <w:spacing w:val="-2"/>
          <w:sz w:val="18"/>
        </w:rPr>
        <w:t xml:space="preserve"> </w:t>
      </w:r>
      <w:r>
        <w:rPr>
          <w:sz w:val="18"/>
        </w:rPr>
        <w:t>Together’,</w:t>
      </w:r>
      <w:r>
        <w:rPr>
          <w:spacing w:val="-4"/>
          <w:sz w:val="18"/>
        </w:rPr>
        <w:t xml:space="preserve"> </w:t>
      </w:r>
      <w:r>
        <w:rPr>
          <w:sz w:val="18"/>
        </w:rPr>
        <w:t>145.</w:t>
      </w:r>
    </w:p>
    <w:p w14:paraId="012EA02C" w14:textId="77777777" w:rsidR="007D26FF" w:rsidRDefault="00E72834">
      <w:pPr>
        <w:ind w:left="372" w:right="593"/>
        <w:rPr>
          <w:sz w:val="18"/>
        </w:rPr>
      </w:pPr>
      <w:r>
        <w:rPr>
          <w:position w:val="6"/>
          <w:sz w:val="12"/>
        </w:rPr>
        <w:t xml:space="preserve">18 </w:t>
      </w:r>
      <w:r>
        <w:rPr>
          <w:sz w:val="18"/>
        </w:rPr>
        <w:t>State of Western Australia, ‘Working Together’, 145.. See als</w:t>
      </w:r>
      <w:r>
        <w:rPr>
          <w:sz w:val="18"/>
        </w:rPr>
        <w:t>o Sunningdale, ‘Take-off’; Panchamia, Nehal and Peter Thomas</w:t>
      </w:r>
      <w:r>
        <w:rPr>
          <w:spacing w:val="-47"/>
          <w:sz w:val="18"/>
        </w:rPr>
        <w:t xml:space="preserve"> </w:t>
      </w:r>
      <w:r>
        <w:rPr>
          <w:sz w:val="18"/>
        </w:rPr>
        <w:t>(2014).</w:t>
      </w:r>
      <w:r>
        <w:rPr>
          <w:spacing w:val="-3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Reviews’. London: Institute</w:t>
      </w:r>
      <w:r>
        <w:rPr>
          <w:spacing w:val="-1"/>
          <w:sz w:val="18"/>
        </w:rPr>
        <w:t xml:space="preserve"> </w:t>
      </w:r>
      <w:r>
        <w:rPr>
          <w:sz w:val="18"/>
        </w:rPr>
        <w:t>for Government.</w:t>
      </w:r>
    </w:p>
    <w:p w14:paraId="74C36503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07072AAB" w14:textId="77777777" w:rsidR="007D26FF" w:rsidRDefault="007D26FF">
      <w:pPr>
        <w:pStyle w:val="BodyText"/>
        <w:spacing w:before="4"/>
        <w:rPr>
          <w:sz w:val="29"/>
        </w:rPr>
      </w:pPr>
    </w:p>
    <w:p w14:paraId="38FC8377" w14:textId="77777777" w:rsidR="007D26FF" w:rsidRDefault="00E72834">
      <w:pPr>
        <w:pStyle w:val="BodyText"/>
        <w:spacing w:before="93" w:line="288" w:lineRule="auto"/>
        <w:ind w:left="372" w:right="639"/>
      </w:pPr>
      <w:r>
        <w:t>sector commission (or equivalent). Those bodies have responsibility for improving individual capability and in s</w:t>
      </w:r>
      <w:r>
        <w:t>ome</w:t>
      </w:r>
      <w:r>
        <w:rPr>
          <w:spacing w:val="-53"/>
        </w:rPr>
        <w:t xml:space="preserve"> </w:t>
      </w:r>
      <w:r>
        <w:t>cases organisational capability across the public sector. Australasian experience to date of capability reviews</w:t>
      </w:r>
      <w:r>
        <w:rPr>
          <w:spacing w:val="1"/>
        </w:rPr>
        <w:t xml:space="preserve"> </w:t>
      </w:r>
      <w:r>
        <w:t>supports that proposition. That said, any jurisdiction that decides to embark upon a program of capability reviews</w:t>
      </w:r>
      <w:r>
        <w:rPr>
          <w:spacing w:val="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othe</w:t>
      </w:r>
      <w:r>
        <w:t>r options</w:t>
      </w:r>
      <w:r>
        <w:rPr>
          <w:spacing w:val="-1"/>
        </w:rPr>
        <w:t xml:space="preserve"> </w:t>
      </w:r>
      <w:r>
        <w:t>for managing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minister’s</w:t>
      </w:r>
      <w:r>
        <w:rPr>
          <w:spacing w:val="-2"/>
        </w:rPr>
        <w:t xml:space="preserve"> </w:t>
      </w:r>
      <w:r>
        <w:t>department).</w:t>
      </w:r>
    </w:p>
    <w:p w14:paraId="4A4C3F8D" w14:textId="77777777" w:rsidR="007D26FF" w:rsidRDefault="00E72834">
      <w:pPr>
        <w:pStyle w:val="BodyText"/>
        <w:spacing w:before="161" w:line="288" w:lineRule="auto"/>
        <w:ind w:left="372" w:right="683"/>
      </w:pPr>
      <w:r>
        <w:t>To develop an ‘ideal type’ of capability reviews, we reviewed former or existing capability review frameworks from</w:t>
      </w:r>
      <w:r>
        <w:rPr>
          <w:spacing w:val="1"/>
        </w:rPr>
        <w:t xml:space="preserve"> </w:t>
      </w:r>
      <w:r>
        <w:t>the UK, New Zealand and the Commonwealth, and also the Canad</w:t>
      </w:r>
      <w:r>
        <w:t>ian MAF. In the case of the UK and New</w:t>
      </w:r>
      <w:r>
        <w:rPr>
          <w:spacing w:val="1"/>
        </w:rPr>
        <w:t xml:space="preserve"> </w:t>
      </w:r>
      <w:r>
        <w:t>Zealand, we were able to review important unpublished documentary material, and we express our appreciation to</w:t>
      </w:r>
      <w:r>
        <w:rPr>
          <w:spacing w:val="-53"/>
        </w:rPr>
        <w:t xml:space="preserve"> </w:t>
      </w:r>
      <w:r>
        <w:t>the people who provided those documents. In addition, we consulted with experts with experience relevant to</w:t>
      </w:r>
      <w:r>
        <w:rPr>
          <w:spacing w:val="1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reviews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key jurisdictions.</w:t>
      </w:r>
    </w:p>
    <w:p w14:paraId="6A2EDD76" w14:textId="77777777" w:rsidR="007D26FF" w:rsidRDefault="00E72834">
      <w:pPr>
        <w:pStyle w:val="BodyText"/>
        <w:spacing w:before="158" w:line="288" w:lineRule="auto"/>
        <w:ind w:left="372" w:right="684"/>
      </w:pPr>
      <w:r>
        <w:t>There is significant variation in frameworks across jurisdictions. Both the Australian and New Ze</w:t>
      </w:r>
      <w:r>
        <w:t>aland programs</w:t>
      </w:r>
      <w:r>
        <w:rPr>
          <w:spacing w:val="1"/>
        </w:rPr>
        <w:t xml:space="preserve"> </w:t>
      </w:r>
      <w:r>
        <w:t>were strongly influenced by the UK framework, albeit with important innovations in New Zealand’s case. Canada’s</w:t>
      </w:r>
      <w:r>
        <w:rPr>
          <w:spacing w:val="-53"/>
        </w:rPr>
        <w:t xml:space="preserve"> </w:t>
      </w:r>
      <w:r>
        <w:t>MAF was largely audit-focused and is considered to be qualitatively different from the other three frameworks. The</w:t>
      </w:r>
      <w:r>
        <w:rPr>
          <w:spacing w:val="-53"/>
        </w:rPr>
        <w:t xml:space="preserve"> </w:t>
      </w:r>
      <w:r>
        <w:t>next part of t</w:t>
      </w:r>
      <w:r>
        <w:t>his paper explores some of the nuances of the different frameworks and considers the lessons to be</w:t>
      </w:r>
      <w:r>
        <w:rPr>
          <w:spacing w:val="1"/>
        </w:rPr>
        <w:t xml:space="preserve"> </w:t>
      </w:r>
      <w:r>
        <w:t>drawn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them.</w:t>
      </w:r>
    </w:p>
    <w:p w14:paraId="22F2DE85" w14:textId="77777777" w:rsidR="007D26FF" w:rsidRDefault="00E72834">
      <w:pPr>
        <w:pStyle w:val="BodyText"/>
        <w:spacing w:before="162" w:line="288" w:lineRule="auto"/>
        <w:ind w:left="372" w:right="706"/>
      </w:pPr>
      <w:r>
        <w:t>This Occasional Paper posits a framework for capability reviews for Australian jurisdictions that wish to use them.</w:t>
      </w:r>
      <w:r>
        <w:rPr>
          <w:spacing w:val="1"/>
        </w:rPr>
        <w:t xml:space="preserve"> </w:t>
      </w:r>
      <w:r>
        <w:t>Our framework synthesises what we consider to be the most desirable features of the various existing frameworks</w:t>
      </w:r>
      <w:r>
        <w:rPr>
          <w:spacing w:val="-5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on how</w:t>
      </w:r>
      <w:r>
        <w:rPr>
          <w:spacing w:val="-1"/>
        </w:rPr>
        <w:t xml:space="preserve"> </w:t>
      </w:r>
      <w:r>
        <w:t>t</w:t>
      </w:r>
      <w:r>
        <w:t>o</w:t>
      </w:r>
      <w:r>
        <w:rPr>
          <w:spacing w:val="-1"/>
        </w:rPr>
        <w:t xml:space="preserve"> </w:t>
      </w:r>
      <w:r>
        <w:t>maximise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reviews.</w:t>
      </w:r>
    </w:p>
    <w:p w14:paraId="5A4F684F" w14:textId="77777777" w:rsidR="007D26FF" w:rsidRDefault="00E72834">
      <w:pPr>
        <w:pStyle w:val="BodyText"/>
        <w:spacing w:before="161" w:line="288" w:lineRule="auto"/>
        <w:ind w:left="372" w:right="606"/>
      </w:pPr>
      <w:r>
        <w:t>There is comparatively little published research on the impact of capability reviews in the UK, New Zealand and the</w:t>
      </w:r>
      <w:r>
        <w:rPr>
          <w:spacing w:val="-53"/>
        </w:rPr>
        <w:t xml:space="preserve"> </w:t>
      </w:r>
      <w:r>
        <w:t>Commonwealth. Much of the published material is ‘grey literature’ of mixed rigour. There is a need for</w:t>
      </w:r>
      <w:r>
        <w:t xml:space="preserve"> evaluation of</w:t>
      </w:r>
      <w:r>
        <w:rPr>
          <w:spacing w:val="-53"/>
        </w:rPr>
        <w:t xml:space="preserve"> </w:t>
      </w:r>
      <w:r>
        <w:t>the new programs of reviews to be undertaken in Western Australia and the Commonwealth. Such research should</w:t>
      </w:r>
      <w:r>
        <w:rPr>
          <w:spacing w:val="-53"/>
        </w:rPr>
        <w:t xml:space="preserve"> </w:t>
      </w:r>
      <w:r>
        <w:t>consider both the impact on agency performance, and the various types of benefits and costs involved in the</w:t>
      </w:r>
      <w:r>
        <w:rPr>
          <w:spacing w:val="1"/>
        </w:rPr>
        <w:t xml:space="preserve"> </w:t>
      </w:r>
      <w:r>
        <w:t>reviews. Nevertheless, o</w:t>
      </w:r>
      <w:r>
        <w:t>ur analysis of the available literature and of unpublished material suggests that capability</w:t>
      </w:r>
      <w:r>
        <w:rPr>
          <w:spacing w:val="1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considerable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improving</w:t>
      </w:r>
      <w:r>
        <w:rPr>
          <w:spacing w:val="-1"/>
        </w:rPr>
        <w:t xml:space="preserve"> </w:t>
      </w:r>
      <w:r>
        <w:t>agency performance.</w:t>
      </w:r>
    </w:p>
    <w:p w14:paraId="3361904B" w14:textId="77777777" w:rsidR="007D26FF" w:rsidRDefault="007D26FF">
      <w:pPr>
        <w:spacing w:line="288" w:lineRule="auto"/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40E94ECF" w14:textId="77777777" w:rsidR="007D26FF" w:rsidRDefault="007D26FF">
      <w:pPr>
        <w:pStyle w:val="BodyText"/>
      </w:pPr>
    </w:p>
    <w:p w14:paraId="51813291" w14:textId="77777777" w:rsidR="007D26FF" w:rsidRDefault="007D26FF">
      <w:pPr>
        <w:pStyle w:val="BodyText"/>
        <w:spacing w:before="1"/>
        <w:rPr>
          <w:sz w:val="28"/>
        </w:rPr>
      </w:pPr>
    </w:p>
    <w:p w14:paraId="647DB692" w14:textId="77777777" w:rsidR="007D26FF" w:rsidRDefault="00E72834">
      <w:pPr>
        <w:pStyle w:val="Heading1"/>
        <w:numPr>
          <w:ilvl w:val="0"/>
          <w:numId w:val="18"/>
        </w:numPr>
        <w:tabs>
          <w:tab w:val="left" w:pos="716"/>
        </w:tabs>
        <w:ind w:left="715"/>
      </w:pPr>
      <w:bookmarkStart w:id="6" w:name="_bookmark6"/>
      <w:bookmarkEnd w:id="6"/>
      <w:r>
        <w:rPr>
          <w:spacing w:val="-3"/>
        </w:rPr>
        <w:t>LESSONS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8"/>
        </w:rPr>
        <w:t xml:space="preserve"> </w:t>
      </w:r>
      <w:r>
        <w:rPr>
          <w:spacing w:val="-3"/>
        </w:rPr>
        <w:t>PREVIOUS</w:t>
      </w:r>
      <w:r>
        <w:rPr>
          <w:spacing w:val="-18"/>
        </w:rPr>
        <w:t xml:space="preserve"> </w:t>
      </w:r>
      <w:r>
        <w:rPr>
          <w:spacing w:val="-3"/>
        </w:rPr>
        <w:t>CAPABILITY</w:t>
      </w:r>
      <w:r>
        <w:rPr>
          <w:spacing w:val="-18"/>
        </w:rPr>
        <w:t xml:space="preserve"> </w:t>
      </w:r>
      <w:r>
        <w:rPr>
          <w:spacing w:val="-2"/>
        </w:rPr>
        <w:t>REVIEW</w:t>
      </w:r>
      <w:r>
        <w:rPr>
          <w:spacing w:val="-19"/>
        </w:rPr>
        <w:t xml:space="preserve"> </w:t>
      </w:r>
      <w:r>
        <w:rPr>
          <w:spacing w:val="-2"/>
        </w:rPr>
        <w:t>PROGRAMS</w:t>
      </w:r>
    </w:p>
    <w:p w14:paraId="45D1ED55" w14:textId="77777777" w:rsidR="007D26FF" w:rsidRDefault="007D26FF">
      <w:pPr>
        <w:pStyle w:val="BodyText"/>
        <w:rPr>
          <w:b/>
        </w:rPr>
      </w:pPr>
    </w:p>
    <w:p w14:paraId="218ABE1B" w14:textId="77777777" w:rsidR="007D26FF" w:rsidRDefault="007D26FF">
      <w:pPr>
        <w:pStyle w:val="BodyText"/>
        <w:rPr>
          <w:b/>
        </w:rPr>
      </w:pPr>
    </w:p>
    <w:p w14:paraId="62ABDEAF" w14:textId="77777777" w:rsidR="007D26FF" w:rsidRDefault="007D26FF">
      <w:pPr>
        <w:pStyle w:val="BodyText"/>
        <w:spacing w:before="4"/>
        <w:rPr>
          <w:b/>
          <w:sz w:val="16"/>
        </w:rPr>
      </w:pPr>
    </w:p>
    <w:p w14:paraId="768AC759" w14:textId="77777777" w:rsidR="007D26FF" w:rsidRDefault="00E72834">
      <w:pPr>
        <w:pStyle w:val="Heading2"/>
        <w:numPr>
          <w:ilvl w:val="1"/>
          <w:numId w:val="18"/>
        </w:numPr>
        <w:tabs>
          <w:tab w:val="left" w:pos="841"/>
        </w:tabs>
        <w:spacing w:before="92"/>
        <w:ind w:left="840" w:hanging="469"/>
      </w:pPr>
      <w:bookmarkStart w:id="7" w:name="_bookmark7"/>
      <w:bookmarkEnd w:id="7"/>
      <w:r>
        <w:t>UK</w:t>
      </w:r>
      <w:r>
        <w:rPr>
          <w:spacing w:val="-5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Reviews</w:t>
      </w:r>
    </w:p>
    <w:p w14:paraId="450E9120" w14:textId="77777777" w:rsidR="007D26FF" w:rsidRDefault="00E72834">
      <w:pPr>
        <w:pStyle w:val="BodyText"/>
        <w:spacing w:before="223" w:line="288" w:lineRule="auto"/>
        <w:ind w:left="372" w:right="706"/>
      </w:pPr>
      <w:r>
        <w:t>Reviews in the UK focused on agency preparedness to meet present and future challenges. They sought to</w:t>
      </w:r>
      <w:r>
        <w:rPr>
          <w:spacing w:val="1"/>
        </w:rPr>
        <w:t xml:space="preserve"> </w:t>
      </w:r>
      <w:r>
        <w:t>provide assurance that agencies could deliver better outcomes for the public and the government. The UK</w:t>
      </w:r>
      <w:r>
        <w:rPr>
          <w:spacing w:val="1"/>
        </w:rPr>
        <w:t xml:space="preserve"> </w:t>
      </w:r>
      <w:r>
        <w:t>framework was applied to 17 de</w:t>
      </w:r>
      <w:r>
        <w:t>partments over five years, and was later refined to focus on delivery and ‘value for</w:t>
      </w:r>
      <w:r>
        <w:rPr>
          <w:spacing w:val="-53"/>
        </w:rPr>
        <w:t xml:space="preserve"> </w:t>
      </w:r>
      <w:r>
        <w:t>money’.</w:t>
      </w:r>
      <w:r>
        <w:rPr>
          <w:spacing w:val="-2"/>
        </w:rPr>
        <w:t xml:space="preserve"> </w:t>
      </w:r>
      <w:r>
        <w:t>Departments</w:t>
      </w:r>
      <w:r>
        <w:rPr>
          <w:spacing w:val="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reviewed were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review using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refined</w:t>
      </w:r>
      <w:r>
        <w:rPr>
          <w:spacing w:val="-1"/>
        </w:rPr>
        <w:t xml:space="preserve"> </w:t>
      </w:r>
      <w:r>
        <w:t>framework.</w:t>
      </w:r>
    </w:p>
    <w:p w14:paraId="5AE252C3" w14:textId="77777777" w:rsidR="007D26FF" w:rsidRDefault="00E72834">
      <w:pPr>
        <w:pStyle w:val="BodyText"/>
        <w:spacing w:before="161"/>
        <w:ind w:left="372"/>
        <w:rPr>
          <w:sz w:val="13"/>
        </w:rPr>
      </w:pPr>
      <w:r>
        <w:t>While</w:t>
      </w:r>
      <w:r>
        <w:rPr>
          <w:spacing w:val="-1"/>
        </w:rPr>
        <w:t xml:space="preserve"> </w:t>
      </w:r>
      <w:r>
        <w:t>evolving over</w:t>
      </w:r>
      <w:r>
        <w:rPr>
          <w:spacing w:val="-2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model proceeded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  <w:r>
        <w:rPr>
          <w:position w:val="6"/>
          <w:sz w:val="13"/>
        </w:rPr>
        <w:t>19</w:t>
      </w:r>
    </w:p>
    <w:p w14:paraId="378DF063" w14:textId="77777777" w:rsidR="007D26FF" w:rsidRDefault="007D26FF">
      <w:pPr>
        <w:pStyle w:val="BodyText"/>
        <w:spacing w:before="1"/>
        <w:rPr>
          <w:sz w:val="19"/>
        </w:rPr>
      </w:pPr>
    </w:p>
    <w:p w14:paraId="5B4BCEDE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644"/>
        <w:rPr>
          <w:sz w:val="20"/>
        </w:rPr>
      </w:pPr>
      <w:r>
        <w:rPr>
          <w:sz w:val="20"/>
        </w:rPr>
        <w:t xml:space="preserve">External </w:t>
      </w:r>
      <w:r>
        <w:rPr>
          <w:sz w:val="20"/>
        </w:rPr>
        <w:t>assessment was carried out initially by a five-member review team - two directors-general from</w:t>
      </w:r>
      <w:r>
        <w:rPr>
          <w:spacing w:val="1"/>
          <w:sz w:val="20"/>
        </w:rPr>
        <w:t xml:space="preserve"> </w:t>
      </w:r>
      <w:r>
        <w:rPr>
          <w:sz w:val="20"/>
        </w:rPr>
        <w:t>other departments (roughly equivalent to Commonwealth deputy secretaries), and three members from the</w:t>
      </w:r>
      <w:r>
        <w:rPr>
          <w:spacing w:val="-53"/>
          <w:sz w:val="20"/>
        </w:rPr>
        <w:t xml:space="preserve"> </w:t>
      </w:r>
      <w:r>
        <w:rPr>
          <w:sz w:val="20"/>
        </w:rPr>
        <w:t>private, public,</w:t>
      </w:r>
      <w:r>
        <w:rPr>
          <w:position w:val="6"/>
          <w:sz w:val="13"/>
        </w:rPr>
        <w:t>20</w:t>
      </w:r>
      <w:r>
        <w:rPr>
          <w:spacing w:val="36"/>
          <w:position w:val="6"/>
          <w:sz w:val="13"/>
        </w:rPr>
        <w:t xml:space="preserve"> </w:t>
      </w:r>
      <w:r>
        <w:rPr>
          <w:sz w:val="20"/>
        </w:rPr>
        <w:t>or voluntary sectors. Later a three-member review team was used, composed according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same</w:t>
      </w:r>
      <w:r>
        <w:rPr>
          <w:spacing w:val="1"/>
          <w:sz w:val="20"/>
        </w:rPr>
        <w:t xml:space="preserve"> </w:t>
      </w:r>
      <w:r>
        <w:rPr>
          <w:sz w:val="20"/>
        </w:rPr>
        <w:t>principle.</w:t>
      </w:r>
      <w:r>
        <w:rPr>
          <w:spacing w:val="-1"/>
          <w:sz w:val="20"/>
        </w:rPr>
        <w:t xml:space="preserve"> </w:t>
      </w:r>
      <w:r>
        <w:rPr>
          <w:sz w:val="20"/>
        </w:rPr>
        <w:t>There</w:t>
      </w:r>
      <w:r>
        <w:rPr>
          <w:spacing w:val="-1"/>
          <w:sz w:val="20"/>
        </w:rPr>
        <w:t xml:space="preserve"> </w:t>
      </w:r>
      <w:r>
        <w:rPr>
          <w:sz w:val="20"/>
        </w:rPr>
        <w:t>was no</w:t>
      </w:r>
      <w:r>
        <w:rPr>
          <w:spacing w:val="-2"/>
          <w:sz w:val="20"/>
        </w:rPr>
        <w:t xml:space="preserve"> </w:t>
      </w:r>
      <w:r>
        <w:rPr>
          <w:sz w:val="20"/>
        </w:rPr>
        <w:t>pre-appointed</w:t>
      </w:r>
      <w:r>
        <w:rPr>
          <w:spacing w:val="-1"/>
          <w:sz w:val="20"/>
        </w:rPr>
        <w:t xml:space="preserve"> </w:t>
      </w:r>
      <w:r>
        <w:rPr>
          <w:sz w:val="20"/>
        </w:rPr>
        <w:t>chair;</w:t>
      </w:r>
    </w:p>
    <w:p w14:paraId="064C10B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6" w:line="285" w:lineRule="auto"/>
        <w:ind w:right="1279"/>
        <w:rPr>
          <w:sz w:val="20"/>
        </w:rPr>
      </w:pPr>
      <w:r>
        <w:rPr>
          <w:sz w:val="20"/>
        </w:rPr>
        <w:t>Directors and deputy directors in the Prime Minister’s Delivery Unit in the UK Cabinet Office led and</w:t>
      </w:r>
      <w:r>
        <w:rPr>
          <w:spacing w:val="-53"/>
          <w:sz w:val="20"/>
        </w:rPr>
        <w:t xml:space="preserve"> </w:t>
      </w:r>
      <w:r>
        <w:rPr>
          <w:sz w:val="20"/>
        </w:rPr>
        <w:t>managed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process to</w:t>
      </w:r>
      <w:r>
        <w:rPr>
          <w:spacing w:val="1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quality and</w:t>
      </w:r>
      <w:r>
        <w:rPr>
          <w:spacing w:val="1"/>
          <w:sz w:val="20"/>
        </w:rPr>
        <w:t xml:space="preserve"> </w:t>
      </w:r>
      <w:r>
        <w:rPr>
          <w:sz w:val="20"/>
        </w:rPr>
        <w:t>focus;</w:t>
      </w:r>
    </w:p>
    <w:p w14:paraId="2F2AE054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 w:line="285" w:lineRule="auto"/>
        <w:ind w:right="1244"/>
        <w:rPr>
          <w:sz w:val="20"/>
        </w:rPr>
      </w:pPr>
      <w:r>
        <w:rPr>
          <w:sz w:val="20"/>
        </w:rPr>
        <w:t>An ex-recruitment consultant was hired as part of the Cabinet Office team to assist in selection of all</w:t>
      </w:r>
      <w:r>
        <w:rPr>
          <w:spacing w:val="-53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eviewers –</w:t>
      </w:r>
      <w:r>
        <w:rPr>
          <w:spacing w:val="1"/>
          <w:sz w:val="20"/>
        </w:rPr>
        <w:t xml:space="preserve"> </w:t>
      </w: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internal;</w:t>
      </w:r>
    </w:p>
    <w:p w14:paraId="1AECBCC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 w:line="288" w:lineRule="auto"/>
        <w:ind w:right="622"/>
        <w:rPr>
          <w:sz w:val="20"/>
        </w:rPr>
      </w:pPr>
      <w:r>
        <w:rPr>
          <w:sz w:val="20"/>
        </w:rPr>
        <w:t>Assessments involved an intensive period of interviews and workshops over two weeks following extensive</w:t>
      </w:r>
      <w:r>
        <w:rPr>
          <w:spacing w:val="-53"/>
          <w:sz w:val="20"/>
        </w:rPr>
        <w:t xml:space="preserve"> </w:t>
      </w:r>
      <w:r>
        <w:rPr>
          <w:sz w:val="20"/>
        </w:rPr>
        <w:t>preparatory work;</w:t>
      </w:r>
    </w:p>
    <w:p w14:paraId="0713C67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4" w:line="288" w:lineRule="auto"/>
        <w:ind w:right="669"/>
        <w:rPr>
          <w:sz w:val="20"/>
        </w:rPr>
      </w:pPr>
      <w:r>
        <w:rPr>
          <w:sz w:val="20"/>
        </w:rPr>
        <w:t>These assessments were focussed on the capacity for future delivery, based on some 100 interviews of</w:t>
      </w:r>
      <w:r>
        <w:rPr>
          <w:spacing w:val="1"/>
          <w:sz w:val="20"/>
        </w:rPr>
        <w:t xml:space="preserve"> </w:t>
      </w:r>
      <w:r>
        <w:rPr>
          <w:sz w:val="20"/>
        </w:rPr>
        <w:t>senior officials and a series of workshops as to what explained success. Forty questions were asked in the</w:t>
      </w:r>
      <w:r>
        <w:rPr>
          <w:spacing w:val="-53"/>
          <w:sz w:val="20"/>
        </w:rPr>
        <w:t xml:space="preserve"> </w:t>
      </w:r>
      <w:r>
        <w:rPr>
          <w:sz w:val="20"/>
        </w:rPr>
        <w:t>three</w:t>
      </w:r>
      <w:r>
        <w:rPr>
          <w:spacing w:val="-2"/>
          <w:sz w:val="20"/>
        </w:rPr>
        <w:t xml:space="preserve"> </w:t>
      </w:r>
      <w:r>
        <w:rPr>
          <w:sz w:val="20"/>
        </w:rPr>
        <w:t>domains</w:t>
      </w:r>
      <w:r>
        <w:rPr>
          <w:spacing w:val="2"/>
          <w:sz w:val="20"/>
        </w:rPr>
        <w:t xml:space="preserve"> </w:t>
      </w:r>
      <w:r>
        <w:rPr>
          <w:sz w:val="20"/>
        </w:rPr>
        <w:t>of:</w:t>
      </w:r>
    </w:p>
    <w:p w14:paraId="1CB25DDD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61"/>
        <w:ind w:hanging="361"/>
        <w:rPr>
          <w:sz w:val="20"/>
        </w:rPr>
      </w:pPr>
      <w:r>
        <w:rPr>
          <w:sz w:val="20"/>
        </w:rPr>
        <w:t>Leadership,</w:t>
      </w:r>
    </w:p>
    <w:p w14:paraId="01C7A076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86"/>
        <w:ind w:hanging="361"/>
        <w:rPr>
          <w:sz w:val="20"/>
        </w:rPr>
      </w:pPr>
      <w:r>
        <w:rPr>
          <w:sz w:val="20"/>
        </w:rPr>
        <w:t>Strategy,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626372AE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89"/>
        <w:ind w:hanging="361"/>
        <w:rPr>
          <w:sz w:val="20"/>
        </w:rPr>
      </w:pPr>
      <w:r>
        <w:rPr>
          <w:sz w:val="20"/>
        </w:rPr>
        <w:t>Delivery;</w:t>
      </w:r>
    </w:p>
    <w:p w14:paraId="1C3376A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204" w:line="285" w:lineRule="auto"/>
        <w:ind w:right="648"/>
        <w:rPr>
          <w:i/>
          <w:sz w:val="20"/>
        </w:rPr>
      </w:pPr>
      <w:r>
        <w:rPr>
          <w:sz w:val="20"/>
        </w:rPr>
        <w:t xml:space="preserve">Results were summarised by a five-point “traffic light” rating scale: </w:t>
      </w:r>
      <w:r>
        <w:rPr>
          <w:i/>
          <w:sz w:val="20"/>
        </w:rPr>
        <w:t>Serious Concerns</w:t>
      </w:r>
      <w:r>
        <w:rPr>
          <w:sz w:val="20"/>
        </w:rPr>
        <w:t xml:space="preserve">, </w:t>
      </w:r>
      <w:r>
        <w:rPr>
          <w:i/>
          <w:sz w:val="20"/>
        </w:rPr>
        <w:t>Urgent</w:t>
      </w:r>
      <w:r>
        <w:rPr>
          <w:i/>
          <w:sz w:val="20"/>
        </w:rPr>
        <w:t xml:space="preserve"> Development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Area</w:t>
      </w:r>
      <w:r>
        <w:rPr>
          <w:sz w:val="20"/>
        </w:rPr>
        <w:t xml:space="preserve">, </w:t>
      </w:r>
      <w:r>
        <w:rPr>
          <w:i/>
          <w:sz w:val="20"/>
        </w:rPr>
        <w:t>Development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Area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Well Placed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Strong;</w:t>
      </w:r>
    </w:p>
    <w:p w14:paraId="7D5C7FD2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/>
        <w:ind w:hanging="361"/>
        <w:rPr>
          <w:sz w:val="20"/>
        </w:rPr>
      </w:pP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published,</w:t>
      </w:r>
      <w:r>
        <w:rPr>
          <w:spacing w:val="-2"/>
          <w:sz w:val="20"/>
        </w:rPr>
        <w:t xml:space="preserve"> </w:t>
      </w:r>
      <w:r>
        <w:rPr>
          <w:sz w:val="20"/>
        </w:rPr>
        <w:t>after</w:t>
      </w:r>
      <w:r>
        <w:rPr>
          <w:spacing w:val="-1"/>
          <w:sz w:val="20"/>
        </w:rPr>
        <w:t xml:space="preserve"> </w:t>
      </w:r>
      <w:r>
        <w:rPr>
          <w:sz w:val="20"/>
        </w:rPr>
        <w:t>moderation to</w:t>
      </w:r>
      <w:r>
        <w:rPr>
          <w:spacing w:val="-2"/>
          <w:sz w:val="20"/>
        </w:rPr>
        <w:t xml:space="preserve"> </w:t>
      </w:r>
      <w:r>
        <w:rPr>
          <w:sz w:val="20"/>
        </w:rPr>
        <w:t>allow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comparison across</w:t>
      </w:r>
      <w:r>
        <w:rPr>
          <w:spacing w:val="-1"/>
          <w:sz w:val="20"/>
        </w:rPr>
        <w:t xml:space="preserve"> </w:t>
      </w:r>
      <w:r>
        <w:rPr>
          <w:sz w:val="20"/>
        </w:rPr>
        <w:t>agencies;</w:t>
      </w:r>
    </w:p>
    <w:p w14:paraId="60A0853C" w14:textId="77777777" w:rsidR="007D26FF" w:rsidRDefault="007D26FF">
      <w:pPr>
        <w:pStyle w:val="BodyText"/>
        <w:spacing w:before="1"/>
        <w:rPr>
          <w:sz w:val="19"/>
        </w:rPr>
      </w:pPr>
    </w:p>
    <w:p w14:paraId="09244902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reviewed agency</w:t>
      </w:r>
      <w:r>
        <w:rPr>
          <w:spacing w:val="-1"/>
          <w:sz w:val="20"/>
        </w:rPr>
        <w:t xml:space="preserve"> </w:t>
      </w:r>
      <w:r>
        <w:rPr>
          <w:sz w:val="20"/>
        </w:rPr>
        <w:t>then provided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‘action</w:t>
      </w:r>
      <w:r>
        <w:rPr>
          <w:spacing w:val="-2"/>
          <w:sz w:val="20"/>
        </w:rPr>
        <w:t xml:space="preserve"> </w:t>
      </w:r>
      <w:r>
        <w:rPr>
          <w:sz w:val="20"/>
        </w:rPr>
        <w:t>plan’.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published</w:t>
      </w:r>
      <w:r>
        <w:rPr>
          <w:spacing w:val="-3"/>
          <w:sz w:val="20"/>
        </w:rPr>
        <w:t xml:space="preserve"> </w:t>
      </w:r>
      <w:r>
        <w:rPr>
          <w:sz w:val="20"/>
        </w:rPr>
        <w:t>with the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review;</w:t>
      </w:r>
    </w:p>
    <w:p w14:paraId="50118F04" w14:textId="77777777" w:rsidR="007D26FF" w:rsidRDefault="007D26FF">
      <w:pPr>
        <w:pStyle w:val="BodyText"/>
        <w:spacing w:before="1"/>
        <w:rPr>
          <w:sz w:val="19"/>
        </w:rPr>
      </w:pPr>
    </w:p>
    <w:p w14:paraId="4CA87C9F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813"/>
        <w:rPr>
          <w:sz w:val="20"/>
        </w:rPr>
      </w:pPr>
      <w:r>
        <w:rPr>
          <w:sz w:val="20"/>
        </w:rPr>
        <w:t>Progress against the action plan was evaluated in three, six and twelve month ‘stocktakes’; followed by a</w:t>
      </w:r>
      <w:r>
        <w:rPr>
          <w:spacing w:val="-53"/>
          <w:sz w:val="20"/>
        </w:rPr>
        <w:t xml:space="preserve"> </w:t>
      </w:r>
      <w:r>
        <w:rPr>
          <w:sz w:val="20"/>
        </w:rPr>
        <w:t>two-year</w:t>
      </w:r>
      <w:r>
        <w:rPr>
          <w:spacing w:val="-1"/>
          <w:sz w:val="20"/>
        </w:rPr>
        <w:t xml:space="preserve"> </w:t>
      </w:r>
      <w:r>
        <w:rPr>
          <w:sz w:val="20"/>
        </w:rPr>
        <w:t>follow-up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assess progress;</w:t>
      </w:r>
    </w:p>
    <w:p w14:paraId="76C1B66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/>
        <w:ind w:hanging="361"/>
        <w:rPr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2008, a</w:t>
      </w:r>
      <w:r>
        <w:rPr>
          <w:spacing w:val="-3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explicit</w:t>
      </w:r>
      <w:r>
        <w:rPr>
          <w:spacing w:val="-1"/>
          <w:sz w:val="20"/>
        </w:rPr>
        <w:t xml:space="preserve"> </w:t>
      </w:r>
      <w:r>
        <w:rPr>
          <w:sz w:val="20"/>
        </w:rPr>
        <w:t>focus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delivery and</w:t>
      </w:r>
      <w:r>
        <w:rPr>
          <w:spacing w:val="-3"/>
          <w:sz w:val="20"/>
        </w:rPr>
        <w:t xml:space="preserve"> </w:t>
      </w:r>
      <w:r>
        <w:rPr>
          <w:sz w:val="20"/>
        </w:rPr>
        <w:t>value for</w:t>
      </w:r>
      <w:r>
        <w:rPr>
          <w:spacing w:val="-2"/>
          <w:sz w:val="20"/>
        </w:rPr>
        <w:t xml:space="preserve"> </w:t>
      </w:r>
      <w:r>
        <w:rPr>
          <w:sz w:val="20"/>
        </w:rPr>
        <w:t>money</w:t>
      </w:r>
      <w:r>
        <w:rPr>
          <w:spacing w:val="-1"/>
          <w:sz w:val="20"/>
        </w:rPr>
        <w:t xml:space="preserve"> </w:t>
      </w:r>
      <w:r>
        <w:rPr>
          <w:sz w:val="20"/>
        </w:rPr>
        <w:t>was adopted.</w:t>
      </w:r>
    </w:p>
    <w:p w14:paraId="007E802F" w14:textId="77777777" w:rsidR="007D26FF" w:rsidRDefault="007D26FF">
      <w:pPr>
        <w:pStyle w:val="BodyText"/>
      </w:pPr>
    </w:p>
    <w:p w14:paraId="10082F91" w14:textId="77777777" w:rsidR="007D26FF" w:rsidRDefault="00E72834">
      <w:pPr>
        <w:pStyle w:val="BodyText"/>
        <w:rPr>
          <w:sz w:val="24"/>
        </w:rPr>
      </w:pPr>
      <w:r>
        <w:pict w14:anchorId="14760C48">
          <v:rect id="_x0000_s1126" alt="" style="position:absolute;margin-left:42.6pt;margin-top:15.8pt;width:144.05pt;height:.5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51592C3" w14:textId="77777777" w:rsidR="007D26FF" w:rsidRDefault="00E72834">
      <w:pPr>
        <w:spacing w:before="96"/>
        <w:ind w:left="372" w:right="942"/>
        <w:rPr>
          <w:sz w:val="18"/>
        </w:rPr>
      </w:pPr>
      <w:r>
        <w:rPr>
          <w:position w:val="6"/>
          <w:sz w:val="12"/>
        </w:rPr>
        <w:t xml:space="preserve">19 </w:t>
      </w:r>
      <w:r>
        <w:rPr>
          <w:sz w:val="18"/>
        </w:rPr>
        <w:t>Drawn from Sunningdale, ‘Take-off’; Panchamia and Thomas, ‘Capability Reviews’; and interviews and personal</w:t>
      </w:r>
      <w:r>
        <w:rPr>
          <w:spacing w:val="-47"/>
          <w:sz w:val="18"/>
        </w:rPr>
        <w:t xml:space="preserve"> </w:t>
      </w:r>
      <w:r>
        <w:rPr>
          <w:sz w:val="18"/>
        </w:rPr>
        <w:t>communications with</w:t>
      </w:r>
      <w:r>
        <w:rPr>
          <w:spacing w:val="-1"/>
          <w:sz w:val="18"/>
        </w:rPr>
        <w:t xml:space="preserve"> </w:t>
      </w:r>
      <w:r>
        <w:rPr>
          <w:sz w:val="18"/>
        </w:rPr>
        <w:t>leaders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participants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process, carried</w:t>
      </w:r>
      <w:r>
        <w:rPr>
          <w:spacing w:val="-3"/>
          <w:sz w:val="18"/>
        </w:rPr>
        <w:t xml:space="preserve"> </w:t>
      </w:r>
      <w:r>
        <w:rPr>
          <w:sz w:val="18"/>
        </w:rPr>
        <w:t>out</w:t>
      </w:r>
      <w:r>
        <w:rPr>
          <w:spacing w:val="-1"/>
          <w:sz w:val="18"/>
        </w:rPr>
        <w:t xml:space="preserve"> </w:t>
      </w:r>
      <w:r>
        <w:rPr>
          <w:sz w:val="18"/>
        </w:rPr>
        <w:t>late</w:t>
      </w:r>
      <w:r>
        <w:rPr>
          <w:spacing w:val="-2"/>
          <w:sz w:val="18"/>
        </w:rPr>
        <w:t xml:space="preserve"> </w:t>
      </w:r>
      <w:r>
        <w:rPr>
          <w:sz w:val="18"/>
        </w:rPr>
        <w:t>2019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early</w:t>
      </w:r>
      <w:r>
        <w:rPr>
          <w:spacing w:val="-1"/>
          <w:sz w:val="18"/>
        </w:rPr>
        <w:t xml:space="preserve"> </w:t>
      </w:r>
      <w:r>
        <w:rPr>
          <w:sz w:val="18"/>
        </w:rPr>
        <w:t>2020.</w:t>
      </w:r>
    </w:p>
    <w:p w14:paraId="47AC13F3" w14:textId="77777777" w:rsidR="007D26FF" w:rsidRDefault="00E72834">
      <w:pPr>
        <w:ind w:left="372" w:right="942"/>
        <w:rPr>
          <w:sz w:val="18"/>
        </w:rPr>
      </w:pPr>
      <w:r>
        <w:rPr>
          <w:position w:val="6"/>
          <w:sz w:val="12"/>
        </w:rPr>
        <w:t xml:space="preserve">20 </w:t>
      </w:r>
      <w:r>
        <w:rPr>
          <w:sz w:val="18"/>
        </w:rPr>
        <w:t>These were most often chief executives of local</w:t>
      </w:r>
      <w:r>
        <w:rPr>
          <w:sz w:val="18"/>
        </w:rPr>
        <w:t xml:space="preserve"> authorities with a very good reputation, or large health trusts, or of large</w:t>
      </w:r>
      <w:r>
        <w:rPr>
          <w:spacing w:val="-47"/>
          <w:sz w:val="18"/>
        </w:rPr>
        <w:t xml:space="preserve"> </w:t>
      </w:r>
      <w:r>
        <w:rPr>
          <w:sz w:val="18"/>
        </w:rPr>
        <w:t>national</w:t>
      </w:r>
      <w:r>
        <w:rPr>
          <w:spacing w:val="-3"/>
          <w:sz w:val="18"/>
        </w:rPr>
        <w:t xml:space="preserve"> </w:t>
      </w:r>
      <w:r>
        <w:rPr>
          <w:sz w:val="18"/>
        </w:rPr>
        <w:t>voluntary</w:t>
      </w:r>
      <w:r>
        <w:rPr>
          <w:spacing w:val="-1"/>
          <w:sz w:val="18"/>
        </w:rPr>
        <w:t xml:space="preserve"> </w:t>
      </w:r>
      <w:r>
        <w:rPr>
          <w:sz w:val="18"/>
        </w:rPr>
        <w:t>organisations.</w:t>
      </w:r>
    </w:p>
    <w:p w14:paraId="2F862FF3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49EA5731" w14:textId="77777777" w:rsidR="007D26FF" w:rsidRDefault="007D26FF">
      <w:pPr>
        <w:pStyle w:val="BodyText"/>
        <w:spacing w:before="4"/>
        <w:rPr>
          <w:sz w:val="29"/>
        </w:rPr>
      </w:pPr>
    </w:p>
    <w:p w14:paraId="3E1FCB71" w14:textId="77777777" w:rsidR="007D26FF" w:rsidRDefault="00E72834">
      <w:pPr>
        <w:pStyle w:val="BodyText"/>
        <w:spacing w:before="93"/>
        <w:ind w:left="372"/>
      </w:pPr>
      <w:r>
        <w:t>Capability</w:t>
      </w:r>
      <w:r>
        <w:rPr>
          <w:spacing w:val="-2"/>
        </w:rPr>
        <w:t xml:space="preserve"> </w:t>
      </w:r>
      <w:r>
        <w:t>reviews were</w:t>
      </w:r>
      <w:r>
        <w:rPr>
          <w:spacing w:val="-1"/>
        </w:rPr>
        <w:t xml:space="preserve"> </w:t>
      </w:r>
      <w:r>
        <w:t>renamed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Plans in</w:t>
      </w:r>
      <w:r>
        <w:rPr>
          <w:spacing w:val="-1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coalition</w:t>
      </w:r>
      <w:r>
        <w:rPr>
          <w:spacing w:val="-3"/>
        </w:rPr>
        <w:t xml:space="preserve"> </w:t>
      </w:r>
      <w:r>
        <w:t>(Conservative</w:t>
      </w:r>
    </w:p>
    <w:p w14:paraId="64CC8351" w14:textId="77777777" w:rsidR="007D26FF" w:rsidRDefault="00E72834">
      <w:pPr>
        <w:pStyle w:val="ListParagraph"/>
        <w:numPr>
          <w:ilvl w:val="0"/>
          <w:numId w:val="17"/>
        </w:numPr>
        <w:tabs>
          <w:tab w:val="left" w:pos="538"/>
        </w:tabs>
        <w:spacing w:before="46" w:line="288" w:lineRule="auto"/>
        <w:ind w:right="889" w:firstLine="0"/>
        <w:rPr>
          <w:sz w:val="20"/>
        </w:rPr>
      </w:pPr>
      <w:r>
        <w:rPr>
          <w:sz w:val="20"/>
        </w:rPr>
        <w:t>Liberal Democrat) Government. The new model was based on self-assessment with no external review. It was</w:t>
      </w:r>
      <w:r>
        <w:rPr>
          <w:spacing w:val="-53"/>
          <w:sz w:val="20"/>
        </w:rPr>
        <w:t xml:space="preserve"> </w:t>
      </w:r>
      <w:r>
        <w:rPr>
          <w:sz w:val="20"/>
        </w:rPr>
        <w:t>perceived by some key players as having limited credibility. This in turn was replaced in 2012 by Departmental</w:t>
      </w:r>
      <w:r>
        <w:rPr>
          <w:spacing w:val="1"/>
          <w:sz w:val="20"/>
        </w:rPr>
        <w:t xml:space="preserve"> </w:t>
      </w:r>
      <w:r>
        <w:rPr>
          <w:sz w:val="20"/>
        </w:rPr>
        <w:t>Improvement Models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Departmental</w:t>
      </w:r>
      <w:r>
        <w:rPr>
          <w:spacing w:val="-1"/>
          <w:sz w:val="20"/>
        </w:rPr>
        <w:t xml:space="preserve"> </w:t>
      </w:r>
      <w:r>
        <w:rPr>
          <w:sz w:val="20"/>
        </w:rPr>
        <w:t>Impr</w:t>
      </w:r>
      <w:r>
        <w:rPr>
          <w:sz w:val="20"/>
        </w:rPr>
        <w:t>ovement</w:t>
      </w:r>
      <w:r>
        <w:rPr>
          <w:spacing w:val="1"/>
          <w:sz w:val="20"/>
        </w:rPr>
        <w:t xml:space="preserve"> </w:t>
      </w:r>
      <w:r>
        <w:rPr>
          <w:sz w:val="20"/>
        </w:rPr>
        <w:t>Plans.</w:t>
      </w:r>
    </w:p>
    <w:p w14:paraId="14D6AF64" w14:textId="77777777" w:rsidR="007D26FF" w:rsidRDefault="00E72834">
      <w:pPr>
        <w:pStyle w:val="Heading4"/>
      </w:pPr>
      <w:r>
        <w:t>Lessons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 Framework</w:t>
      </w:r>
    </w:p>
    <w:p w14:paraId="0B135790" w14:textId="77777777" w:rsidR="007D26FF" w:rsidRDefault="00E72834">
      <w:pPr>
        <w:pStyle w:val="BodyText"/>
        <w:spacing w:before="106" w:line="288" w:lineRule="auto"/>
        <w:ind w:left="372" w:right="637"/>
      </w:pPr>
      <w:r>
        <w:t>The UK framework provides key lessons for frameworks elsewhere. Strong leadership from O’Donnell garnered</w:t>
      </w:r>
      <w:r>
        <w:rPr>
          <w:spacing w:val="1"/>
        </w:rPr>
        <w:t xml:space="preserve"> </w:t>
      </w:r>
      <w:r>
        <w:t>support from key agencies and officials. His personal leadership of meetings with permanent secretaries</w:t>
      </w:r>
      <w:r>
        <w:rPr>
          <w:spacing w:val="1"/>
        </w:rPr>
        <w:t xml:space="preserve"> </w:t>
      </w:r>
      <w:r>
        <w:t>t</w:t>
      </w:r>
      <w:r>
        <w:t>hroughout the process was vital: it created a sense of personal accountability on their part. The downside was that</w:t>
      </w:r>
      <w:r>
        <w:rPr>
          <w:spacing w:val="-5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departure of</w:t>
      </w:r>
      <w:r>
        <w:rPr>
          <w:spacing w:val="-3"/>
        </w:rPr>
        <w:t xml:space="preserve"> </w:t>
      </w:r>
      <w:r>
        <w:t>O’Donnell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impetus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seen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commentators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lost.</w:t>
      </w:r>
    </w:p>
    <w:p w14:paraId="0012E6B0" w14:textId="77777777" w:rsidR="007D26FF" w:rsidRDefault="00E72834">
      <w:pPr>
        <w:pStyle w:val="BodyText"/>
        <w:spacing w:before="158" w:line="288" w:lineRule="auto"/>
        <w:ind w:left="372" w:right="716"/>
        <w:rPr>
          <w:sz w:val="13"/>
        </w:rPr>
      </w:pPr>
      <w:r>
        <w:t>Political support was obtained at the beginning of the project from the then Prime Minister Tony Blair, which</w:t>
      </w:r>
      <w:r>
        <w:rPr>
          <w:spacing w:val="1"/>
        </w:rPr>
        <w:t xml:space="preserve"> </w:t>
      </w:r>
      <w:r>
        <w:t>provided a strong authorising environment and impetus for the program. Prime Minister Blair also helped to ‘take</w:t>
      </w:r>
      <w:r>
        <w:rPr>
          <w:spacing w:val="1"/>
        </w:rPr>
        <w:t xml:space="preserve"> </w:t>
      </w:r>
      <w:r>
        <w:t>the politics out of’ the process,</w:t>
      </w:r>
      <w:r>
        <w:t xml:space="preserve"> to ensure that ministers could not use reviews against their departments, and to</w:t>
      </w:r>
      <w:r>
        <w:rPr>
          <w:spacing w:val="1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the independence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from ministers.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meant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focus,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loss of support for the framework. However, there are differing views whether this was the primary reason for the</w:t>
      </w:r>
      <w:r>
        <w:rPr>
          <w:spacing w:val="1"/>
        </w:rPr>
        <w:t xml:space="preserve"> </w:t>
      </w:r>
      <w:r>
        <w:t>abandonment of the framework, with one commentator seeing its demise as more a result of the program fulfilling</w:t>
      </w:r>
      <w:r>
        <w:rPr>
          <w:spacing w:val="-5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reaching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its useful life.</w:t>
      </w:r>
      <w:r>
        <w:rPr>
          <w:position w:val="6"/>
          <w:sz w:val="13"/>
        </w:rPr>
        <w:t>21</w:t>
      </w:r>
    </w:p>
    <w:p w14:paraId="7028AA54" w14:textId="77777777" w:rsidR="007D26FF" w:rsidRDefault="00E72834">
      <w:pPr>
        <w:pStyle w:val="BodyText"/>
        <w:spacing w:before="162" w:line="288" w:lineRule="auto"/>
        <w:ind w:left="372" w:right="600"/>
      </w:pPr>
      <w:r>
        <w:t>Strong and independent reviewers, a well-resourced secretariat, numerical scores, and publication of the results</w:t>
      </w:r>
      <w:r>
        <w:rPr>
          <w:spacing w:val="1"/>
        </w:rPr>
        <w:t xml:space="preserve"> </w:t>
      </w:r>
      <w:r>
        <w:t>gave the reviews credibility.</w:t>
      </w:r>
      <w:r>
        <w:rPr>
          <w:position w:val="6"/>
          <w:sz w:val="13"/>
        </w:rPr>
        <w:t xml:space="preserve">22 </w:t>
      </w:r>
      <w:r>
        <w:t>Permanent secretaries engaged closely in the process. The reviews were perceived</w:t>
      </w:r>
      <w:r>
        <w:rPr>
          <w:spacing w:val="1"/>
        </w:rPr>
        <w:t xml:space="preserve"> </w:t>
      </w:r>
      <w:r>
        <w:t xml:space="preserve">to </w:t>
      </w:r>
      <w:r>
        <w:t>be applied consistently across departments according to some sources and facilitated openness and a sense of</w:t>
      </w:r>
      <w:r>
        <w:rPr>
          <w:spacing w:val="1"/>
        </w:rPr>
        <w:t xml:space="preserve"> </w:t>
      </w:r>
      <w:r>
        <w:t>shared purpose across participants, albeit with some tension with the moderation process and conclusions</w:t>
      </w:r>
      <w:r>
        <w:rPr>
          <w:spacing w:val="1"/>
        </w:rPr>
        <w:t xml:space="preserve"> </w:t>
      </w:r>
      <w:r>
        <w:t>sometimes perceived to be formed from some</w:t>
      </w:r>
      <w:r>
        <w:t>what limited evidence.</w:t>
      </w:r>
      <w:r>
        <w:rPr>
          <w:position w:val="6"/>
          <w:sz w:val="13"/>
        </w:rPr>
        <w:t xml:space="preserve">23 </w:t>
      </w:r>
      <w:r>
        <w:t>Self-assessment was perceived to be useful,</w:t>
      </w:r>
      <w:r>
        <w:rPr>
          <w:spacing w:val="-53"/>
        </w:rPr>
        <w:t xml:space="preserve"> </w:t>
      </w:r>
      <w:r>
        <w:t>as according to one commentator it was used to supplement independent reviews, and to track and internalise</w:t>
      </w:r>
      <w:r>
        <w:rPr>
          <w:spacing w:val="1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recommendations.</w:t>
      </w:r>
      <w:r>
        <w:rPr>
          <w:spacing w:val="2"/>
        </w:rPr>
        <w:t xml:space="preserve"> </w:t>
      </w:r>
      <w:r>
        <w:t>Moreover,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put</w:t>
      </w:r>
      <w:r>
        <w:rPr>
          <w:spacing w:val="-5"/>
        </w:rPr>
        <w:t xml:space="preserve"> </w:t>
      </w:r>
      <w:r>
        <w:t>‘capability</w:t>
      </w:r>
      <w:r>
        <w:rPr>
          <w:spacing w:val="-1"/>
        </w:rPr>
        <w:t xml:space="preserve"> </w:t>
      </w:r>
      <w:r>
        <w:t>improve</w:t>
      </w:r>
      <w:r>
        <w:t>ment…firmly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agenda</w:t>
      </w:r>
      <w:r>
        <w:rPr>
          <w:spacing w:val="-4"/>
        </w:rPr>
        <w:t xml:space="preserve"> </w:t>
      </w:r>
      <w:r>
        <w:t>and</w:t>
      </w:r>
    </w:p>
    <w:p w14:paraId="631B41CA" w14:textId="77777777" w:rsidR="007D26FF" w:rsidRDefault="00E72834">
      <w:pPr>
        <w:pStyle w:val="BodyText"/>
        <w:ind w:left="372"/>
      </w:pPr>
      <w:r>
        <w:t>[gave]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greater</w:t>
      </w:r>
      <w:r>
        <w:rPr>
          <w:spacing w:val="-3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urgency.’</w:t>
      </w:r>
      <w:r>
        <w:rPr>
          <w:position w:val="6"/>
          <w:sz w:val="13"/>
        </w:rPr>
        <w:t>24</w:t>
      </w:r>
      <w:r>
        <w:rPr>
          <w:spacing w:val="16"/>
          <w:position w:val="6"/>
          <w:sz w:val="1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facilitated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legitimised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agencies.</w:t>
      </w:r>
    </w:p>
    <w:p w14:paraId="27B7D1CE" w14:textId="77777777" w:rsidR="007D26FF" w:rsidRDefault="007D26FF">
      <w:pPr>
        <w:pStyle w:val="BodyText"/>
        <w:rPr>
          <w:sz w:val="18"/>
        </w:rPr>
      </w:pPr>
    </w:p>
    <w:p w14:paraId="51F88322" w14:textId="77777777" w:rsidR="007D26FF" w:rsidRDefault="00E72834">
      <w:pPr>
        <w:pStyle w:val="BodyText"/>
        <w:spacing w:line="288" w:lineRule="auto"/>
        <w:ind w:left="372" w:right="612"/>
      </w:pPr>
      <w:r>
        <w:t>In general, capacity and leadership were perceived to be improved after reviews. A 2007 study of 219 directors and</w:t>
      </w:r>
      <w:r>
        <w:rPr>
          <w:spacing w:val="-54"/>
        </w:rPr>
        <w:t xml:space="preserve"> </w:t>
      </w:r>
      <w:r>
        <w:t>deputy directors by the Sunningdale Institute found that 64 percent saw the reviews as very or quite effective in</w:t>
      </w:r>
      <w:r>
        <w:rPr>
          <w:spacing w:val="1"/>
        </w:rPr>
        <w:t xml:space="preserve"> </w:t>
      </w:r>
      <w:r>
        <w:t>delivering intended changes</w:t>
      </w:r>
      <w:r>
        <w:t>, with greater perceived impact on external engagement, internal strategy and</w:t>
      </w:r>
      <w:r>
        <w:rPr>
          <w:spacing w:val="1"/>
        </w:rPr>
        <w:t xml:space="preserve"> </w:t>
      </w:r>
      <w:r>
        <w:t>leadership, and less on delivery, skills and efficiency.</w:t>
      </w:r>
      <w:r>
        <w:rPr>
          <w:position w:val="6"/>
          <w:sz w:val="13"/>
        </w:rPr>
        <w:t>25</w:t>
      </w:r>
      <w:r>
        <w:rPr>
          <w:spacing w:val="1"/>
          <w:position w:val="6"/>
          <w:sz w:val="13"/>
        </w:rPr>
        <w:t xml:space="preserve"> </w:t>
      </w:r>
      <w:r>
        <w:t>Figure 1, from a 2014 Institute for Government study,</w:t>
      </w:r>
      <w:r>
        <w:rPr>
          <w:spacing w:val="1"/>
        </w:rPr>
        <w:t xml:space="preserve"> </w:t>
      </w:r>
      <w:r>
        <w:t>summarises perceived benefits: better strategic planning; improve</w:t>
      </w:r>
      <w:r>
        <w:t>d staff skills; better communication internally and</w:t>
      </w:r>
      <w:r>
        <w:rPr>
          <w:spacing w:val="1"/>
        </w:rPr>
        <w:t xml:space="preserve"> </w:t>
      </w:r>
      <w:r>
        <w:t>with stakeholders; and improved processes. Figure 2, from the same study, shows the perceived effectiveness of</w:t>
      </w:r>
      <w:r>
        <w:rPr>
          <w:spacing w:val="1"/>
        </w:rPr>
        <w:t xml:space="preserve"> </w:t>
      </w:r>
      <w:r>
        <w:t>capability reviews: improved engagement, strengthened leadership and strategy, and improved k</w:t>
      </w:r>
      <w:r>
        <w:t>nowledge of</w:t>
      </w:r>
      <w:r>
        <w:rPr>
          <w:spacing w:val="1"/>
        </w:rPr>
        <w:t xml:space="preserve"> </w:t>
      </w:r>
      <w:r>
        <w:t>performance. It also highlights that the reviews were less effective in building effective delivery models, doing more</w:t>
      </w:r>
      <w:r>
        <w:rPr>
          <w:spacing w:val="-5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less, and developing skills</w:t>
      </w:r>
      <w:r>
        <w:rPr>
          <w:spacing w:val="1"/>
        </w:rPr>
        <w:t xml:space="preserve"> </w:t>
      </w:r>
      <w:r>
        <w:t>to meet current and</w:t>
      </w:r>
      <w:r>
        <w:rPr>
          <w:spacing w:val="5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challenges. These</w:t>
      </w:r>
      <w:r>
        <w:rPr>
          <w:spacing w:val="2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have been</w:t>
      </w:r>
      <w:r>
        <w:rPr>
          <w:spacing w:val="2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into account</w:t>
      </w:r>
      <w:r>
        <w:rPr>
          <w:spacing w:val="1"/>
        </w:rPr>
        <w:t xml:space="preserve"> </w:t>
      </w:r>
      <w:r>
        <w:t>in developi</w:t>
      </w:r>
      <w:r>
        <w:t>ng the proposed model of capability (see Appendix 1)</w:t>
      </w:r>
      <w:r>
        <w:rPr>
          <w:position w:val="6"/>
          <w:sz w:val="13"/>
        </w:rPr>
        <w:t>26</w:t>
      </w:r>
      <w:r>
        <w:rPr>
          <w:spacing w:val="1"/>
          <w:position w:val="6"/>
          <w:sz w:val="13"/>
        </w:rPr>
        <w:t xml:space="preserve"> </w:t>
      </w:r>
      <w:r>
        <w:t>– for example, an emphasis on strategic</w:t>
      </w:r>
      <w:r>
        <w:rPr>
          <w:spacing w:val="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planning.</w:t>
      </w:r>
    </w:p>
    <w:p w14:paraId="45CB8B24" w14:textId="77777777" w:rsidR="007D26FF" w:rsidRDefault="007D26FF">
      <w:pPr>
        <w:pStyle w:val="BodyText"/>
      </w:pPr>
    </w:p>
    <w:p w14:paraId="2CA5AB1D" w14:textId="77777777" w:rsidR="007D26FF" w:rsidRDefault="007D26FF">
      <w:pPr>
        <w:pStyle w:val="BodyText"/>
      </w:pPr>
    </w:p>
    <w:p w14:paraId="6AA23280" w14:textId="77777777" w:rsidR="007D26FF" w:rsidRDefault="007D26FF">
      <w:pPr>
        <w:pStyle w:val="BodyText"/>
      </w:pPr>
    </w:p>
    <w:p w14:paraId="6B7856D4" w14:textId="77777777" w:rsidR="007D26FF" w:rsidRDefault="007D26FF">
      <w:pPr>
        <w:pStyle w:val="BodyText"/>
      </w:pPr>
    </w:p>
    <w:p w14:paraId="02A7E64D" w14:textId="77777777" w:rsidR="007D26FF" w:rsidRDefault="007D26FF">
      <w:pPr>
        <w:pStyle w:val="BodyText"/>
      </w:pPr>
    </w:p>
    <w:p w14:paraId="7E3ABF02" w14:textId="77777777" w:rsidR="007D26FF" w:rsidRDefault="007D26FF">
      <w:pPr>
        <w:pStyle w:val="BodyText"/>
      </w:pPr>
    </w:p>
    <w:p w14:paraId="2EBEA1EC" w14:textId="77777777" w:rsidR="007D26FF" w:rsidRDefault="00E72834">
      <w:pPr>
        <w:pStyle w:val="BodyText"/>
        <w:rPr>
          <w:sz w:val="22"/>
        </w:rPr>
      </w:pPr>
      <w:r>
        <w:pict w14:anchorId="1D592FE9">
          <v:rect id="_x0000_s1125" alt="" style="position:absolute;margin-left:42.6pt;margin-top:14.6pt;width:144.05pt;height:.5pt;z-index:-157235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2569E65" w14:textId="77777777" w:rsidR="007D26FF" w:rsidRDefault="00E72834">
      <w:pPr>
        <w:pStyle w:val="BodyText"/>
        <w:spacing w:before="100" w:line="228" w:lineRule="exact"/>
        <w:ind w:left="372"/>
      </w:pPr>
      <w:r>
        <w:rPr>
          <w:position w:val="6"/>
          <w:sz w:val="13"/>
        </w:rPr>
        <w:t>21</w:t>
      </w:r>
      <w:r>
        <w:rPr>
          <w:spacing w:val="16"/>
          <w:position w:val="6"/>
          <w:sz w:val="13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interviewed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comments being</w:t>
      </w:r>
      <w:r>
        <w:rPr>
          <w:spacing w:val="-1"/>
        </w:rPr>
        <w:t xml:space="preserve"> </w:t>
      </w:r>
      <w:r>
        <w:t>referred to</w:t>
      </w:r>
      <w:r>
        <w:rPr>
          <w:spacing w:val="-1"/>
        </w:rPr>
        <w:t xml:space="preserve"> </w:t>
      </w:r>
      <w:r>
        <w:t>anonymously.</w:t>
      </w:r>
    </w:p>
    <w:p w14:paraId="3007635B" w14:textId="77777777" w:rsidR="007D26FF" w:rsidRDefault="00E72834">
      <w:pPr>
        <w:spacing w:line="207" w:lineRule="exact"/>
        <w:ind w:left="372"/>
        <w:rPr>
          <w:sz w:val="18"/>
        </w:rPr>
      </w:pPr>
      <w:r>
        <w:rPr>
          <w:position w:val="6"/>
          <w:sz w:val="12"/>
        </w:rPr>
        <w:t>22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4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4"/>
          <w:sz w:val="18"/>
        </w:rPr>
        <w:t xml:space="preserve"> </w:t>
      </w:r>
      <w:r>
        <w:rPr>
          <w:sz w:val="18"/>
        </w:rPr>
        <w:t>10-13;</w:t>
      </w:r>
      <w:r>
        <w:rPr>
          <w:spacing w:val="-3"/>
          <w:sz w:val="18"/>
        </w:rPr>
        <w:t xml:space="preserve"> </w:t>
      </w:r>
      <w:r>
        <w:rPr>
          <w:sz w:val="18"/>
        </w:rPr>
        <w:t>Panchamia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Thomas,</w:t>
      </w:r>
      <w:r>
        <w:rPr>
          <w:spacing w:val="-4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Reviews’.</w:t>
      </w:r>
    </w:p>
    <w:p w14:paraId="267B6BA8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23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3"/>
          <w:sz w:val="18"/>
        </w:rPr>
        <w:t xml:space="preserve"> </w:t>
      </w:r>
      <w:r>
        <w:rPr>
          <w:sz w:val="18"/>
        </w:rPr>
        <w:t>11.</w:t>
      </w:r>
    </w:p>
    <w:p w14:paraId="67DDDE73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24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3"/>
          <w:sz w:val="18"/>
        </w:rPr>
        <w:t xml:space="preserve"> </w:t>
      </w:r>
      <w:r>
        <w:rPr>
          <w:sz w:val="18"/>
        </w:rPr>
        <w:t>15.</w:t>
      </w:r>
    </w:p>
    <w:p w14:paraId="45ABDA7D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25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3"/>
          <w:sz w:val="18"/>
        </w:rPr>
        <w:t xml:space="preserve"> </w:t>
      </w:r>
      <w:r>
        <w:rPr>
          <w:sz w:val="18"/>
        </w:rPr>
        <w:t>15.</w:t>
      </w:r>
    </w:p>
    <w:p w14:paraId="6CE9B8C9" w14:textId="77777777" w:rsidR="007D26FF" w:rsidRDefault="00E72834">
      <w:pPr>
        <w:spacing w:line="209" w:lineRule="exact"/>
        <w:ind w:left="372"/>
        <w:rPr>
          <w:sz w:val="18"/>
        </w:rPr>
      </w:pPr>
      <w:r>
        <w:rPr>
          <w:position w:val="6"/>
          <w:sz w:val="12"/>
        </w:rPr>
        <w:t>26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noted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Part</w:t>
      </w:r>
      <w:r>
        <w:rPr>
          <w:spacing w:val="-4"/>
          <w:sz w:val="18"/>
        </w:rPr>
        <w:t xml:space="preserve"> </w:t>
      </w:r>
      <w:r>
        <w:rPr>
          <w:sz w:val="18"/>
        </w:rPr>
        <w:t>4,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proposed</w:t>
      </w:r>
      <w:r>
        <w:rPr>
          <w:spacing w:val="-2"/>
          <w:sz w:val="18"/>
        </w:rPr>
        <w:t xml:space="preserve"> </w:t>
      </w:r>
      <w:r>
        <w:rPr>
          <w:sz w:val="18"/>
        </w:rPr>
        <w:t>model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Zealand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its</w:t>
      </w:r>
      <w:r>
        <w:rPr>
          <w:spacing w:val="-3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1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3"/>
          <w:sz w:val="18"/>
        </w:rPr>
        <w:t xml:space="preserve"> </w:t>
      </w:r>
      <w:r>
        <w:rPr>
          <w:sz w:val="18"/>
        </w:rPr>
        <w:t>Framework.</w:t>
      </w:r>
    </w:p>
    <w:p w14:paraId="5D62ECE1" w14:textId="77777777" w:rsidR="007D26FF" w:rsidRDefault="007D26FF">
      <w:pPr>
        <w:spacing w:line="209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3726694D" w14:textId="77777777" w:rsidR="007D26FF" w:rsidRDefault="007D26FF">
      <w:pPr>
        <w:pStyle w:val="BodyText"/>
        <w:spacing w:before="4"/>
        <w:rPr>
          <w:sz w:val="29"/>
        </w:rPr>
      </w:pPr>
    </w:p>
    <w:p w14:paraId="57A28896" w14:textId="77777777" w:rsidR="007D26FF" w:rsidRDefault="00E72834">
      <w:pPr>
        <w:pStyle w:val="Heading4"/>
        <w:spacing w:before="93"/>
      </w:pPr>
      <w:r>
        <w:rPr>
          <w:noProof/>
        </w:rPr>
        <w:drawing>
          <wp:anchor distT="0" distB="0" distL="0" distR="0" simplePos="0" relativeHeight="11" behindDoc="0" locked="0" layoutInCell="1" allowOverlap="1" wp14:anchorId="02C6CA34" wp14:editId="1F47D176">
            <wp:simplePos x="0" y="0"/>
            <wp:positionH relativeFrom="page">
              <wp:posOffset>584519</wp:posOffset>
            </wp:positionH>
            <wp:positionV relativeFrom="paragraph">
              <wp:posOffset>277927</wp:posOffset>
            </wp:positionV>
            <wp:extent cx="5295107" cy="3646170"/>
            <wp:effectExtent l="0" t="0" r="0" b="0"/>
            <wp:wrapTopAndBottom/>
            <wp:docPr id="3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107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Figure</w:t>
      </w:r>
      <w:r>
        <w:rPr>
          <w:spacing w:val="-3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of Capability</w:t>
      </w:r>
      <w:r>
        <w:rPr>
          <w:spacing w:val="-3"/>
        </w:rPr>
        <w:t xml:space="preserve"> </w:t>
      </w:r>
      <w:r>
        <w:t>Reviews</w:t>
      </w:r>
    </w:p>
    <w:p w14:paraId="115EC5A0" w14:textId="77777777" w:rsidR="007D26FF" w:rsidRDefault="00E72834">
      <w:pPr>
        <w:spacing w:before="137" w:after="92"/>
        <w:ind w:left="372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2.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Effectiveness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Capability Reviews</w:t>
      </w:r>
    </w:p>
    <w:p w14:paraId="7BD04A83" w14:textId="77777777" w:rsidR="007D26FF" w:rsidRDefault="00E72834">
      <w:pPr>
        <w:pStyle w:val="BodyText"/>
        <w:tabs>
          <w:tab w:val="left" w:pos="9210"/>
        </w:tabs>
        <w:ind w:left="457"/>
      </w:pPr>
      <w:r>
        <w:rPr>
          <w:noProof/>
          <w:position w:val="9"/>
        </w:rPr>
        <w:drawing>
          <wp:inline distT="0" distB="0" distL="0" distR="0" wp14:anchorId="213B4D0F" wp14:editId="7B07F194">
            <wp:extent cx="5279771" cy="3507295"/>
            <wp:effectExtent l="0" t="0" r="0" b="0"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71" cy="350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</w:rPr>
        <w:tab/>
      </w:r>
      <w:r>
        <w:pict w14:anchorId="7ACBBB01">
          <v:shape id="_x0000_s1124" type="#_x0000_t202" alt="" style="width:91.5pt;height:111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>
            <v:textbox inset="0,0,0,0">
              <w:txbxContent>
                <w:p w14:paraId="4BA39A2B" w14:textId="77777777" w:rsidR="007D26FF" w:rsidRDefault="00E72834">
                  <w:pPr>
                    <w:spacing w:before="72" w:line="288" w:lineRule="auto"/>
                    <w:ind w:left="146" w:right="178"/>
                    <w:rPr>
                      <w:sz w:val="18"/>
                    </w:rPr>
                  </w:pPr>
                  <w:r>
                    <w:rPr>
                      <w:sz w:val="18"/>
                    </w:rPr>
                    <w:t>Source: Nehal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Panchamia and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Peter Thomas,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‘Capability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Reviews’, London: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Institute for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Government,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2014.</w:t>
                  </w:r>
                </w:p>
              </w:txbxContent>
            </v:textbox>
            <w10:anchorlock/>
          </v:shape>
        </w:pict>
      </w:r>
    </w:p>
    <w:p w14:paraId="00C7770F" w14:textId="77777777" w:rsidR="007D26FF" w:rsidRDefault="00E72834">
      <w:pPr>
        <w:pStyle w:val="BodyText"/>
        <w:spacing w:before="164" w:line="288" w:lineRule="auto"/>
        <w:ind w:left="372" w:right="643"/>
      </w:pPr>
      <w:r>
        <w:t>There were however some critiques of the framework. Linkages were seldom established between the reviews and</w:t>
      </w:r>
      <w:r>
        <w:rPr>
          <w:spacing w:val="-53"/>
        </w:rPr>
        <w:t xml:space="preserve"> </w:t>
      </w:r>
      <w:r>
        <w:t>whole-of-government</w:t>
      </w:r>
      <w:r>
        <w:rPr>
          <w:spacing w:val="-3"/>
        </w:rPr>
        <w:t xml:space="preserve"> </w:t>
      </w:r>
      <w:r>
        <w:t>cooperation</w:t>
      </w:r>
      <w:r>
        <w:rPr>
          <w:spacing w:val="-2"/>
        </w:rPr>
        <w:t xml:space="preserve"> </w:t>
      </w:r>
      <w:r>
        <w:t>and performance beyond a</w:t>
      </w:r>
      <w:r>
        <w:rPr>
          <w:spacing w:val="-2"/>
        </w:rPr>
        <w:t xml:space="preserve"> </w:t>
      </w:r>
      <w:r>
        <w:t>single a</w:t>
      </w:r>
      <w:r>
        <w:t>gency.</w:t>
      </w:r>
      <w:r>
        <w:rPr>
          <w:position w:val="6"/>
          <w:sz w:val="13"/>
        </w:rPr>
        <w:t>27</w:t>
      </w:r>
      <w:r>
        <w:rPr>
          <w:spacing w:val="17"/>
          <w:position w:val="6"/>
          <w:sz w:val="13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benchmarking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best</w:t>
      </w:r>
    </w:p>
    <w:p w14:paraId="7F2F2A7A" w14:textId="77777777" w:rsidR="007D26FF" w:rsidRDefault="00E72834">
      <w:pPr>
        <w:pStyle w:val="BodyText"/>
        <w:spacing w:before="5"/>
        <w:rPr>
          <w:sz w:val="11"/>
        </w:rPr>
      </w:pPr>
      <w:r>
        <w:pict w14:anchorId="3700168D">
          <v:rect id="_x0000_s1123" alt="" style="position:absolute;margin-left:42.6pt;margin-top:8.55pt;width:144.05pt;height:.5pt;z-index:-157219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F7D74B8" w14:textId="77777777" w:rsidR="007D26FF" w:rsidRDefault="00E72834">
      <w:pPr>
        <w:spacing w:before="96"/>
        <w:ind w:left="372"/>
        <w:rPr>
          <w:sz w:val="18"/>
        </w:rPr>
      </w:pPr>
      <w:r>
        <w:rPr>
          <w:position w:val="6"/>
          <w:sz w:val="12"/>
        </w:rPr>
        <w:t>27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1.</w:t>
      </w:r>
    </w:p>
    <w:p w14:paraId="1AF39987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0E558BFD" w14:textId="77777777" w:rsidR="007D26FF" w:rsidRDefault="007D26FF">
      <w:pPr>
        <w:pStyle w:val="BodyText"/>
        <w:spacing w:before="4"/>
        <w:rPr>
          <w:sz w:val="29"/>
        </w:rPr>
      </w:pPr>
    </w:p>
    <w:p w14:paraId="02E82861" w14:textId="77777777" w:rsidR="007D26FF" w:rsidRDefault="00E72834">
      <w:pPr>
        <w:pStyle w:val="BodyText"/>
        <w:spacing w:before="93" w:line="288" w:lineRule="auto"/>
        <w:ind w:left="372" w:right="673"/>
      </w:pPr>
      <w:r>
        <w:t>practice – including against private sector organisations – was also an issue. Evidence of public and ‘customer’</w:t>
      </w:r>
      <w:r>
        <w:rPr>
          <w:spacing w:val="1"/>
        </w:rPr>
        <w:t xml:space="preserve"> </w:t>
      </w:r>
      <w:r>
        <w:t>satisfaction was lacking. The 2007 evaluation noted that departments could be selective in choosing how to</w:t>
      </w:r>
      <w:r>
        <w:rPr>
          <w:spacing w:val="1"/>
        </w:rPr>
        <w:t xml:space="preserve"> </w:t>
      </w:r>
      <w:r>
        <w:t>engage with review findings.</w:t>
      </w:r>
      <w:r>
        <w:rPr>
          <w:position w:val="6"/>
          <w:sz w:val="13"/>
        </w:rPr>
        <w:t>28</w:t>
      </w:r>
      <w:r>
        <w:rPr>
          <w:spacing w:val="1"/>
          <w:position w:val="6"/>
          <w:sz w:val="13"/>
        </w:rPr>
        <w:t xml:space="preserve"> </w:t>
      </w:r>
      <w:r>
        <w:t>Defic</w:t>
      </w:r>
      <w:r>
        <w:t>its were noted in improving delivery of services and delivering ‘more with less’,</w:t>
      </w:r>
      <w:r>
        <w:rPr>
          <w:spacing w:val="-53"/>
        </w:rPr>
        <w:t xml:space="preserve"> </w:t>
      </w:r>
      <w:r>
        <w:t>and in developing skills for future challenges (Fig. 2). In some cases, the concern over a lack of focus on results,</w:t>
      </w:r>
      <w:r>
        <w:rPr>
          <w:spacing w:val="1"/>
        </w:rPr>
        <w:t xml:space="preserve"> </w:t>
      </w:r>
      <w:r>
        <w:t>future challenges, the views of stakeholders, and a longe</w:t>
      </w:r>
      <w:r>
        <w:t>r-term view across the whole-of-government were</w:t>
      </w:r>
      <w:r>
        <w:rPr>
          <w:spacing w:val="1"/>
        </w:rPr>
        <w:t xml:space="preserve"> </w:t>
      </w:r>
      <w:r>
        <w:t>explicitly</w:t>
      </w:r>
      <w:r>
        <w:rPr>
          <w:spacing w:val="-1"/>
        </w:rPr>
        <w:t xml:space="preserve"> </w:t>
      </w:r>
      <w:r>
        <w:t>addressed –</w:t>
      </w:r>
      <w:r>
        <w:rPr>
          <w:spacing w:val="-2"/>
        </w:rPr>
        <w:t xml:space="preserve"> </w:t>
      </w:r>
      <w:r>
        <w:t>albeit with mixed</w:t>
      </w:r>
      <w:r>
        <w:rPr>
          <w:spacing w:val="-2"/>
        </w:rPr>
        <w:t xml:space="preserve"> </w:t>
      </w:r>
      <w:r>
        <w:t>results</w:t>
      </w:r>
      <w:r>
        <w:rPr>
          <w:spacing w:val="2"/>
        </w:rPr>
        <w:t xml:space="preserve"> </w:t>
      </w:r>
      <w:r>
        <w:t>– in</w:t>
      </w:r>
      <w:r>
        <w:rPr>
          <w:spacing w:val="-1"/>
        </w:rPr>
        <w:t xml:space="preserve"> </w:t>
      </w:r>
      <w:r>
        <w:t>the New</w:t>
      </w:r>
      <w:r>
        <w:rPr>
          <w:spacing w:val="-2"/>
        </w:rPr>
        <w:t xml:space="preserve"> </w:t>
      </w:r>
      <w:r>
        <w:t>Zealand model, which is</w:t>
      </w:r>
      <w:r>
        <w:rPr>
          <w:spacing w:val="-1"/>
        </w:rPr>
        <w:t xml:space="preserve"> </w:t>
      </w:r>
      <w:r>
        <w:t>discussed below.</w:t>
      </w:r>
    </w:p>
    <w:p w14:paraId="1F61BEF2" w14:textId="77777777" w:rsidR="007D26FF" w:rsidRDefault="00E72834">
      <w:pPr>
        <w:pStyle w:val="BodyText"/>
        <w:spacing w:before="161" w:line="288" w:lineRule="auto"/>
        <w:ind w:left="372" w:right="1262"/>
        <w:rPr>
          <w:sz w:val="13"/>
        </w:rPr>
      </w:pPr>
      <w:r>
        <w:t>There was also some concern over a limited ability to show demonstrable benefits from the reviews. A 2009</w:t>
      </w:r>
      <w:r>
        <w:rPr>
          <w:spacing w:val="-53"/>
        </w:rPr>
        <w:t xml:space="preserve"> </w:t>
      </w:r>
      <w:r>
        <w:t>National Audit Office review could not establish clear causal links between capability reviews, measurable</w:t>
      </w:r>
      <w:r>
        <w:rPr>
          <w:spacing w:val="1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t>in capability,</w:t>
      </w:r>
      <w:r>
        <w:rPr>
          <w:spacing w:val="1"/>
        </w:rPr>
        <w:t xml:space="preserve"> </w:t>
      </w:r>
      <w:r>
        <w:t>and improvement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results/outcomes/service</w:t>
      </w:r>
      <w:r>
        <w:rPr>
          <w:spacing w:val="1"/>
        </w:rPr>
        <w:t xml:space="preserve"> </w:t>
      </w:r>
      <w:r>
        <w:t>delivery.</w:t>
      </w:r>
      <w:r>
        <w:rPr>
          <w:position w:val="6"/>
          <w:sz w:val="13"/>
        </w:rPr>
        <w:t>29</w:t>
      </w:r>
    </w:p>
    <w:p w14:paraId="03E71C1E" w14:textId="77777777" w:rsidR="007D26FF" w:rsidRDefault="00E72834">
      <w:pPr>
        <w:pStyle w:val="BodyText"/>
        <w:spacing w:before="158" w:line="288" w:lineRule="auto"/>
        <w:ind w:left="372" w:right="636"/>
      </w:pPr>
      <w:r>
        <w:t>Moreover, the UK framework demonstrated the potential vulnerability of a capability review program to changes in</w:t>
      </w:r>
      <w:r>
        <w:rPr>
          <w:spacing w:val="1"/>
        </w:rPr>
        <w:t xml:space="preserve"> </w:t>
      </w:r>
      <w:r>
        <w:t>bureaucratic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2"/>
        </w:rPr>
        <w:t xml:space="preserve"> </w:t>
      </w:r>
      <w:r>
        <w:t>leadership. The</w:t>
      </w:r>
      <w:r>
        <w:rPr>
          <w:spacing w:val="-4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strongly</w:t>
      </w:r>
      <w:r>
        <w:rPr>
          <w:spacing w:val="-3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Prime Minister Blair. The</w:t>
      </w:r>
      <w:r>
        <w:t xml:space="preserve"> reviews did not survive their departure. In contrast, the New Zealand framework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below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 a</w:t>
      </w:r>
      <w:r>
        <w:rPr>
          <w:spacing w:val="1"/>
        </w:rPr>
        <w:t xml:space="preserve"> </w:t>
      </w:r>
      <w:r>
        <w:t>largely</w:t>
      </w:r>
      <w:r>
        <w:rPr>
          <w:spacing w:val="1"/>
        </w:rPr>
        <w:t xml:space="preserve"> </w:t>
      </w:r>
      <w:r>
        <w:t>non-controversial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non-political</w:t>
      </w:r>
      <w:r>
        <w:rPr>
          <w:spacing w:val="-2"/>
        </w:rPr>
        <w:t xml:space="preserve"> </w:t>
      </w:r>
      <w:r>
        <w:t>one that so</w:t>
      </w:r>
      <w:r>
        <w:rPr>
          <w:spacing w:val="1"/>
        </w:rPr>
        <w:t xml:space="preserve"> </w:t>
      </w:r>
      <w:r>
        <w:t>far</w:t>
      </w:r>
      <w:r>
        <w:rPr>
          <w:spacing w:val="1"/>
        </w:rPr>
        <w:t xml:space="preserve"> </w:t>
      </w:r>
      <w:r>
        <w:t>has survived</w:t>
      </w:r>
      <w:r>
        <w:rPr>
          <w:spacing w:val="-2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personnel and</w:t>
      </w:r>
      <w:r>
        <w:rPr>
          <w:spacing w:val="-2"/>
        </w:rPr>
        <w:t xml:space="preserve"> </w:t>
      </w:r>
      <w:r>
        <w:t>government,</w:t>
      </w:r>
      <w:r>
        <w:rPr>
          <w:spacing w:val="-2"/>
        </w:rPr>
        <w:t xml:space="preserve"> </w:t>
      </w:r>
      <w:r>
        <w:t>suggesting</w:t>
      </w:r>
      <w:r>
        <w:rPr>
          <w:spacing w:val="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this issue is</w:t>
      </w:r>
      <w:r>
        <w:rPr>
          <w:spacing w:val="1"/>
        </w:rPr>
        <w:t xml:space="preserve"> </w:t>
      </w:r>
      <w:r>
        <w:t>not insurmountable.</w:t>
      </w:r>
    </w:p>
    <w:p w14:paraId="542E58FA" w14:textId="77777777" w:rsidR="007D26FF" w:rsidRDefault="00E72834">
      <w:pPr>
        <w:pStyle w:val="BodyText"/>
        <w:spacing w:before="162" w:line="288" w:lineRule="auto"/>
        <w:ind w:left="372" w:right="661"/>
      </w:pPr>
      <w:r>
        <w:t>The UK framework also demonstrated the vital importance of robust independent assessment; and how its</w:t>
      </w:r>
      <w:r>
        <w:rPr>
          <w:spacing w:val="1"/>
        </w:rPr>
        <w:t xml:space="preserve"> </w:t>
      </w:r>
      <w:r>
        <w:t>absence can undermine the very credibility of the process. A later move to self-assessment only, abandonment of</w:t>
      </w:r>
      <w:r>
        <w:rPr>
          <w:spacing w:val="1"/>
        </w:rPr>
        <w:t xml:space="preserve"> </w:t>
      </w:r>
      <w:r>
        <w:t>ratings</w:t>
      </w:r>
      <w:r>
        <w:t>, and lack of comparability across departments, is widely perceived as undermining the rigour and credibility</w:t>
      </w:r>
      <w:r>
        <w:rPr>
          <w:spacing w:val="-5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assessments.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had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greater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focus,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also</w:t>
      </w:r>
      <w:r>
        <w:rPr>
          <w:spacing w:val="-52"/>
        </w:rPr>
        <w:t xml:space="preserve"> </w:t>
      </w:r>
      <w:r>
        <w:t>lacked</w:t>
      </w:r>
      <w:r>
        <w:rPr>
          <w:spacing w:val="-2"/>
        </w:rPr>
        <w:t xml:space="preserve"> </w:t>
      </w:r>
      <w:r>
        <w:t>credibility due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review.</w:t>
      </w:r>
    </w:p>
    <w:p w14:paraId="111863DD" w14:textId="77777777" w:rsidR="007D26FF" w:rsidRDefault="00E72834">
      <w:pPr>
        <w:pStyle w:val="Heading2"/>
        <w:numPr>
          <w:ilvl w:val="1"/>
          <w:numId w:val="18"/>
        </w:numPr>
        <w:tabs>
          <w:tab w:val="left" w:pos="841"/>
        </w:tabs>
        <w:ind w:left="840" w:hanging="469"/>
      </w:pPr>
      <w:bookmarkStart w:id="8" w:name="_bookmark8"/>
      <w:bookmarkEnd w:id="8"/>
      <w:r>
        <w:t>The</w:t>
      </w:r>
      <w:r>
        <w:rPr>
          <w:spacing w:val="-5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Commonwealth</w:t>
      </w:r>
      <w:r>
        <w:rPr>
          <w:spacing w:val="-4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(2011-2016)</w:t>
      </w:r>
    </w:p>
    <w:p w14:paraId="6FBBBE1E" w14:textId="77777777" w:rsidR="007D26FF" w:rsidRDefault="00E72834">
      <w:pPr>
        <w:pStyle w:val="BodyText"/>
        <w:spacing w:before="221"/>
        <w:ind w:left="372"/>
      </w:pPr>
      <w:r>
        <w:t>The</w:t>
      </w:r>
      <w:r>
        <w:rPr>
          <w:spacing w:val="-3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largely</w:t>
      </w:r>
      <w:r>
        <w:rPr>
          <w:spacing w:val="-2"/>
        </w:rPr>
        <w:t xml:space="preserve"> </w:t>
      </w:r>
      <w:r>
        <w:t>replicated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3"/>
        </w:rPr>
        <w:t xml:space="preserve"> </w:t>
      </w:r>
      <w:r>
        <w:t>framework,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107984E1" w14:textId="77777777" w:rsidR="007D26FF" w:rsidRDefault="007D26FF">
      <w:pPr>
        <w:pStyle w:val="BodyText"/>
        <w:spacing w:before="2"/>
        <w:rPr>
          <w:sz w:val="19"/>
        </w:rPr>
      </w:pPr>
    </w:p>
    <w:p w14:paraId="20EB6882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Initial</w:t>
      </w:r>
      <w:r>
        <w:rPr>
          <w:spacing w:val="-4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self-assessment.</w:t>
      </w:r>
    </w:p>
    <w:p w14:paraId="0215029F" w14:textId="77777777" w:rsidR="007D26FF" w:rsidRDefault="007D26FF">
      <w:pPr>
        <w:pStyle w:val="BodyText"/>
        <w:spacing w:before="1"/>
        <w:rPr>
          <w:sz w:val="19"/>
        </w:rPr>
      </w:pPr>
    </w:p>
    <w:p w14:paraId="7B12347F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701"/>
        <w:rPr>
          <w:sz w:val="20"/>
        </w:rPr>
      </w:pPr>
      <w:r>
        <w:rPr>
          <w:sz w:val="20"/>
        </w:rPr>
        <w:t>External assessment by two experts external to the APS,</w:t>
      </w:r>
      <w:r>
        <w:rPr>
          <w:position w:val="6"/>
          <w:sz w:val="13"/>
        </w:rPr>
        <w:t>30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and one from another agency at deputy</w:t>
      </w:r>
      <w:r>
        <w:rPr>
          <w:spacing w:val="1"/>
          <w:sz w:val="20"/>
        </w:rPr>
        <w:t xml:space="preserve"> </w:t>
      </w:r>
      <w:r>
        <w:rPr>
          <w:sz w:val="20"/>
        </w:rPr>
        <w:t>secretary level, supported by a team in the Australian Public Service Commission (APSC), including some</w:t>
      </w:r>
      <w:r>
        <w:rPr>
          <w:spacing w:val="-53"/>
          <w:sz w:val="20"/>
        </w:rPr>
        <w:t xml:space="preserve"> </w:t>
      </w:r>
      <w:r>
        <w:rPr>
          <w:sz w:val="20"/>
        </w:rPr>
        <w:t>secondees.</w:t>
      </w:r>
    </w:p>
    <w:p w14:paraId="0474E8D3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 w:line="288" w:lineRule="auto"/>
        <w:ind w:right="722"/>
        <w:rPr>
          <w:sz w:val="20"/>
        </w:rPr>
      </w:pPr>
      <w:r>
        <w:rPr>
          <w:sz w:val="20"/>
        </w:rPr>
        <w:t>Forty standardised questions were asked in th</w:t>
      </w:r>
      <w:r>
        <w:rPr>
          <w:sz w:val="20"/>
        </w:rPr>
        <w:t>ree areas: (1) Leadership, (2) Strategy, and (3) Delivery.</w:t>
      </w:r>
      <w:r>
        <w:rPr>
          <w:spacing w:val="1"/>
          <w:sz w:val="20"/>
        </w:rPr>
        <w:t xml:space="preserve"> </w:t>
      </w:r>
      <w:r>
        <w:rPr>
          <w:sz w:val="20"/>
        </w:rPr>
        <w:t>These were heavily based on the UK model of capability, and assessed an agency’s ability to meet future</w:t>
      </w:r>
      <w:r>
        <w:rPr>
          <w:spacing w:val="-53"/>
          <w:sz w:val="20"/>
        </w:rPr>
        <w:t xml:space="preserve"> </w:t>
      </w:r>
      <w:r>
        <w:rPr>
          <w:sz w:val="20"/>
        </w:rPr>
        <w:t>objectives and challenges. The key difference to the UK model was the lack of focus on ‘value</w:t>
      </w:r>
      <w:r>
        <w:rPr>
          <w:sz w:val="20"/>
        </w:rPr>
        <w:t xml:space="preserve"> for money’,</w:t>
      </w:r>
      <w:r>
        <w:rPr>
          <w:spacing w:val="-5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avoid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being seen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 cost</w:t>
      </w:r>
      <w:r>
        <w:rPr>
          <w:spacing w:val="-1"/>
          <w:sz w:val="20"/>
        </w:rPr>
        <w:t xml:space="preserve"> </w:t>
      </w:r>
      <w:r>
        <w:rPr>
          <w:sz w:val="20"/>
        </w:rPr>
        <w:t>cutting exercise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generating a</w:t>
      </w:r>
      <w:r>
        <w:rPr>
          <w:spacing w:val="-1"/>
          <w:sz w:val="20"/>
        </w:rPr>
        <w:t xml:space="preserve"> </w:t>
      </w:r>
      <w:r>
        <w:rPr>
          <w:sz w:val="20"/>
        </w:rPr>
        <w:t>degree</w:t>
      </w:r>
      <w:r>
        <w:rPr>
          <w:spacing w:val="-2"/>
          <w:sz w:val="20"/>
        </w:rPr>
        <w:t xml:space="preserve"> </w:t>
      </w:r>
      <w:r>
        <w:rPr>
          <w:sz w:val="20"/>
        </w:rPr>
        <w:t>of resistance.</w:t>
      </w:r>
    </w:p>
    <w:p w14:paraId="1414947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 w:line="285" w:lineRule="auto"/>
        <w:ind w:right="822"/>
        <w:rPr>
          <w:sz w:val="20"/>
        </w:rPr>
      </w:pPr>
      <w:r>
        <w:rPr>
          <w:sz w:val="20"/>
        </w:rPr>
        <w:t>A 4-point “traffic light” rating scale was adopted: Serious Concerns, Development Area, Well Placed, and</w:t>
      </w:r>
      <w:r>
        <w:rPr>
          <w:spacing w:val="-53"/>
          <w:sz w:val="20"/>
        </w:rPr>
        <w:t xml:space="preserve"> </w:t>
      </w:r>
      <w:r>
        <w:rPr>
          <w:sz w:val="20"/>
        </w:rPr>
        <w:t>Strong.</w:t>
      </w:r>
    </w:p>
    <w:p w14:paraId="748F3F7C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8" w:line="288" w:lineRule="auto"/>
        <w:ind w:right="1079"/>
        <w:rPr>
          <w:sz w:val="20"/>
        </w:rPr>
      </w:pPr>
      <w:r>
        <w:rPr>
          <w:sz w:val="20"/>
        </w:rPr>
        <w:t>There was some comparison across</w:t>
      </w:r>
      <w:r>
        <w:rPr>
          <w:sz w:val="20"/>
        </w:rPr>
        <w:t xml:space="preserve"> agencies by way of an informal moderation process, but this was</w:t>
      </w:r>
      <w:r>
        <w:rPr>
          <w:spacing w:val="-53"/>
          <w:sz w:val="20"/>
        </w:rPr>
        <w:t xml:space="preserve"> </w:t>
      </w:r>
      <w:r>
        <w:rPr>
          <w:sz w:val="20"/>
        </w:rPr>
        <w:t>limited.</w:t>
      </w:r>
    </w:p>
    <w:p w14:paraId="36837E18" w14:textId="77777777" w:rsidR="007D26FF" w:rsidRDefault="007D26FF">
      <w:pPr>
        <w:pStyle w:val="BodyText"/>
      </w:pPr>
    </w:p>
    <w:p w14:paraId="6D8936E8" w14:textId="77777777" w:rsidR="007D26FF" w:rsidRDefault="007D26FF">
      <w:pPr>
        <w:pStyle w:val="BodyText"/>
      </w:pPr>
    </w:p>
    <w:p w14:paraId="440C5A77" w14:textId="77777777" w:rsidR="007D26FF" w:rsidRDefault="00E72834">
      <w:pPr>
        <w:pStyle w:val="BodyText"/>
        <w:spacing w:before="2"/>
        <w:rPr>
          <w:sz w:val="22"/>
        </w:rPr>
      </w:pPr>
      <w:r>
        <w:pict w14:anchorId="272198B7">
          <v:rect id="_x0000_s1122" alt="" style="position:absolute;margin-left:42.6pt;margin-top:14.75pt;width:144.05pt;height:.5pt;z-index:-157214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8F76E8F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28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4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4"/>
          <w:sz w:val="18"/>
        </w:rPr>
        <w:t xml:space="preserve"> </w:t>
      </w:r>
      <w:r>
        <w:rPr>
          <w:sz w:val="18"/>
        </w:rPr>
        <w:t>14;</w:t>
      </w:r>
      <w:r>
        <w:rPr>
          <w:spacing w:val="-5"/>
          <w:sz w:val="18"/>
        </w:rPr>
        <w:t xml:space="preserve"> </w:t>
      </w:r>
      <w:r>
        <w:rPr>
          <w:sz w:val="18"/>
        </w:rPr>
        <w:t>see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Panchamia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Thomas,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2"/>
          <w:sz w:val="18"/>
        </w:rPr>
        <w:t xml:space="preserve"> </w:t>
      </w:r>
      <w:r>
        <w:rPr>
          <w:sz w:val="18"/>
        </w:rPr>
        <w:t>Reviews’.</w:t>
      </w:r>
    </w:p>
    <w:p w14:paraId="375929EF" w14:textId="77777777" w:rsidR="007D26FF" w:rsidRDefault="00E72834">
      <w:pPr>
        <w:ind w:left="372" w:right="642"/>
        <w:rPr>
          <w:sz w:val="18"/>
        </w:rPr>
      </w:pPr>
      <w:r>
        <w:rPr>
          <w:position w:val="6"/>
          <w:sz w:val="12"/>
        </w:rPr>
        <w:t xml:space="preserve">29 </w:t>
      </w:r>
      <w:r>
        <w:rPr>
          <w:sz w:val="18"/>
        </w:rPr>
        <w:t>National Audit Office (UK) (2009). ‘Cabinet Office Assessment of the Capability Review Programme’. Report by the</w:t>
      </w:r>
      <w:r>
        <w:rPr>
          <w:spacing w:val="1"/>
          <w:sz w:val="18"/>
        </w:rPr>
        <w:t xml:space="preserve"> </w:t>
      </w:r>
      <w:r>
        <w:rPr>
          <w:sz w:val="18"/>
        </w:rPr>
        <w:t>Comptroller and Auditor General, HC 123 Session 2008-2009, London: National Audit Office, 7. According to that report,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cost of the reviews </w:t>
      </w:r>
      <w:r>
        <w:rPr>
          <w:sz w:val="18"/>
        </w:rPr>
        <w:t>was £5.5m or £324,000 per agency reviewed in 2007-08 prices (at 10). However, these were notional rather</w:t>
      </w:r>
      <w:r>
        <w:rPr>
          <w:spacing w:val="-47"/>
          <w:sz w:val="18"/>
        </w:rPr>
        <w:t xml:space="preserve"> </w:t>
      </w:r>
      <w:r>
        <w:rPr>
          <w:sz w:val="18"/>
        </w:rPr>
        <w:t>than actual costs. Neither external nor internal reviewers involved cash outlays. Departments in essence paid in kind: they were</w:t>
      </w:r>
      <w:r>
        <w:rPr>
          <w:spacing w:val="-47"/>
          <w:sz w:val="18"/>
        </w:rPr>
        <w:t xml:space="preserve"> </w:t>
      </w:r>
      <w:r>
        <w:rPr>
          <w:sz w:val="18"/>
        </w:rPr>
        <w:t>charged £150k per revi</w:t>
      </w:r>
      <w:r>
        <w:rPr>
          <w:sz w:val="18"/>
        </w:rPr>
        <w:t>ew less a discount for any staff they seconded to the core Prime Minister’s Delivery Unit team. Peter</w:t>
      </w:r>
      <w:r>
        <w:rPr>
          <w:spacing w:val="1"/>
          <w:sz w:val="18"/>
        </w:rPr>
        <w:t xml:space="preserve"> </w:t>
      </w:r>
      <w:r>
        <w:rPr>
          <w:sz w:val="18"/>
        </w:rPr>
        <w:t>Thomas,</w:t>
      </w:r>
      <w:r>
        <w:rPr>
          <w:spacing w:val="-1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Communication, February</w:t>
      </w:r>
      <w:r>
        <w:rPr>
          <w:spacing w:val="1"/>
          <w:sz w:val="18"/>
        </w:rPr>
        <w:t xml:space="preserve"> </w:t>
      </w:r>
      <w:r>
        <w:rPr>
          <w:sz w:val="18"/>
        </w:rPr>
        <w:t>2021.</w:t>
      </w:r>
    </w:p>
    <w:p w14:paraId="72AA8253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30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Former</w:t>
      </w:r>
      <w:r>
        <w:rPr>
          <w:spacing w:val="-4"/>
          <w:sz w:val="18"/>
        </w:rPr>
        <w:t xml:space="preserve"> </w:t>
      </w:r>
      <w:r>
        <w:rPr>
          <w:sz w:val="18"/>
        </w:rPr>
        <w:t>heads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department were</w:t>
      </w:r>
      <w:r>
        <w:rPr>
          <w:spacing w:val="-1"/>
          <w:sz w:val="18"/>
        </w:rPr>
        <w:t xml:space="preserve"> </w:t>
      </w:r>
      <w:r>
        <w:rPr>
          <w:sz w:val="18"/>
        </w:rPr>
        <w:t>often</w:t>
      </w:r>
      <w:r>
        <w:rPr>
          <w:spacing w:val="-1"/>
          <w:sz w:val="18"/>
        </w:rPr>
        <w:t xml:space="preserve"> </w:t>
      </w:r>
      <w:r>
        <w:rPr>
          <w:sz w:val="18"/>
        </w:rPr>
        <w:t>used.</w:t>
      </w:r>
    </w:p>
    <w:p w14:paraId="12569574" w14:textId="77777777" w:rsidR="007D26FF" w:rsidRDefault="007D26FF">
      <w:pPr>
        <w:spacing w:line="208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1EB03AD1" w14:textId="77777777" w:rsidR="007D26FF" w:rsidRDefault="007D26FF">
      <w:pPr>
        <w:pStyle w:val="BodyText"/>
        <w:spacing w:before="10"/>
        <w:rPr>
          <w:sz w:val="28"/>
        </w:rPr>
      </w:pPr>
    </w:p>
    <w:p w14:paraId="69CD15D3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3"/>
        </w:tabs>
        <w:spacing w:before="113" w:line="288" w:lineRule="auto"/>
        <w:ind w:right="605"/>
        <w:jc w:val="both"/>
        <w:rPr>
          <w:sz w:val="20"/>
        </w:rPr>
      </w:pPr>
      <w:r>
        <w:rPr>
          <w:sz w:val="20"/>
        </w:rPr>
        <w:t>22 of 25 agency results were published. T</w:t>
      </w:r>
      <w:r>
        <w:rPr>
          <w:sz w:val="20"/>
        </w:rPr>
        <w:t>he three not published were pilots; the commitment not to publish</w:t>
      </w:r>
      <w:r>
        <w:rPr>
          <w:spacing w:val="-54"/>
          <w:sz w:val="20"/>
        </w:rPr>
        <w:t xml:space="preserve"> </w:t>
      </w:r>
      <w:r>
        <w:rPr>
          <w:sz w:val="20"/>
        </w:rPr>
        <w:t>was made to encourage the relevant secretaries to participate while the process and capability model were</w:t>
      </w:r>
      <w:r>
        <w:rPr>
          <w:spacing w:val="-53"/>
          <w:sz w:val="20"/>
        </w:rPr>
        <w:t xml:space="preserve"> </w:t>
      </w:r>
      <w:r>
        <w:rPr>
          <w:sz w:val="20"/>
        </w:rPr>
        <w:t>refined.</w:t>
      </w:r>
    </w:p>
    <w:p w14:paraId="7BCB3EC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 w:line="288" w:lineRule="auto"/>
        <w:ind w:right="1044"/>
        <w:rPr>
          <w:sz w:val="20"/>
        </w:rPr>
      </w:pPr>
      <w:r>
        <w:rPr>
          <w:sz w:val="20"/>
        </w:rPr>
        <w:t>An agency action plan was agreed between the agency head and the APSC Commi</w:t>
      </w:r>
      <w:r>
        <w:rPr>
          <w:sz w:val="20"/>
        </w:rPr>
        <w:t>ssioner to achieve</w:t>
      </w:r>
      <w:r>
        <w:rPr>
          <w:spacing w:val="-53"/>
          <w:sz w:val="20"/>
        </w:rPr>
        <w:t xml:space="preserve"> </w:t>
      </w:r>
      <w:r>
        <w:rPr>
          <w:sz w:val="20"/>
        </w:rPr>
        <w:t>positive</w:t>
      </w:r>
      <w:r>
        <w:rPr>
          <w:spacing w:val="-2"/>
          <w:sz w:val="20"/>
        </w:rPr>
        <w:t xml:space="preserve"> </w:t>
      </w:r>
      <w:r>
        <w:rPr>
          <w:sz w:val="20"/>
        </w:rPr>
        <w:t>capability</w:t>
      </w:r>
      <w:r>
        <w:rPr>
          <w:spacing w:val="1"/>
          <w:sz w:val="20"/>
        </w:rPr>
        <w:t xml:space="preserve"> </w:t>
      </w:r>
      <w:r>
        <w:rPr>
          <w:sz w:val="20"/>
        </w:rPr>
        <w:t>outcomes,</w:t>
      </w:r>
      <w:r>
        <w:rPr>
          <w:spacing w:val="-2"/>
          <w:sz w:val="20"/>
        </w:rPr>
        <w:t xml:space="preserve"> </w:t>
      </w:r>
      <w:r>
        <w:rPr>
          <w:sz w:val="20"/>
        </w:rPr>
        <w:t>with quarterly progress</w:t>
      </w:r>
      <w:r>
        <w:rPr>
          <w:spacing w:val="-1"/>
          <w:sz w:val="20"/>
        </w:rPr>
        <w:t xml:space="preserve"> </w:t>
      </w:r>
      <w:r>
        <w:rPr>
          <w:sz w:val="20"/>
        </w:rPr>
        <w:t>reports,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12-month</w:t>
      </w:r>
      <w:r>
        <w:rPr>
          <w:spacing w:val="-1"/>
          <w:sz w:val="20"/>
        </w:rPr>
        <w:t xml:space="preserve"> </w:t>
      </w:r>
      <w:r>
        <w:rPr>
          <w:sz w:val="20"/>
        </w:rPr>
        <w:t>‘health</w:t>
      </w:r>
      <w:r>
        <w:rPr>
          <w:spacing w:val="-1"/>
          <w:sz w:val="20"/>
        </w:rPr>
        <w:t xml:space="preserve"> </w:t>
      </w:r>
      <w:r>
        <w:rPr>
          <w:sz w:val="20"/>
        </w:rPr>
        <w:t>check’.</w:t>
      </w:r>
    </w:p>
    <w:p w14:paraId="3F35480B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/>
        <w:ind w:hanging="361"/>
        <w:rPr>
          <w:sz w:val="20"/>
        </w:rPr>
      </w:pPr>
      <w:r>
        <w:rPr>
          <w:sz w:val="20"/>
        </w:rPr>
        <w:t>Reviews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generally</w:t>
      </w:r>
      <w:r>
        <w:rPr>
          <w:spacing w:val="-1"/>
          <w:sz w:val="20"/>
        </w:rPr>
        <w:t xml:space="preserve"> </w:t>
      </w:r>
      <w:r>
        <w:rPr>
          <w:sz w:val="20"/>
        </w:rPr>
        <w:t>completed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-2"/>
          <w:sz w:val="20"/>
        </w:rPr>
        <w:t xml:space="preserve"> </w:t>
      </w:r>
      <w:r>
        <w:rPr>
          <w:sz w:val="20"/>
        </w:rPr>
        <w:t>months.</w:t>
      </w:r>
    </w:p>
    <w:p w14:paraId="7A19945A" w14:textId="77777777" w:rsidR="007D26FF" w:rsidRDefault="007D26FF">
      <w:pPr>
        <w:pStyle w:val="BodyText"/>
        <w:rPr>
          <w:sz w:val="19"/>
        </w:rPr>
      </w:pPr>
    </w:p>
    <w:p w14:paraId="425D300A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was only one</w:t>
      </w:r>
      <w:r>
        <w:rPr>
          <w:spacing w:val="-3"/>
          <w:sz w:val="20"/>
        </w:rPr>
        <w:t xml:space="preserve"> </w:t>
      </w:r>
      <w:r>
        <w:rPr>
          <w:sz w:val="20"/>
        </w:rPr>
        <w:t>round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ceased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2016</w:t>
      </w:r>
      <w:r>
        <w:rPr>
          <w:spacing w:val="-1"/>
          <w:sz w:val="20"/>
        </w:rPr>
        <w:t xml:space="preserve"> </w:t>
      </w:r>
      <w:r>
        <w:rPr>
          <w:sz w:val="20"/>
        </w:rPr>
        <w:t>due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lack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support.</w:t>
      </w:r>
    </w:p>
    <w:p w14:paraId="0C08C67A" w14:textId="77777777" w:rsidR="007D26FF" w:rsidRDefault="00E72834">
      <w:pPr>
        <w:pStyle w:val="BodyText"/>
        <w:spacing w:before="205" w:line="288" w:lineRule="auto"/>
        <w:ind w:left="372" w:right="747"/>
      </w:pPr>
      <w:r>
        <w:t>The Thodey Review found that the Commonwealth’s original agency reviews ‘were generally considered a useful</w:t>
      </w:r>
      <w:r>
        <w:rPr>
          <w:spacing w:val="1"/>
        </w:rPr>
        <w:t xml:space="preserve"> </w:t>
      </w:r>
      <w:r>
        <w:t>point-in-time snapshot of agency capability’.</w:t>
      </w:r>
      <w:r>
        <w:rPr>
          <w:position w:val="6"/>
          <w:sz w:val="13"/>
        </w:rPr>
        <w:t xml:space="preserve">31 </w:t>
      </w:r>
      <w:r>
        <w:t>It noted that the quality of the external reviewers was crucial and</w:t>
      </w:r>
      <w:r>
        <w:rPr>
          <w:spacing w:val="1"/>
        </w:rPr>
        <w:t xml:space="preserve"> </w:t>
      </w:r>
      <w:r>
        <w:t>helpful to the h</w:t>
      </w:r>
      <w:r>
        <w:t>eads of agencies under review. Self-assessment was seen as important in locking-in benefits and</w:t>
      </w:r>
      <w:r>
        <w:rPr>
          <w:spacing w:val="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ownership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Commentators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whom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spoke</w:t>
      </w:r>
      <w:r>
        <w:rPr>
          <w:spacing w:val="-1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they</w:t>
      </w:r>
      <w:r>
        <w:rPr>
          <w:spacing w:val="-53"/>
        </w:rPr>
        <w:t xml:space="preserve"> </w:t>
      </w:r>
      <w:r>
        <w:t>played in developing agency-wide and service-wide understanding for reviewers, particularly for the deputy</w:t>
      </w:r>
      <w:r>
        <w:rPr>
          <w:spacing w:val="1"/>
        </w:rPr>
        <w:t xml:space="preserve"> </w:t>
      </w:r>
      <w:r>
        <w:t>secretaries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as reviewers</w:t>
      </w:r>
      <w:r>
        <w:rPr>
          <w:spacing w:val="1"/>
        </w:rPr>
        <w:t xml:space="preserve"> </w:t>
      </w:r>
      <w:r>
        <w:t>(of</w:t>
      </w:r>
      <w:r>
        <w:rPr>
          <w:spacing w:val="-1"/>
        </w:rPr>
        <w:t xml:space="preserve"> </w:t>
      </w:r>
      <w:r>
        <w:t>other departments).</w:t>
      </w:r>
    </w:p>
    <w:p w14:paraId="47B2FDCD" w14:textId="77777777" w:rsidR="007D26FF" w:rsidRDefault="00E72834">
      <w:pPr>
        <w:pStyle w:val="BodyText"/>
        <w:spacing w:before="161" w:line="288" w:lineRule="auto"/>
        <w:ind w:left="372" w:right="615"/>
      </w:pPr>
      <w:r>
        <w:t>As in the UK, the abandonment of the Capability Review Program in 2016 shows that it was unable to maintain</w:t>
      </w:r>
      <w:r>
        <w:rPr>
          <w:spacing w:val="1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support. The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ministers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Abbott</w:t>
      </w:r>
      <w:r>
        <w:rPr>
          <w:spacing w:val="-1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as lacking</w:t>
      </w:r>
      <w:r>
        <w:rPr>
          <w:spacing w:val="-1"/>
        </w:rPr>
        <w:t xml:space="preserve"> </w:t>
      </w:r>
      <w:r>
        <w:t>alignment</w:t>
      </w:r>
      <w:r>
        <w:rPr>
          <w:spacing w:val="-2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government priorities. And the lea</w:t>
      </w:r>
      <w:r>
        <w:t>dership of the public service – both at the Australian Public Service Commission</w:t>
      </w:r>
      <w:r>
        <w:rPr>
          <w:spacing w:val="1"/>
        </w:rPr>
        <w:t xml:space="preserve"> </w:t>
      </w:r>
      <w:r>
        <w:t>(APSC) and the Department of the Prime Minister and Cabinet – had changed. Even so, the capability assessment</w:t>
      </w:r>
      <w:r>
        <w:rPr>
          <w:spacing w:val="-53"/>
        </w:rPr>
        <w:t xml:space="preserve"> </w:t>
      </w:r>
      <w:r>
        <w:rPr>
          <w:w w:val="95"/>
        </w:rPr>
        <w:t>framework</w:t>
      </w:r>
      <w:r>
        <w:rPr>
          <w:spacing w:val="1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been</w:t>
      </w:r>
      <w:r>
        <w:rPr>
          <w:spacing w:val="50"/>
        </w:rPr>
        <w:t xml:space="preserve"> </w:t>
      </w:r>
      <w:r>
        <w:rPr>
          <w:w w:val="95"/>
        </w:rPr>
        <w:t>used</w:t>
      </w:r>
      <w:r>
        <w:rPr>
          <w:spacing w:val="50"/>
        </w:rPr>
        <w:t xml:space="preserve"> </w:t>
      </w:r>
      <w:r>
        <w:rPr>
          <w:w w:val="95"/>
        </w:rPr>
        <w:t>subsequently</w:t>
      </w:r>
      <w:r>
        <w:rPr>
          <w:spacing w:val="50"/>
        </w:rPr>
        <w:t xml:space="preserve"> </w:t>
      </w:r>
      <w:r>
        <w:rPr>
          <w:w w:val="95"/>
        </w:rPr>
        <w:t>by</w:t>
      </w:r>
      <w:r>
        <w:rPr>
          <w:spacing w:val="50"/>
        </w:rPr>
        <w:t xml:space="preserve"> </w:t>
      </w:r>
      <w:r>
        <w:rPr>
          <w:w w:val="95"/>
        </w:rPr>
        <w:t>the</w:t>
      </w:r>
      <w:r>
        <w:rPr>
          <w:spacing w:val="50"/>
        </w:rPr>
        <w:t xml:space="preserve"> </w:t>
      </w:r>
      <w:r>
        <w:rPr>
          <w:w w:val="95"/>
        </w:rPr>
        <w:t>Commonwealth on</w:t>
      </w:r>
      <w:r>
        <w:rPr>
          <w:spacing w:val="50"/>
        </w:rPr>
        <w:t xml:space="preserve"> </w:t>
      </w:r>
      <w:r>
        <w:rPr>
          <w:w w:val="95"/>
        </w:rPr>
        <w:t>two</w:t>
      </w:r>
      <w:r>
        <w:rPr>
          <w:spacing w:val="50"/>
        </w:rPr>
        <w:t xml:space="preserve"> </w:t>
      </w:r>
      <w:r>
        <w:rPr>
          <w:w w:val="95"/>
        </w:rPr>
        <w:t xml:space="preserve">occasions. </w:t>
      </w:r>
      <w:r>
        <w:rPr>
          <w:w w:val="95"/>
          <w:position w:val="6"/>
          <w:sz w:val="13"/>
        </w:rPr>
        <w:t>32</w:t>
      </w:r>
      <w:r>
        <w:rPr>
          <w:w w:val="95"/>
        </w:rPr>
        <w:t>A longer period</w:t>
      </w:r>
      <w:r>
        <w:rPr>
          <w:spacing w:val="50"/>
        </w:rPr>
        <w:t xml:space="preserve"> </w:t>
      </w:r>
      <w:r>
        <w:rPr>
          <w:w w:val="95"/>
        </w:rPr>
        <w:t>of operation</w:t>
      </w:r>
      <w:r>
        <w:rPr>
          <w:spacing w:val="1"/>
          <w:w w:val="95"/>
        </w:rPr>
        <w:t xml:space="preserve"> </w:t>
      </w:r>
      <w:r>
        <w:t>may have seen the program better able to deliver and demonstrate benefits, particularly given relatively fewer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devoted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British</w:t>
      </w:r>
      <w:r>
        <w:rPr>
          <w:spacing w:val="2"/>
        </w:rPr>
        <w:t xml:space="preserve"> </w:t>
      </w:r>
      <w:r>
        <w:t>reviews.</w:t>
      </w:r>
    </w:p>
    <w:p w14:paraId="38BF8641" w14:textId="77777777" w:rsidR="007D26FF" w:rsidRDefault="00E72834">
      <w:pPr>
        <w:pStyle w:val="BodyText"/>
        <w:spacing w:before="159" w:line="288" w:lineRule="auto"/>
        <w:ind w:left="372" w:right="594"/>
      </w:pPr>
      <w:r>
        <w:t>Issues of reputation c</w:t>
      </w:r>
      <w:r>
        <w:t>ould become difficult when agencies faced poor assessments. While the ostensible focus was</w:t>
      </w:r>
      <w:r>
        <w:rPr>
          <w:spacing w:val="-53"/>
        </w:rPr>
        <w:t xml:space="preserve"> </w:t>
      </w:r>
      <w:r>
        <w:t>on agency improvement, there was always a potential for the process to be perceived as one of compliance and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performance assessment.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possibility could</w:t>
      </w:r>
      <w:r>
        <w:rPr>
          <w:spacing w:val="-2"/>
        </w:rPr>
        <w:t xml:space="preserve"> </w:t>
      </w:r>
      <w:r>
        <w:t>l</w:t>
      </w:r>
      <w:r>
        <w:t>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tension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 some</w:t>
      </w:r>
      <w:r>
        <w:rPr>
          <w:spacing w:val="-2"/>
        </w:rPr>
        <w:t xml:space="preserve"> </w:t>
      </w:r>
      <w:r>
        <w:t>agencies.</w:t>
      </w:r>
    </w:p>
    <w:p w14:paraId="268E2ADB" w14:textId="77777777" w:rsidR="007D26FF" w:rsidRDefault="00E72834">
      <w:pPr>
        <w:pStyle w:val="BodyText"/>
        <w:spacing w:line="288" w:lineRule="auto"/>
        <w:ind w:left="372" w:right="761"/>
      </w:pPr>
      <w:r>
        <w:t>However, the majority of secretaries found the reviews to be useful. Importantly, secretaries were judged not on a</w:t>
      </w:r>
      <w:r>
        <w:rPr>
          <w:spacing w:val="-53"/>
        </w:rPr>
        <w:t xml:space="preserve"> </w:t>
      </w:r>
      <w:r>
        <w:t>review’s</w:t>
      </w:r>
      <w:r>
        <w:rPr>
          <w:spacing w:val="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agency,</w:t>
      </w:r>
      <w:r>
        <w:rPr>
          <w:spacing w:val="3"/>
        </w:rPr>
        <w:t xml:space="preserve"> </w:t>
      </w:r>
      <w:r>
        <w:t>but on</w:t>
      </w:r>
      <w:r>
        <w:rPr>
          <w:spacing w:val="-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action 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>findings.</w:t>
      </w:r>
    </w:p>
    <w:p w14:paraId="370ED2B9" w14:textId="77777777" w:rsidR="007D26FF" w:rsidRDefault="00E72834">
      <w:pPr>
        <w:pStyle w:val="BodyText"/>
        <w:spacing w:before="161" w:line="288" w:lineRule="auto"/>
        <w:ind w:left="372" w:right="794"/>
      </w:pPr>
      <w:r>
        <w:t>The Thodey Review found some capability reviews exhibited ‘limited acknowledgement of challenges in the APS’</w:t>
      </w:r>
      <w:r>
        <w:rPr>
          <w:spacing w:val="-53"/>
        </w:rPr>
        <w:t xml:space="preserve"> </w:t>
      </w:r>
      <w:r>
        <w:t>current or future operating environment and did not fully address the readiness of agencies to meet emerging</w:t>
      </w:r>
      <w:r>
        <w:rPr>
          <w:spacing w:val="1"/>
        </w:rPr>
        <w:t xml:space="preserve"> </w:t>
      </w:r>
      <w:r>
        <w:t>needs.’</w:t>
      </w:r>
      <w:r>
        <w:rPr>
          <w:position w:val="6"/>
          <w:sz w:val="13"/>
        </w:rPr>
        <w:t xml:space="preserve">33 </w:t>
      </w:r>
      <w:r>
        <w:t>In addition, the Thodey Revi</w:t>
      </w:r>
      <w:r>
        <w:t>ew found that ‘follow-up reviews to track improvements in organisational</w:t>
      </w:r>
      <w:r>
        <w:rPr>
          <w:spacing w:val="1"/>
        </w:rPr>
        <w:t xml:space="preserve"> </w:t>
      </w:r>
      <w:r>
        <w:t>effectiveness did not occur, limiting their long-term impact.’</w:t>
      </w:r>
      <w:r>
        <w:rPr>
          <w:position w:val="6"/>
          <w:sz w:val="13"/>
        </w:rPr>
        <w:t>34</w:t>
      </w:r>
      <w:r>
        <w:rPr>
          <w:spacing w:val="1"/>
          <w:position w:val="6"/>
          <w:sz w:val="13"/>
        </w:rPr>
        <w:t xml:space="preserve"> </w:t>
      </w:r>
      <w:r>
        <w:t>That said, action plans were developed and</w:t>
      </w:r>
      <w:r>
        <w:rPr>
          <w:spacing w:val="1"/>
        </w:rPr>
        <w:t xml:space="preserve"> </w:t>
      </w:r>
      <w:r>
        <w:t>implemented following the reviews; they were monitored by the APSC at least</w:t>
      </w:r>
      <w:r>
        <w:t xml:space="preserve"> until the program was abandoned.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lack of</w:t>
      </w:r>
      <w:r>
        <w:rPr>
          <w:spacing w:val="-1"/>
        </w:rPr>
        <w:t xml:space="preserve"> </w:t>
      </w:r>
      <w:r>
        <w:t>follow-up</w:t>
      </w:r>
      <w:r>
        <w:rPr>
          <w:spacing w:val="-2"/>
        </w:rPr>
        <w:t xml:space="preserve"> </w:t>
      </w:r>
      <w:r>
        <w:t>reviews</w:t>
      </w:r>
      <w:r>
        <w:rPr>
          <w:spacing w:val="1"/>
        </w:rPr>
        <w:t xml:space="preserve"> </w:t>
      </w:r>
      <w:r>
        <w:t>may have been due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cessation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program.</w:t>
      </w:r>
    </w:p>
    <w:p w14:paraId="4EB6E1C4" w14:textId="77777777" w:rsidR="007D26FF" w:rsidRDefault="00E72834">
      <w:pPr>
        <w:pStyle w:val="BodyText"/>
        <w:spacing w:before="161" w:line="288" w:lineRule="auto"/>
        <w:ind w:left="372" w:right="661"/>
      </w:pPr>
      <w:r>
        <w:t>In sum, lessons from the original Commonwealth model include the importance of generating support from political</w:t>
      </w:r>
      <w:r>
        <w:rPr>
          <w:spacing w:val="-53"/>
        </w:rPr>
        <w:t xml:space="preserve"> </w:t>
      </w:r>
      <w:r>
        <w:t>and bureaucratic acto</w:t>
      </w:r>
      <w:r>
        <w:t>rs by showing the benefits of the process to both; and providing clear rationales for the</w:t>
      </w:r>
      <w:r>
        <w:rPr>
          <w:spacing w:val="1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directions</w:t>
      </w:r>
      <w:r>
        <w:rPr>
          <w:spacing w:val="-2"/>
        </w:rPr>
        <w:t xml:space="preserve"> </w:t>
      </w:r>
      <w:r>
        <w:t>for potential</w:t>
      </w:r>
      <w:r>
        <w:rPr>
          <w:spacing w:val="-1"/>
        </w:rPr>
        <w:t xml:space="preserve"> </w:t>
      </w:r>
      <w:r>
        <w:t>improvement.</w:t>
      </w:r>
      <w:r>
        <w:rPr>
          <w:spacing w:val="-1"/>
        </w:rPr>
        <w:t xml:space="preserve"> </w:t>
      </w:r>
      <w:r>
        <w:t>Moreover,</w:t>
      </w:r>
      <w:r>
        <w:rPr>
          <w:spacing w:val="-3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attempt</w:t>
      </w:r>
      <w:r>
        <w:rPr>
          <w:spacing w:val="-1"/>
        </w:rPr>
        <w:t xml:space="preserve"> </w:t>
      </w:r>
      <w:r>
        <w:t>is</w:t>
      </w:r>
    </w:p>
    <w:p w14:paraId="58FFFEE2" w14:textId="77777777" w:rsidR="007D26FF" w:rsidRDefault="00E72834">
      <w:pPr>
        <w:pStyle w:val="BodyText"/>
        <w:spacing w:before="9"/>
        <w:rPr>
          <w:sz w:val="22"/>
        </w:rPr>
      </w:pPr>
      <w:r>
        <w:pict w14:anchorId="60247391">
          <v:rect id="_x0000_s1121" alt="" style="position:absolute;margin-left:42.6pt;margin-top:15.1pt;width:144.05pt;height:.5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FE20668" w14:textId="77777777" w:rsidR="007D26FF" w:rsidRDefault="00E72834">
      <w:pPr>
        <w:spacing w:before="96" w:line="210" w:lineRule="exact"/>
        <w:ind w:left="372"/>
        <w:rPr>
          <w:sz w:val="18"/>
        </w:rPr>
      </w:pPr>
      <w:r>
        <w:rPr>
          <w:position w:val="6"/>
          <w:sz w:val="12"/>
        </w:rPr>
        <w:t>31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70.</w:t>
      </w:r>
    </w:p>
    <w:p w14:paraId="4D1CA99C" w14:textId="77777777" w:rsidR="007D26FF" w:rsidRDefault="00E72834">
      <w:pPr>
        <w:ind w:left="372" w:right="595"/>
        <w:rPr>
          <w:sz w:val="18"/>
        </w:rPr>
      </w:pPr>
      <w:r>
        <w:rPr>
          <w:position w:val="6"/>
          <w:sz w:val="12"/>
        </w:rPr>
        <w:t>32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In 2017 Austrade (with the APSC) commissioned an Organisational Capability Assessment (available at</w:t>
      </w:r>
      <w:r>
        <w:rPr>
          <w:spacing w:val="1"/>
          <w:sz w:val="18"/>
        </w:rPr>
        <w:t xml:space="preserve"> </w:t>
      </w:r>
      <w:hyperlink r:id="rId16">
        <w:r>
          <w:rPr>
            <w:color w:val="808080"/>
            <w:sz w:val="18"/>
            <w:u w:val="single" w:color="808080"/>
          </w:rPr>
          <w:t>https://www.aus</w:t>
        </w:r>
        <w:r>
          <w:rPr>
            <w:color w:val="808080"/>
            <w:sz w:val="18"/>
            <w:u w:val="single" w:color="808080"/>
          </w:rPr>
          <w:t>trade.gov.au/ArticleDocuments/1358/Austrade-Organisational-Capability-Assessment.PDF.aspx</w:t>
        </w:r>
      </w:hyperlink>
      <w:r>
        <w:rPr>
          <w:sz w:val="18"/>
        </w:rPr>
        <w:t>), and in 2019</w:t>
      </w:r>
      <w:r>
        <w:rPr>
          <w:spacing w:val="1"/>
          <w:sz w:val="18"/>
        </w:rPr>
        <w:t xml:space="preserve"> </w:t>
      </w:r>
      <w:r>
        <w:rPr>
          <w:sz w:val="18"/>
        </w:rPr>
        <w:t>the APSC commissioned a capability review of itself (available at</w:t>
      </w:r>
      <w:r>
        <w:rPr>
          <w:spacing w:val="1"/>
          <w:sz w:val="18"/>
        </w:rPr>
        <w:t xml:space="preserve"> </w:t>
      </w:r>
      <w:hyperlink r:id="rId17">
        <w:r>
          <w:rPr>
            <w:color w:val="808080"/>
            <w:spacing w:val="-1"/>
            <w:sz w:val="18"/>
            <w:u w:val="single" w:color="808080"/>
          </w:rPr>
          <w:t>https://www.apsc.gov.au/sites/default/files/australian_public_service_commission_-_capability_review_and_future_strategy.pdf</w:t>
        </w:r>
      </w:hyperlink>
      <w:r>
        <w:rPr>
          <w:spacing w:val="-1"/>
          <w:sz w:val="18"/>
        </w:rPr>
        <w:t>).</w:t>
      </w:r>
      <w:r>
        <w:rPr>
          <w:sz w:val="18"/>
        </w:rPr>
        <w:t xml:space="preserve"> The Austrade review used the previous APSC capability assessment model,</w:t>
      </w:r>
      <w:r>
        <w:rPr>
          <w:sz w:val="18"/>
        </w:rPr>
        <w:t xml:space="preserve"> and augmented it with a five year excellence</w:t>
      </w:r>
      <w:r>
        <w:rPr>
          <w:spacing w:val="1"/>
          <w:sz w:val="18"/>
        </w:rPr>
        <w:t xml:space="preserve"> </w:t>
      </w:r>
      <w:r>
        <w:rPr>
          <w:sz w:val="18"/>
        </w:rPr>
        <w:t>horizon (borrowed from the New Zealand Performance Improvement Framework – see section 2.3 below). The APSC review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used a similar model of capability, but with a four-year excellence horizon. In neither report </w:t>
      </w:r>
      <w:r>
        <w:rPr>
          <w:sz w:val="18"/>
        </w:rPr>
        <w:t>is there a detailed description of the</w:t>
      </w:r>
      <w:r>
        <w:rPr>
          <w:spacing w:val="1"/>
          <w:sz w:val="18"/>
        </w:rPr>
        <w:t xml:space="preserve"> </w:t>
      </w:r>
      <w:r>
        <w:rPr>
          <w:sz w:val="18"/>
        </w:rPr>
        <w:t>model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capability</w:t>
      </w:r>
      <w:r>
        <w:rPr>
          <w:spacing w:val="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method of the review.</w:t>
      </w:r>
    </w:p>
    <w:p w14:paraId="5FA399D1" w14:textId="77777777" w:rsidR="007D26FF" w:rsidRDefault="00E72834">
      <w:pPr>
        <w:spacing w:line="205" w:lineRule="exact"/>
        <w:ind w:left="372"/>
        <w:rPr>
          <w:sz w:val="18"/>
        </w:rPr>
      </w:pPr>
      <w:r>
        <w:rPr>
          <w:position w:val="6"/>
          <w:sz w:val="12"/>
        </w:rPr>
        <w:t>33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5"/>
          <w:sz w:val="18"/>
        </w:rPr>
        <w:t xml:space="preserve"> </w:t>
      </w:r>
      <w:r>
        <w:rPr>
          <w:sz w:val="18"/>
        </w:rPr>
        <w:t>‘Our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Service’.</w:t>
      </w:r>
    </w:p>
    <w:p w14:paraId="2250C018" w14:textId="77777777" w:rsidR="007D26FF" w:rsidRDefault="00E72834">
      <w:pPr>
        <w:spacing w:line="209" w:lineRule="exact"/>
        <w:ind w:left="372"/>
        <w:rPr>
          <w:sz w:val="18"/>
        </w:rPr>
      </w:pPr>
      <w:r>
        <w:rPr>
          <w:position w:val="6"/>
          <w:sz w:val="12"/>
        </w:rPr>
        <w:t>34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5"/>
          <w:sz w:val="18"/>
        </w:rPr>
        <w:t xml:space="preserve"> </w:t>
      </w:r>
      <w:r>
        <w:rPr>
          <w:sz w:val="18"/>
        </w:rPr>
        <w:t>‘Our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Service’.</w:t>
      </w:r>
    </w:p>
    <w:p w14:paraId="0EE6120B" w14:textId="77777777" w:rsidR="007D26FF" w:rsidRDefault="007D26FF">
      <w:pPr>
        <w:spacing w:line="209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2B4EE1C0" w14:textId="77777777" w:rsidR="007D26FF" w:rsidRDefault="007D26FF">
      <w:pPr>
        <w:pStyle w:val="BodyText"/>
        <w:spacing w:before="4"/>
        <w:rPr>
          <w:sz w:val="29"/>
        </w:rPr>
      </w:pPr>
    </w:p>
    <w:p w14:paraId="0C374D9B" w14:textId="77777777" w:rsidR="007D26FF" w:rsidRDefault="00E72834">
      <w:pPr>
        <w:pStyle w:val="BodyText"/>
        <w:spacing w:before="93" w:line="288" w:lineRule="auto"/>
        <w:ind w:left="372" w:right="1206"/>
      </w:pPr>
      <w:r>
        <w:t>made to apply lessons from reviews, and track improvements over time. And the independence, training and</w:t>
      </w:r>
      <w:r>
        <w:rPr>
          <w:spacing w:val="-54"/>
        </w:rPr>
        <w:t xml:space="preserve"> </w:t>
      </w:r>
      <w:r>
        <w:t>robustness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reviewers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as crucial.</w:t>
      </w:r>
    </w:p>
    <w:p w14:paraId="40A8F865" w14:textId="77777777" w:rsidR="007D26FF" w:rsidRDefault="00E72834">
      <w:pPr>
        <w:pStyle w:val="Heading2"/>
        <w:numPr>
          <w:ilvl w:val="1"/>
          <w:numId w:val="18"/>
        </w:numPr>
        <w:tabs>
          <w:tab w:val="left" w:pos="840"/>
        </w:tabs>
        <w:ind w:left="839" w:hanging="468"/>
      </w:pPr>
      <w:bookmarkStart w:id="9" w:name="_bookmark9"/>
      <w:bookmarkEnd w:id="9"/>
      <w:r>
        <w:t>New</w:t>
      </w:r>
      <w:r>
        <w:rPr>
          <w:spacing w:val="-7"/>
        </w:rPr>
        <w:t xml:space="preserve"> </w:t>
      </w:r>
      <w:r>
        <w:t>Zealand’s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(2009–current)</w:t>
      </w:r>
    </w:p>
    <w:p w14:paraId="2D4E004D" w14:textId="77777777" w:rsidR="007D26FF" w:rsidRDefault="00E72834">
      <w:pPr>
        <w:pStyle w:val="BodyText"/>
        <w:spacing w:before="221" w:line="288" w:lineRule="auto"/>
        <w:ind w:left="372" w:right="606"/>
      </w:pPr>
      <w:r>
        <w:t>The PIF introduced some significant changes to the UK framework. It has an explicit focus on the role of capability</w:t>
      </w:r>
      <w:r>
        <w:rPr>
          <w:spacing w:val="1"/>
        </w:rPr>
        <w:t xml:space="preserve"> </w:t>
      </w:r>
      <w:r>
        <w:t>in producing results – delivering government priorities and core business (such as services) – and describing what</w:t>
      </w:r>
      <w:r>
        <w:rPr>
          <w:spacing w:val="1"/>
        </w:rPr>
        <w:t xml:space="preserve"> </w:t>
      </w:r>
      <w:r>
        <w:t xml:space="preserve">future success might be, </w:t>
      </w:r>
      <w:r>
        <w:t>including providing a benchmark. It directly addresses some of the concerns about the UK</w:t>
      </w:r>
      <w:r>
        <w:rPr>
          <w:spacing w:val="-53"/>
        </w:rPr>
        <w:t xml:space="preserve"> </w:t>
      </w:r>
      <w:r>
        <w:t>(and original Commonwealth) framework, including responding to government priorities, and focussing on</w:t>
      </w:r>
      <w:r>
        <w:rPr>
          <w:spacing w:val="1"/>
        </w:rPr>
        <w:t xml:space="preserve"> </w:t>
      </w:r>
      <w:r>
        <w:t>development and recommended change over the medium term - and ho</w:t>
      </w:r>
      <w:r>
        <w:t>w this might be achieved - through a ‘Four-</w:t>
      </w:r>
      <w:r>
        <w:rPr>
          <w:spacing w:val="-53"/>
        </w:rPr>
        <w:t xml:space="preserve"> </w:t>
      </w:r>
      <w:r>
        <w:t>year Excellence Horizon’. The number of domains of capability investigated is larger – seven rather than three –</w:t>
      </w:r>
      <w:r>
        <w:rPr>
          <w:spacing w:val="1"/>
        </w:rPr>
        <w:t xml:space="preserve"> </w:t>
      </w:r>
      <w:r>
        <w:t>and the scope of the model of capability more comprehensive. Assessments are intended to have a for</w:t>
      </w:r>
      <w:r>
        <w:t>ward-</w:t>
      </w:r>
      <w:r>
        <w:rPr>
          <w:spacing w:val="1"/>
        </w:rPr>
        <w:t xml:space="preserve"> </w:t>
      </w:r>
      <w:r>
        <w:t>looking focus on the opportunities for improved performance in the face of future challenges. In contrast to the UK</w:t>
      </w:r>
      <w:r>
        <w:rPr>
          <w:spacing w:val="1"/>
        </w:rPr>
        <w:t xml:space="preserve"> </w:t>
      </w:r>
      <w:r>
        <w:t>and original Commonwealth models, the PIF continues to operate and has maintained a degree of political and</w:t>
      </w:r>
      <w:r>
        <w:rPr>
          <w:spacing w:val="1"/>
        </w:rPr>
        <w:t xml:space="preserve"> </w:t>
      </w:r>
      <w:r>
        <w:t>bureaucratic</w:t>
      </w:r>
      <w:r>
        <w:rPr>
          <w:spacing w:val="-1"/>
        </w:rPr>
        <w:t xml:space="preserve"> </w:t>
      </w:r>
      <w:r>
        <w:t>support.</w:t>
      </w:r>
    </w:p>
    <w:p w14:paraId="246E5A00" w14:textId="77777777" w:rsidR="007D26FF" w:rsidRDefault="00E72834">
      <w:pPr>
        <w:pStyle w:val="BodyText"/>
        <w:spacing w:before="161"/>
        <w:ind w:left="372"/>
      </w:pP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387F652D" w14:textId="77777777" w:rsidR="007D26FF" w:rsidRDefault="007D26FF">
      <w:pPr>
        <w:pStyle w:val="BodyText"/>
        <w:spacing w:before="5"/>
        <w:rPr>
          <w:sz w:val="29"/>
        </w:rPr>
      </w:pPr>
    </w:p>
    <w:p w14:paraId="0A594B83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/>
        <w:ind w:hanging="361"/>
        <w:rPr>
          <w:sz w:val="13"/>
        </w:rPr>
      </w:pPr>
      <w:r>
        <w:rPr>
          <w:sz w:val="20"/>
        </w:rPr>
        <w:t>Initial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self-assessment;</w:t>
      </w:r>
      <w:r>
        <w:rPr>
          <w:position w:val="6"/>
          <w:sz w:val="13"/>
        </w:rPr>
        <w:t>35</w:t>
      </w:r>
    </w:p>
    <w:p w14:paraId="1EB2A41A" w14:textId="77777777" w:rsidR="007D26FF" w:rsidRDefault="007D26FF">
      <w:pPr>
        <w:pStyle w:val="BodyText"/>
        <w:spacing w:before="3"/>
        <w:rPr>
          <w:sz w:val="21"/>
        </w:rPr>
      </w:pPr>
    </w:p>
    <w:p w14:paraId="464E462C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right="712"/>
        <w:rPr>
          <w:sz w:val="20"/>
        </w:rPr>
      </w:pPr>
      <w:r>
        <w:rPr>
          <w:sz w:val="20"/>
        </w:rPr>
        <w:t>Two independent reviewers selected by the Public Service Commission,</w:t>
      </w:r>
      <w:r>
        <w:rPr>
          <w:position w:val="6"/>
          <w:sz w:val="13"/>
        </w:rPr>
        <w:t>36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supported by a Commission</w:t>
      </w:r>
      <w:r>
        <w:rPr>
          <w:spacing w:val="1"/>
          <w:sz w:val="20"/>
        </w:rPr>
        <w:t xml:space="preserve"> </w:t>
      </w:r>
      <w:r>
        <w:rPr>
          <w:sz w:val="20"/>
        </w:rPr>
        <w:t>staff member, review information from the Commission and conduct extensive interviews. If necessary, an</w:t>
      </w:r>
      <w:r>
        <w:rPr>
          <w:spacing w:val="-53"/>
          <w:sz w:val="20"/>
        </w:rPr>
        <w:t xml:space="preserve"> </w:t>
      </w:r>
      <w:r>
        <w:rPr>
          <w:sz w:val="20"/>
        </w:rPr>
        <w:t>advisor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expert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 technical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r>
        <w:rPr>
          <w:spacing w:val="-1"/>
          <w:sz w:val="20"/>
        </w:rPr>
        <w:t xml:space="preserve"> </w:t>
      </w:r>
      <w:r>
        <w:rPr>
          <w:sz w:val="20"/>
        </w:rPr>
        <w:t>(such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social</w:t>
      </w:r>
      <w:r>
        <w:rPr>
          <w:spacing w:val="-2"/>
          <w:sz w:val="20"/>
        </w:rPr>
        <w:t xml:space="preserve"> </w:t>
      </w:r>
      <w:r>
        <w:rPr>
          <w:sz w:val="20"/>
        </w:rPr>
        <w:t>work)</w:t>
      </w:r>
      <w:r>
        <w:rPr>
          <w:spacing w:val="1"/>
          <w:sz w:val="20"/>
        </w:rPr>
        <w:t xml:space="preserve"> </w:t>
      </w:r>
      <w:r>
        <w:rPr>
          <w:sz w:val="20"/>
        </w:rPr>
        <w:t>is also</w:t>
      </w:r>
      <w:r>
        <w:rPr>
          <w:spacing w:val="-2"/>
          <w:sz w:val="20"/>
        </w:rPr>
        <w:t xml:space="preserve"> </w:t>
      </w:r>
      <w:r>
        <w:rPr>
          <w:sz w:val="20"/>
        </w:rPr>
        <w:t>used;</w:t>
      </w:r>
    </w:p>
    <w:p w14:paraId="43E6DFD3" w14:textId="77777777" w:rsidR="007D26FF" w:rsidRDefault="007D26FF">
      <w:pPr>
        <w:pStyle w:val="BodyText"/>
        <w:spacing w:before="2"/>
        <w:rPr>
          <w:sz w:val="21"/>
        </w:rPr>
      </w:pPr>
    </w:p>
    <w:p w14:paraId="0B257354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/>
        <w:ind w:hanging="361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 30</w:t>
      </w:r>
      <w:r>
        <w:rPr>
          <w:spacing w:val="-1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seven</w:t>
      </w:r>
      <w:r>
        <w:rPr>
          <w:spacing w:val="-3"/>
          <w:sz w:val="20"/>
        </w:rPr>
        <w:t xml:space="preserve"> </w:t>
      </w:r>
      <w:r>
        <w:rPr>
          <w:sz w:val="20"/>
        </w:rPr>
        <w:t>areas:</w:t>
      </w:r>
    </w:p>
    <w:p w14:paraId="36C6108B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204"/>
        <w:ind w:hanging="361"/>
        <w:rPr>
          <w:sz w:val="20"/>
        </w:rPr>
      </w:pP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Gover</w:t>
      </w:r>
      <w:r>
        <w:rPr>
          <w:sz w:val="20"/>
        </w:rPr>
        <w:t>nment</w:t>
      </w:r>
      <w:r>
        <w:rPr>
          <w:spacing w:val="-1"/>
          <w:sz w:val="20"/>
        </w:rPr>
        <w:t xml:space="preserve"> </w:t>
      </w:r>
      <w:r>
        <w:rPr>
          <w:sz w:val="20"/>
        </w:rPr>
        <w:t>Priorities</w:t>
      </w:r>
    </w:p>
    <w:p w14:paraId="677572B8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90"/>
        <w:ind w:hanging="361"/>
        <w:rPr>
          <w:sz w:val="20"/>
        </w:rPr>
      </w:pP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Core</w:t>
      </w:r>
      <w:r>
        <w:rPr>
          <w:spacing w:val="1"/>
          <w:sz w:val="20"/>
        </w:rPr>
        <w:t xml:space="preserve"> </w:t>
      </w:r>
      <w:r>
        <w:rPr>
          <w:sz w:val="20"/>
        </w:rPr>
        <w:t>Business</w:t>
      </w:r>
    </w:p>
    <w:p w14:paraId="1FBEEEF6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86"/>
        <w:ind w:hanging="361"/>
        <w:rPr>
          <w:sz w:val="20"/>
        </w:rPr>
      </w:pPr>
      <w:r>
        <w:rPr>
          <w:sz w:val="20"/>
        </w:rPr>
        <w:t>Leadership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Direction</w:t>
      </w:r>
    </w:p>
    <w:p w14:paraId="7AE21F57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89"/>
        <w:ind w:hanging="361"/>
        <w:rPr>
          <w:sz w:val="20"/>
        </w:rPr>
      </w:pP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Customers</w:t>
      </w:r>
      <w:r>
        <w:rPr>
          <w:spacing w:val="-2"/>
          <w:sz w:val="20"/>
        </w:rPr>
        <w:t xml:space="preserve"> </w:t>
      </w:r>
      <w:r>
        <w:rPr>
          <w:sz w:val="20"/>
        </w:rPr>
        <w:t>and New</w:t>
      </w:r>
      <w:r>
        <w:rPr>
          <w:spacing w:val="-3"/>
          <w:sz w:val="20"/>
        </w:rPr>
        <w:t xml:space="preserve"> </w:t>
      </w:r>
      <w:r>
        <w:rPr>
          <w:sz w:val="20"/>
        </w:rPr>
        <w:t>Zealanders</w:t>
      </w:r>
    </w:p>
    <w:p w14:paraId="4FD953DA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90"/>
        <w:ind w:hanging="361"/>
        <w:rPr>
          <w:sz w:val="20"/>
        </w:rPr>
      </w:pPr>
      <w:r>
        <w:rPr>
          <w:sz w:val="20"/>
        </w:rPr>
        <w:t>Relationships</w:t>
      </w:r>
    </w:p>
    <w:p w14:paraId="5F72A6CA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86"/>
        <w:ind w:hanging="361"/>
        <w:rPr>
          <w:sz w:val="20"/>
        </w:rPr>
      </w:pP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</w:t>
      </w:r>
    </w:p>
    <w:p w14:paraId="4C756FFE" w14:textId="77777777" w:rsidR="007D26FF" w:rsidRDefault="00E72834">
      <w:pPr>
        <w:pStyle w:val="ListParagraph"/>
        <w:numPr>
          <w:ilvl w:val="3"/>
          <w:numId w:val="18"/>
        </w:numPr>
        <w:tabs>
          <w:tab w:val="left" w:pos="1813"/>
        </w:tabs>
        <w:spacing w:before="189"/>
        <w:ind w:hanging="361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Resource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Management;</w:t>
      </w:r>
    </w:p>
    <w:p w14:paraId="50565098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204" w:line="285" w:lineRule="auto"/>
        <w:ind w:right="923"/>
        <w:rPr>
          <w:sz w:val="20"/>
        </w:rPr>
      </w:pPr>
      <w:r>
        <w:rPr>
          <w:sz w:val="20"/>
        </w:rPr>
        <w:t>An explicit focus on achievement of results – delivery of government priorities and core business –</w:t>
      </w:r>
      <w:r>
        <w:rPr>
          <w:spacing w:val="1"/>
          <w:sz w:val="20"/>
        </w:rPr>
        <w:t xml:space="preserve"> </w:t>
      </w:r>
      <w:r>
        <w:rPr>
          <w:sz w:val="20"/>
        </w:rPr>
        <w:t>(alongside</w:t>
      </w:r>
      <w:r>
        <w:rPr>
          <w:spacing w:val="-4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-5"/>
          <w:sz w:val="20"/>
        </w:rPr>
        <w:t xml:space="preserve"> </w:t>
      </w:r>
      <w:r>
        <w:rPr>
          <w:sz w:val="20"/>
        </w:rPr>
        <w:t>capability) distinguishes</w:t>
      </w:r>
      <w:r>
        <w:rPr>
          <w:spacing w:val="-2"/>
          <w:sz w:val="20"/>
        </w:rPr>
        <w:t xml:space="preserve"> </w:t>
      </w:r>
      <w:r>
        <w:rPr>
          <w:sz w:val="20"/>
        </w:rPr>
        <w:t>the PIF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frameworks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jurisdictions;</w:t>
      </w:r>
    </w:p>
    <w:p w14:paraId="1A5EB196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 w:line="288" w:lineRule="auto"/>
        <w:ind w:right="907"/>
        <w:rPr>
          <w:sz w:val="20"/>
        </w:rPr>
      </w:pPr>
      <w:r>
        <w:rPr>
          <w:w w:val="95"/>
          <w:sz w:val="20"/>
        </w:rPr>
        <w:t>From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2011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Four-Year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Excellence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Horizon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was</w:t>
      </w:r>
      <w:r>
        <w:rPr>
          <w:spacing w:val="35"/>
          <w:w w:val="95"/>
          <w:sz w:val="20"/>
        </w:rPr>
        <w:t xml:space="preserve"> </w:t>
      </w:r>
      <w:r>
        <w:rPr>
          <w:w w:val="95"/>
          <w:sz w:val="20"/>
        </w:rPr>
        <w:t>intr</w:t>
      </w:r>
      <w:r>
        <w:rPr>
          <w:w w:val="95"/>
          <w:sz w:val="20"/>
        </w:rPr>
        <w:t>oduced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3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framework</w:t>
      </w:r>
      <w:r>
        <w:rPr>
          <w:spacing w:val="3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capture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overarching</w:t>
      </w:r>
      <w:r>
        <w:rPr>
          <w:spacing w:val="-50"/>
          <w:w w:val="95"/>
          <w:sz w:val="20"/>
        </w:rPr>
        <w:t xml:space="preserve"> </w:t>
      </w:r>
      <w:r>
        <w:rPr>
          <w:sz w:val="20"/>
        </w:rPr>
        <w:t>themes and priorities for improvements over the medium term, and to provide a benchmark for their</w:t>
      </w:r>
      <w:r>
        <w:rPr>
          <w:spacing w:val="1"/>
          <w:sz w:val="20"/>
        </w:rPr>
        <w:t xml:space="preserve"> </w:t>
      </w:r>
      <w:r>
        <w:rPr>
          <w:sz w:val="20"/>
        </w:rPr>
        <w:t>achievement;</w:t>
      </w:r>
    </w:p>
    <w:p w14:paraId="3DCF7D37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4" w:line="288" w:lineRule="auto"/>
        <w:ind w:right="815"/>
        <w:rPr>
          <w:sz w:val="20"/>
        </w:rPr>
      </w:pPr>
      <w:r>
        <w:rPr>
          <w:sz w:val="20"/>
        </w:rPr>
        <w:t>Ratings are given on a four-point “traffic light” scale, rating agency capability to meet future challenges in</w:t>
      </w:r>
      <w:r>
        <w:rPr>
          <w:spacing w:val="-53"/>
          <w:sz w:val="20"/>
        </w:rPr>
        <w:t xml:space="preserve"> </w:t>
      </w:r>
      <w:r>
        <w:rPr>
          <w:sz w:val="20"/>
        </w:rPr>
        <w:t>delivering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2"/>
          <w:sz w:val="20"/>
        </w:rPr>
        <w:t xml:space="preserve"> </w:t>
      </w:r>
      <w:r>
        <w:rPr>
          <w:sz w:val="20"/>
        </w:rPr>
        <w:t>(government</w:t>
      </w:r>
      <w:r>
        <w:rPr>
          <w:spacing w:val="-3"/>
          <w:sz w:val="20"/>
        </w:rPr>
        <w:t xml:space="preserve"> </w:t>
      </w:r>
      <w:r>
        <w:rPr>
          <w:sz w:val="20"/>
        </w:rPr>
        <w:t>priorities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core</w:t>
      </w:r>
      <w:r>
        <w:rPr>
          <w:spacing w:val="-1"/>
          <w:sz w:val="20"/>
        </w:rPr>
        <w:t xml:space="preserve"> </w:t>
      </w:r>
      <w:r>
        <w:rPr>
          <w:sz w:val="20"/>
        </w:rPr>
        <w:t>business)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various</w:t>
      </w:r>
      <w:r>
        <w:rPr>
          <w:spacing w:val="-1"/>
          <w:sz w:val="20"/>
        </w:rPr>
        <w:t xml:space="preserve"> </w:t>
      </w:r>
      <w:r>
        <w:rPr>
          <w:sz w:val="20"/>
        </w:rPr>
        <w:t>elements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organisational</w:t>
      </w:r>
    </w:p>
    <w:p w14:paraId="5C0389E2" w14:textId="77777777" w:rsidR="007D26FF" w:rsidRDefault="007D26FF">
      <w:pPr>
        <w:pStyle w:val="BodyText"/>
      </w:pPr>
    </w:p>
    <w:p w14:paraId="0ECD9A51" w14:textId="77777777" w:rsidR="007D26FF" w:rsidRDefault="00E72834">
      <w:pPr>
        <w:pStyle w:val="BodyText"/>
        <w:rPr>
          <w:sz w:val="23"/>
        </w:rPr>
      </w:pPr>
      <w:r>
        <w:pict w14:anchorId="4B55E6D0">
          <v:rect id="_x0000_s1120" alt="" style="position:absolute;margin-left:42.6pt;margin-top:15.2pt;width:144.05pt;height:.5pt;z-index:-157204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0A5C888" w14:textId="77777777" w:rsidR="007D26FF" w:rsidRDefault="00E72834">
      <w:pPr>
        <w:spacing w:before="96"/>
        <w:ind w:left="372" w:right="725"/>
        <w:rPr>
          <w:sz w:val="18"/>
        </w:rPr>
      </w:pPr>
      <w:r>
        <w:rPr>
          <w:position w:val="6"/>
          <w:sz w:val="12"/>
        </w:rPr>
        <w:t xml:space="preserve">35 </w:t>
      </w:r>
      <w:r>
        <w:rPr>
          <w:sz w:val="18"/>
        </w:rPr>
        <w:t>Self-assessment was introduced a</w:t>
      </w:r>
      <w:r>
        <w:rPr>
          <w:sz w:val="18"/>
        </w:rPr>
        <w:t>fter the pilot phase. It replaced the original intensive desktop review undertaken by central</w:t>
      </w:r>
      <w:r>
        <w:rPr>
          <w:spacing w:val="-47"/>
          <w:sz w:val="18"/>
        </w:rPr>
        <w:t xml:space="preserve"> </w:t>
      </w:r>
      <w:r>
        <w:rPr>
          <w:sz w:val="18"/>
        </w:rPr>
        <w:t>agencies’</w:t>
      </w:r>
      <w:r>
        <w:rPr>
          <w:spacing w:val="-3"/>
          <w:sz w:val="18"/>
        </w:rPr>
        <w:t xml:space="preserve"> </w:t>
      </w:r>
      <w:r>
        <w:rPr>
          <w:sz w:val="18"/>
        </w:rPr>
        <w:t>officials</w:t>
      </w:r>
      <w:r>
        <w:rPr>
          <w:spacing w:val="-1"/>
          <w:sz w:val="18"/>
        </w:rPr>
        <w:t xml:space="preserve"> </w:t>
      </w:r>
      <w:r>
        <w:rPr>
          <w:sz w:val="18"/>
        </w:rPr>
        <w:t>prior</w:t>
      </w:r>
      <w:r>
        <w:rPr>
          <w:spacing w:val="-2"/>
          <w:sz w:val="18"/>
        </w:rPr>
        <w:t xml:space="preserve"> </w:t>
      </w:r>
      <w:r>
        <w:rPr>
          <w:sz w:val="18"/>
        </w:rPr>
        <w:t>to the independent review.</w:t>
      </w:r>
    </w:p>
    <w:p w14:paraId="730AB83C" w14:textId="77777777" w:rsidR="007D26FF" w:rsidRDefault="00E72834">
      <w:pPr>
        <w:ind w:left="372" w:right="716"/>
        <w:rPr>
          <w:sz w:val="18"/>
        </w:rPr>
      </w:pPr>
      <w:r>
        <w:rPr>
          <w:position w:val="6"/>
          <w:sz w:val="12"/>
        </w:rPr>
        <w:t xml:space="preserve">36 </w:t>
      </w:r>
      <w:r>
        <w:rPr>
          <w:sz w:val="18"/>
        </w:rPr>
        <w:t>The State Services Commission introduced the PIF in 2009. The Commission was renamed the Public Service Commission</w:t>
      </w:r>
      <w:r>
        <w:rPr>
          <w:spacing w:val="-47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Service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2020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(New Zealand).</w:t>
      </w:r>
    </w:p>
    <w:p w14:paraId="7D4AC3CA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38461AA3" w14:textId="77777777" w:rsidR="007D26FF" w:rsidRDefault="007D26FF">
      <w:pPr>
        <w:pStyle w:val="BodyText"/>
        <w:spacing w:before="4"/>
        <w:rPr>
          <w:sz w:val="29"/>
        </w:rPr>
      </w:pPr>
    </w:p>
    <w:p w14:paraId="7478BB99" w14:textId="77777777" w:rsidR="007D26FF" w:rsidRDefault="00E72834">
      <w:pPr>
        <w:spacing w:before="93" w:line="288" w:lineRule="auto"/>
        <w:ind w:left="1092" w:right="664"/>
        <w:rPr>
          <w:sz w:val="20"/>
        </w:rPr>
      </w:pPr>
      <w:r>
        <w:rPr>
          <w:sz w:val="20"/>
        </w:rPr>
        <w:t xml:space="preserve">management as </w:t>
      </w:r>
      <w:r>
        <w:rPr>
          <w:i/>
          <w:sz w:val="20"/>
        </w:rPr>
        <w:t>Weak</w:t>
      </w:r>
      <w:r>
        <w:rPr>
          <w:sz w:val="20"/>
        </w:rPr>
        <w:t xml:space="preserve">, </w:t>
      </w:r>
      <w:r>
        <w:rPr>
          <w:i/>
          <w:sz w:val="20"/>
        </w:rPr>
        <w:t>Needing Development</w:t>
      </w:r>
      <w:r>
        <w:rPr>
          <w:sz w:val="20"/>
        </w:rPr>
        <w:t xml:space="preserve">, </w:t>
      </w:r>
      <w:r>
        <w:rPr>
          <w:i/>
          <w:sz w:val="20"/>
        </w:rPr>
        <w:t>Well-placed</w:t>
      </w:r>
      <w:r>
        <w:rPr>
          <w:sz w:val="20"/>
        </w:rPr>
        <w:t xml:space="preserve">, or </w:t>
      </w:r>
      <w:r>
        <w:rPr>
          <w:i/>
          <w:sz w:val="20"/>
        </w:rPr>
        <w:t xml:space="preserve">Strong (Excellent). </w:t>
      </w:r>
      <w:r>
        <w:rPr>
          <w:sz w:val="20"/>
        </w:rPr>
        <w:t>Unable to rate/not rated</w:t>
      </w:r>
      <w:r>
        <w:rPr>
          <w:spacing w:val="-53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1"/>
          <w:sz w:val="20"/>
        </w:rPr>
        <w:t xml:space="preserve"> </w:t>
      </w:r>
      <w:r>
        <w:rPr>
          <w:sz w:val="20"/>
        </w:rPr>
        <w:t>used,</w:t>
      </w:r>
      <w:r>
        <w:rPr>
          <w:spacing w:val="1"/>
          <w:sz w:val="20"/>
        </w:rPr>
        <w:t xml:space="preserve"> </w:t>
      </w:r>
      <w:r>
        <w:rPr>
          <w:sz w:val="20"/>
        </w:rPr>
        <w:t>albeit</w:t>
      </w:r>
      <w:r>
        <w:rPr>
          <w:spacing w:val="-1"/>
          <w:sz w:val="20"/>
        </w:rPr>
        <w:t xml:space="preserve"> </w:t>
      </w:r>
      <w:r>
        <w:rPr>
          <w:sz w:val="20"/>
        </w:rPr>
        <w:t>seldom;</w:t>
      </w:r>
    </w:p>
    <w:p w14:paraId="56C1DB5C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 w:line="285" w:lineRule="auto"/>
        <w:ind w:right="1301"/>
        <w:rPr>
          <w:sz w:val="13"/>
        </w:rPr>
      </w:pPr>
      <w:r>
        <w:rPr>
          <w:sz w:val="20"/>
        </w:rPr>
        <w:t>Peer review of the panel’s draft report is undertaken by three other independent lead reviewers and</w:t>
      </w:r>
      <w:r>
        <w:rPr>
          <w:spacing w:val="-53"/>
          <w:sz w:val="20"/>
        </w:rPr>
        <w:t xml:space="preserve"> </w:t>
      </w:r>
      <w:r>
        <w:rPr>
          <w:sz w:val="20"/>
        </w:rPr>
        <w:t>officials</w:t>
      </w:r>
      <w:r>
        <w:rPr>
          <w:spacing w:val="-1"/>
          <w:sz w:val="20"/>
        </w:rPr>
        <w:t xml:space="preserve"> </w:t>
      </w:r>
      <w:r>
        <w:rPr>
          <w:sz w:val="20"/>
        </w:rPr>
        <w:t>from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three central</w:t>
      </w:r>
      <w:r>
        <w:rPr>
          <w:spacing w:val="-1"/>
          <w:sz w:val="20"/>
        </w:rPr>
        <w:t xml:space="preserve"> </w:t>
      </w:r>
      <w:r>
        <w:rPr>
          <w:sz w:val="20"/>
        </w:rPr>
        <w:t>agencies;</w:t>
      </w:r>
      <w:r>
        <w:rPr>
          <w:position w:val="6"/>
          <w:sz w:val="13"/>
        </w:rPr>
        <w:t>37</w:t>
      </w:r>
    </w:p>
    <w:p w14:paraId="66093F26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8"/>
        <w:ind w:right="746"/>
        <w:rPr>
          <w:sz w:val="20"/>
        </w:rPr>
      </w:pPr>
      <w:r>
        <w:rPr>
          <w:sz w:val="20"/>
        </w:rPr>
        <w:t>The agency provides a statement of it</w:t>
      </w:r>
      <w:r>
        <w:rPr>
          <w:sz w:val="20"/>
        </w:rPr>
        <w:t>s commitment to specific performance improvements in response to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findings,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milestones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inclusion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report;</w:t>
      </w:r>
    </w:p>
    <w:p w14:paraId="0BC86FC5" w14:textId="77777777" w:rsidR="007D26FF" w:rsidRDefault="007D26FF">
      <w:pPr>
        <w:pStyle w:val="BodyText"/>
        <w:spacing w:before="1"/>
        <w:rPr>
          <w:sz w:val="21"/>
        </w:rPr>
      </w:pPr>
    </w:p>
    <w:p w14:paraId="23749FA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central</w:t>
      </w:r>
      <w:r>
        <w:rPr>
          <w:spacing w:val="-5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statement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agency’s</w:t>
      </w:r>
      <w:r>
        <w:rPr>
          <w:spacing w:val="-3"/>
          <w:sz w:val="20"/>
        </w:rPr>
        <w:t xml:space="preserve"> </w:t>
      </w:r>
      <w:r>
        <w:rPr>
          <w:sz w:val="20"/>
        </w:rPr>
        <w:t>commitment;</w:t>
      </w:r>
    </w:p>
    <w:p w14:paraId="4C1E71C9" w14:textId="77777777" w:rsidR="007D26FF" w:rsidRDefault="007D26FF">
      <w:pPr>
        <w:pStyle w:val="BodyText"/>
        <w:spacing w:before="2"/>
        <w:rPr>
          <w:sz w:val="21"/>
        </w:rPr>
      </w:pPr>
    </w:p>
    <w:p w14:paraId="46FFFFD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full PIF</w:t>
      </w:r>
      <w:r>
        <w:rPr>
          <w:spacing w:val="3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3"/>
          <w:sz w:val="20"/>
        </w:rPr>
        <w:t xml:space="preserve"> </w:t>
      </w:r>
      <w:r>
        <w:rPr>
          <w:sz w:val="20"/>
        </w:rPr>
        <w:t>(with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agency’s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central agencies’ statements)</w:t>
      </w:r>
      <w:r>
        <w:rPr>
          <w:spacing w:val="3"/>
          <w:sz w:val="20"/>
        </w:rPr>
        <w:t xml:space="preserve"> </w:t>
      </w:r>
      <w:r>
        <w:rPr>
          <w:sz w:val="20"/>
        </w:rPr>
        <w:t>is</w:t>
      </w:r>
      <w:r>
        <w:rPr>
          <w:spacing w:val="17"/>
          <w:sz w:val="20"/>
        </w:rPr>
        <w:t xml:space="preserve"> </w:t>
      </w:r>
      <w:r>
        <w:rPr>
          <w:sz w:val="20"/>
        </w:rPr>
        <w:t>published;</w:t>
      </w:r>
    </w:p>
    <w:p w14:paraId="6607A4F0" w14:textId="77777777" w:rsidR="007D26FF" w:rsidRDefault="007D26FF">
      <w:pPr>
        <w:pStyle w:val="BodyText"/>
        <w:spacing w:before="2"/>
        <w:rPr>
          <w:sz w:val="19"/>
        </w:rPr>
      </w:pPr>
    </w:p>
    <w:p w14:paraId="4E4F7B5B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 w:line="288" w:lineRule="auto"/>
        <w:ind w:right="783"/>
        <w:rPr>
          <w:sz w:val="18"/>
        </w:rPr>
      </w:pPr>
      <w:r>
        <w:rPr>
          <w:sz w:val="20"/>
        </w:rPr>
        <w:t>The agency’s progress on its commitment to improve is followed-up in 12 – 24 months, by agreement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between the agency chief executive and the Commissioner. Many but not all agencies </w:t>
      </w:r>
      <w:r>
        <w:rPr>
          <w:sz w:val="20"/>
        </w:rPr>
        <w:t>have had a follow-</w:t>
      </w:r>
      <w:r>
        <w:rPr>
          <w:spacing w:val="-53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z w:val="18"/>
        </w:rPr>
        <w:t>38;</w:t>
      </w:r>
    </w:p>
    <w:p w14:paraId="5A3C28AD" w14:textId="77777777" w:rsidR="007D26FF" w:rsidRDefault="00E72834">
      <w:pPr>
        <w:pStyle w:val="BodyText"/>
        <w:spacing w:before="159" w:line="288" w:lineRule="auto"/>
        <w:ind w:left="372" w:right="942"/>
      </w:pP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Zealand</w:t>
      </w:r>
      <w:r>
        <w:rPr>
          <w:spacing w:val="1"/>
        </w:rPr>
        <w:t xml:space="preserve"> </w:t>
      </w:r>
      <w:r>
        <w:t>PIF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widely</w:t>
      </w:r>
      <w:r>
        <w:rPr>
          <w:spacing w:val="-2"/>
        </w:rPr>
        <w:t xml:space="preserve"> </w:t>
      </w:r>
      <w:r>
        <w:t>perceived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success.</w:t>
      </w:r>
      <w:r>
        <w:rPr>
          <w:spacing w:val="1"/>
        </w:rPr>
        <w:t xml:space="preserve"> </w:t>
      </w:r>
      <w:r>
        <w:t>Consultations</w:t>
      </w:r>
      <w:r>
        <w:rPr>
          <w:spacing w:val="-2"/>
        </w:rPr>
        <w:t xml:space="preserve"> </w:t>
      </w:r>
      <w:r>
        <w:t>suggest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perceived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attributable 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factors:</w:t>
      </w:r>
    </w:p>
    <w:p w14:paraId="50F14DC9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 w:line="285" w:lineRule="auto"/>
        <w:ind w:right="822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mandate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Prime</w:t>
      </w:r>
      <w:r>
        <w:rPr>
          <w:spacing w:val="1"/>
          <w:sz w:val="20"/>
        </w:rPr>
        <w:t xml:space="preserve"> </w:t>
      </w:r>
      <w:r>
        <w:rPr>
          <w:sz w:val="20"/>
        </w:rPr>
        <w:t>Minister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Deputy Prime</w:t>
      </w:r>
      <w:r>
        <w:rPr>
          <w:spacing w:val="-1"/>
          <w:sz w:val="20"/>
        </w:rPr>
        <w:t xml:space="preserve"> </w:t>
      </w:r>
      <w:r>
        <w:rPr>
          <w:sz w:val="20"/>
        </w:rPr>
        <w:t>Minister/Minister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Finance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inception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program;</w:t>
      </w:r>
    </w:p>
    <w:p w14:paraId="54420929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/>
        <w:ind w:hanging="361"/>
        <w:rPr>
          <w:sz w:val="20"/>
        </w:rPr>
      </w:pP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chief executives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senior agency</w:t>
      </w:r>
      <w:r>
        <w:rPr>
          <w:spacing w:val="-1"/>
          <w:sz w:val="20"/>
        </w:rPr>
        <w:t xml:space="preserve"> </w:t>
      </w:r>
      <w:r>
        <w:rPr>
          <w:sz w:val="20"/>
        </w:rPr>
        <w:t>leaders;</w:t>
      </w:r>
    </w:p>
    <w:p w14:paraId="04664E61" w14:textId="77777777" w:rsidR="007D26FF" w:rsidRDefault="007D26FF">
      <w:pPr>
        <w:pStyle w:val="BodyText"/>
        <w:rPr>
          <w:sz w:val="19"/>
        </w:rPr>
      </w:pPr>
    </w:p>
    <w:p w14:paraId="63D9829A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 w:line="288" w:lineRule="auto"/>
        <w:ind w:right="1624"/>
        <w:rPr>
          <w:sz w:val="20"/>
        </w:rPr>
      </w:pPr>
      <w:r>
        <w:rPr>
          <w:sz w:val="20"/>
        </w:rPr>
        <w:t>the treatment of the process as one that is ‘business-as-usual’ and owned by the Public Service</w:t>
      </w:r>
      <w:r>
        <w:rPr>
          <w:spacing w:val="-53"/>
          <w:sz w:val="20"/>
        </w:rPr>
        <w:t xml:space="preserve"> </w:t>
      </w:r>
      <w:r>
        <w:rPr>
          <w:sz w:val="20"/>
        </w:rPr>
        <w:t>Commission,</w:t>
      </w:r>
      <w:r>
        <w:rPr>
          <w:spacing w:val="-2"/>
          <w:sz w:val="20"/>
        </w:rPr>
        <w:t xml:space="preserve"> </w:t>
      </w:r>
      <w:r>
        <w:rPr>
          <w:sz w:val="20"/>
        </w:rPr>
        <w:t>limiting</w:t>
      </w:r>
      <w:r>
        <w:rPr>
          <w:spacing w:val="1"/>
          <w:sz w:val="20"/>
        </w:rPr>
        <w:t xml:space="preserve"> </w:t>
      </w:r>
      <w:r>
        <w:rPr>
          <w:sz w:val="20"/>
        </w:rPr>
        <w:t>its ability to</w:t>
      </w:r>
      <w:r>
        <w:rPr>
          <w:spacing w:val="-1"/>
          <w:sz w:val="20"/>
        </w:rPr>
        <w:t xml:space="preserve"> </w:t>
      </w:r>
      <w:r>
        <w:rPr>
          <w:sz w:val="20"/>
        </w:rPr>
        <w:t>fan</w:t>
      </w:r>
      <w:r>
        <w:rPr>
          <w:spacing w:val="-1"/>
          <w:sz w:val="20"/>
        </w:rPr>
        <w:t xml:space="preserve"> </w:t>
      </w:r>
      <w:r>
        <w:rPr>
          <w:sz w:val="20"/>
        </w:rPr>
        <w:t>controversy;</w:t>
      </w:r>
    </w:p>
    <w:p w14:paraId="2A7443F6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strategic</w:t>
      </w:r>
      <w:r>
        <w:rPr>
          <w:spacing w:val="-1"/>
          <w:sz w:val="20"/>
        </w:rPr>
        <w:t xml:space="preserve"> </w:t>
      </w:r>
      <w:r>
        <w:rPr>
          <w:sz w:val="20"/>
        </w:rPr>
        <w:t>focus;</w:t>
      </w:r>
    </w:p>
    <w:p w14:paraId="495FEB11" w14:textId="77777777" w:rsidR="007D26FF" w:rsidRDefault="007D26FF">
      <w:pPr>
        <w:pStyle w:val="BodyText"/>
        <w:spacing w:before="2"/>
        <w:rPr>
          <w:sz w:val="19"/>
        </w:rPr>
      </w:pPr>
    </w:p>
    <w:p w14:paraId="7FC9B593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/>
        <w:ind w:hanging="361"/>
        <w:rPr>
          <w:sz w:val="20"/>
        </w:rPr>
      </w:pPr>
      <w:r>
        <w:rPr>
          <w:sz w:val="20"/>
        </w:rPr>
        <w:t>open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honest</w:t>
      </w:r>
      <w:r>
        <w:rPr>
          <w:spacing w:val="-2"/>
          <w:sz w:val="20"/>
        </w:rPr>
        <w:t xml:space="preserve"> </w:t>
      </w:r>
      <w:r>
        <w:rPr>
          <w:sz w:val="20"/>
        </w:rPr>
        <w:t>engagement;</w:t>
      </w:r>
    </w:p>
    <w:p w14:paraId="7847D6C3" w14:textId="77777777" w:rsidR="007D26FF" w:rsidRDefault="007D26FF">
      <w:pPr>
        <w:pStyle w:val="BodyText"/>
        <w:rPr>
          <w:sz w:val="19"/>
        </w:rPr>
      </w:pPr>
    </w:p>
    <w:p w14:paraId="7706FB89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broader</w:t>
      </w:r>
      <w:r>
        <w:rPr>
          <w:spacing w:val="-1"/>
          <w:sz w:val="20"/>
        </w:rPr>
        <w:t xml:space="preserve"> </w:t>
      </w:r>
      <w:r>
        <w:rPr>
          <w:sz w:val="20"/>
        </w:rPr>
        <w:t>scope that</w:t>
      </w:r>
      <w:r>
        <w:rPr>
          <w:spacing w:val="-1"/>
          <w:sz w:val="20"/>
        </w:rPr>
        <w:t xml:space="preserve"> </w:t>
      </w:r>
      <w:r>
        <w:rPr>
          <w:sz w:val="20"/>
        </w:rPr>
        <w:t>includes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just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capability</w:t>
      </w:r>
      <w:r>
        <w:rPr>
          <w:spacing w:val="-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ut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actual</w:t>
      </w:r>
      <w:r>
        <w:rPr>
          <w:spacing w:val="-2"/>
          <w:sz w:val="20"/>
        </w:rPr>
        <w:t xml:space="preserve"> </w:t>
      </w:r>
      <w:r>
        <w:rPr>
          <w:sz w:val="20"/>
        </w:rPr>
        <w:t>delivery;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</w:p>
    <w:p w14:paraId="61ECAAFB" w14:textId="77777777" w:rsidR="007D26FF" w:rsidRDefault="007D26FF">
      <w:pPr>
        <w:pStyle w:val="BodyText"/>
        <w:rPr>
          <w:sz w:val="19"/>
        </w:rPr>
      </w:pPr>
    </w:p>
    <w:p w14:paraId="4F6854E5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902"/>
        <w:rPr>
          <w:sz w:val="20"/>
        </w:rPr>
      </w:pPr>
      <w:r>
        <w:rPr>
          <w:sz w:val="20"/>
        </w:rPr>
        <w:t>the evolution of the model over time to respond to identified issues and to reflect developments in public</w:t>
      </w:r>
      <w:r>
        <w:rPr>
          <w:spacing w:val="-5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practice.</w:t>
      </w:r>
    </w:p>
    <w:p w14:paraId="708DBCBD" w14:textId="77777777" w:rsidR="007D26FF" w:rsidRDefault="00E72834">
      <w:pPr>
        <w:pStyle w:val="BodyText"/>
        <w:spacing w:before="159" w:line="288" w:lineRule="auto"/>
        <w:ind w:left="372" w:right="593"/>
        <w:rPr>
          <w:sz w:val="13"/>
        </w:rPr>
      </w:pPr>
      <w:r>
        <w:t>PIF reports were perceived by the Commission as useful for overseeing governance and areas for improvement,</w:t>
      </w:r>
      <w:r>
        <w:rPr>
          <w:spacing w:val="1"/>
        </w:rPr>
        <w:t xml:space="preserve"> </w:t>
      </w:r>
      <w:r>
        <w:t>while allowing for a watching briefing over the public sector, including a focus on multi-agency and sector-wide</w:t>
      </w:r>
      <w:r>
        <w:rPr>
          <w:spacing w:val="1"/>
        </w:rPr>
        <w:t xml:space="preserve"> </w:t>
      </w:r>
      <w:r>
        <w:t>initiatives and improvement.</w:t>
      </w:r>
      <w:r>
        <w:rPr>
          <w:position w:val="6"/>
          <w:sz w:val="13"/>
        </w:rPr>
        <w:t xml:space="preserve">39 </w:t>
      </w:r>
      <w:r>
        <w:t>An i</w:t>
      </w:r>
      <w:r>
        <w:t>ndependent academic evaluation suggested majority support for the PIF from</w:t>
      </w:r>
      <w:r>
        <w:rPr>
          <w:spacing w:val="1"/>
        </w:rPr>
        <w:t xml:space="preserve"> </w:t>
      </w:r>
      <w:r>
        <w:t>respondents to surveys, with reviews helping to develop an ‘organisational narrative’ and deeper awareness of</w:t>
      </w:r>
      <w:r>
        <w:rPr>
          <w:spacing w:val="1"/>
        </w:rPr>
        <w:t xml:space="preserve"> </w:t>
      </w:r>
      <w:r>
        <w:t>roles,</w:t>
      </w:r>
      <w:r>
        <w:rPr>
          <w:spacing w:val="-4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mission,</w:t>
      </w:r>
      <w:r>
        <w:rPr>
          <w:spacing w:val="-3"/>
        </w:rPr>
        <w:t xml:space="preserve"> </w:t>
      </w:r>
      <w:r>
        <w:t>leadership,</w:t>
      </w:r>
      <w:r>
        <w:rPr>
          <w:spacing w:val="-2"/>
        </w:rPr>
        <w:t xml:space="preserve"> </w:t>
      </w:r>
      <w:r>
        <w:t>stewardship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culture for</w:t>
      </w:r>
      <w:r>
        <w:rPr>
          <w:spacing w:val="-3"/>
        </w:rPr>
        <w:t xml:space="preserve"> </w:t>
      </w:r>
      <w:r>
        <w:t>agenc</w:t>
      </w:r>
      <w:r>
        <w:t>ies.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improved.</w:t>
      </w:r>
      <w:r>
        <w:rPr>
          <w:position w:val="6"/>
          <w:sz w:val="13"/>
        </w:rPr>
        <w:t>40</w:t>
      </w:r>
    </w:p>
    <w:p w14:paraId="088E9FEA" w14:textId="77777777" w:rsidR="007D26FF" w:rsidRDefault="007D26FF">
      <w:pPr>
        <w:pStyle w:val="BodyText"/>
      </w:pPr>
    </w:p>
    <w:p w14:paraId="62999438" w14:textId="77777777" w:rsidR="007D26FF" w:rsidRDefault="007D26FF">
      <w:pPr>
        <w:pStyle w:val="BodyText"/>
      </w:pPr>
    </w:p>
    <w:p w14:paraId="38D81BBC" w14:textId="77777777" w:rsidR="007D26FF" w:rsidRDefault="007D26FF">
      <w:pPr>
        <w:pStyle w:val="BodyText"/>
      </w:pPr>
    </w:p>
    <w:p w14:paraId="55ACCAA5" w14:textId="77777777" w:rsidR="007D26FF" w:rsidRDefault="00E72834">
      <w:pPr>
        <w:pStyle w:val="BodyText"/>
        <w:rPr>
          <w:sz w:val="26"/>
        </w:rPr>
      </w:pPr>
      <w:r>
        <w:pict w14:anchorId="30E08805">
          <v:rect id="_x0000_s1119" alt="" style="position:absolute;margin-left:42.6pt;margin-top:16.9pt;width:144.05pt;height:.5pt;z-index:-157199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0E7037E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37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Prime</w:t>
      </w:r>
      <w:r>
        <w:rPr>
          <w:spacing w:val="-2"/>
          <w:sz w:val="18"/>
        </w:rPr>
        <w:t xml:space="preserve"> </w:t>
      </w:r>
      <w:r>
        <w:rPr>
          <w:sz w:val="18"/>
        </w:rPr>
        <w:t>Minister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Cabinet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Treasury,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Commission.</w:t>
      </w:r>
    </w:p>
    <w:p w14:paraId="197DD3AA" w14:textId="77777777" w:rsidR="007D26FF" w:rsidRDefault="00E72834">
      <w:pPr>
        <w:ind w:left="372" w:right="942"/>
        <w:rPr>
          <w:sz w:val="18"/>
        </w:rPr>
      </w:pPr>
      <w:r>
        <w:rPr>
          <w:position w:val="6"/>
          <w:sz w:val="12"/>
        </w:rPr>
        <w:t xml:space="preserve">38 </w:t>
      </w:r>
      <w:r>
        <w:rPr>
          <w:sz w:val="18"/>
        </w:rPr>
        <w:t>Victoria University of Wellington School of Government (2017). ‘Independent Review of the Performance Improvement</w:t>
      </w:r>
      <w:r>
        <w:rPr>
          <w:spacing w:val="-47"/>
          <w:sz w:val="18"/>
        </w:rPr>
        <w:t xml:space="preserve"> </w:t>
      </w:r>
      <w:r>
        <w:rPr>
          <w:sz w:val="18"/>
        </w:rPr>
        <w:t>Framework’.</w:t>
      </w:r>
      <w:r>
        <w:rPr>
          <w:spacing w:val="-4"/>
          <w:sz w:val="18"/>
        </w:rPr>
        <w:t xml:space="preserve"> </w:t>
      </w:r>
      <w:r>
        <w:rPr>
          <w:sz w:val="18"/>
        </w:rPr>
        <w:t>Wellington: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Commission,</w:t>
      </w:r>
      <w:r>
        <w:rPr>
          <w:spacing w:val="-4"/>
          <w:sz w:val="18"/>
        </w:rPr>
        <w:t xml:space="preserve"> </w:t>
      </w:r>
      <w:r>
        <w:rPr>
          <w:sz w:val="18"/>
        </w:rPr>
        <w:t>p.ix.</w:t>
      </w:r>
      <w:r>
        <w:rPr>
          <w:spacing w:val="-2"/>
          <w:sz w:val="18"/>
        </w:rPr>
        <w:t xml:space="preserve"> </w:t>
      </w: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  <w:r>
        <w:rPr>
          <w:spacing w:val="-1"/>
          <w:sz w:val="18"/>
        </w:rPr>
        <w:t xml:space="preserve"> </w:t>
      </w:r>
      <w:r>
        <w:rPr>
          <w:sz w:val="18"/>
        </w:rPr>
        <w:t>(2015).</w:t>
      </w:r>
      <w:r>
        <w:rPr>
          <w:spacing w:val="-4"/>
          <w:sz w:val="18"/>
        </w:rPr>
        <w:t xml:space="preserve"> </w:t>
      </w:r>
      <w:r>
        <w:rPr>
          <w:sz w:val="18"/>
        </w:rPr>
        <w:t>‘Performance</w:t>
      </w:r>
    </w:p>
    <w:p w14:paraId="0B2DE0E6" w14:textId="77777777" w:rsidR="007D26FF" w:rsidRDefault="00E72834">
      <w:pPr>
        <w:ind w:left="372" w:right="612"/>
        <w:rPr>
          <w:sz w:val="18"/>
        </w:rPr>
      </w:pPr>
      <w:r>
        <w:rPr>
          <w:sz w:val="18"/>
        </w:rPr>
        <w:t>Improvement Framework, Core Guid</w:t>
      </w:r>
      <w:r>
        <w:rPr>
          <w:sz w:val="18"/>
        </w:rPr>
        <w:t>e 1: What is the Performance Improvement Framework?’. Wellington: New Zealand</w:t>
      </w:r>
      <w:r>
        <w:rPr>
          <w:spacing w:val="1"/>
          <w:sz w:val="18"/>
        </w:rPr>
        <w:t xml:space="preserve"> </w:t>
      </w:r>
      <w:r>
        <w:rPr>
          <w:sz w:val="18"/>
        </w:rPr>
        <w:t>Government, 29, which notes that a follow-up review occurs where it is agreed between the central agency chief executives and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CEO</w:t>
      </w:r>
      <w:r>
        <w:rPr>
          <w:spacing w:val="-1"/>
          <w:sz w:val="18"/>
        </w:rPr>
        <w:t xml:space="preserve"> </w:t>
      </w:r>
      <w:r>
        <w:rPr>
          <w:sz w:val="18"/>
        </w:rPr>
        <w:t>of the relevant</w:t>
      </w:r>
      <w:r>
        <w:rPr>
          <w:spacing w:val="-2"/>
          <w:sz w:val="18"/>
        </w:rPr>
        <w:t xml:space="preserve"> </w:t>
      </w:r>
      <w:r>
        <w:rPr>
          <w:sz w:val="18"/>
        </w:rPr>
        <w:t>agency.</w:t>
      </w:r>
    </w:p>
    <w:p w14:paraId="7A199D9C" w14:textId="77777777" w:rsidR="007D26FF" w:rsidRDefault="00E72834">
      <w:pPr>
        <w:spacing w:line="204" w:lineRule="exact"/>
        <w:ind w:left="372"/>
        <w:rPr>
          <w:sz w:val="18"/>
        </w:rPr>
      </w:pPr>
      <w:r>
        <w:rPr>
          <w:position w:val="6"/>
          <w:sz w:val="12"/>
        </w:rPr>
        <w:t>39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</w:t>
      </w:r>
      <w:r>
        <w:rPr>
          <w:spacing w:val="-2"/>
          <w:sz w:val="18"/>
        </w:rPr>
        <w:t xml:space="preserve"> </w:t>
      </w:r>
      <w:r>
        <w:rPr>
          <w:sz w:val="18"/>
        </w:rPr>
        <w:t>Gover</w:t>
      </w:r>
      <w:r>
        <w:rPr>
          <w:sz w:val="18"/>
        </w:rPr>
        <w:t>nment,</w:t>
      </w:r>
      <w:r>
        <w:rPr>
          <w:spacing w:val="-1"/>
          <w:sz w:val="18"/>
        </w:rPr>
        <w:t xml:space="preserve"> </w:t>
      </w:r>
      <w:r>
        <w:rPr>
          <w:sz w:val="18"/>
        </w:rPr>
        <w:t>‘Core</w:t>
      </w:r>
      <w:r>
        <w:rPr>
          <w:spacing w:val="-2"/>
          <w:sz w:val="18"/>
        </w:rPr>
        <w:t xml:space="preserve"> </w:t>
      </w:r>
      <w:r>
        <w:rPr>
          <w:sz w:val="18"/>
        </w:rPr>
        <w:t>Guide</w:t>
      </w:r>
      <w:r>
        <w:rPr>
          <w:spacing w:val="-2"/>
          <w:sz w:val="18"/>
        </w:rPr>
        <w:t xml:space="preserve"> </w:t>
      </w:r>
      <w:r>
        <w:rPr>
          <w:sz w:val="18"/>
        </w:rPr>
        <w:t>1’.</w:t>
      </w:r>
    </w:p>
    <w:p w14:paraId="43C06381" w14:textId="77777777" w:rsidR="007D26FF" w:rsidRDefault="00E72834">
      <w:pPr>
        <w:ind w:left="372" w:right="593"/>
        <w:rPr>
          <w:sz w:val="18"/>
        </w:rPr>
      </w:pPr>
      <w:r>
        <w:rPr>
          <w:position w:val="6"/>
          <w:sz w:val="12"/>
        </w:rPr>
        <w:t xml:space="preserve">40 </w:t>
      </w:r>
      <w:r>
        <w:rPr>
          <w:sz w:val="18"/>
        </w:rPr>
        <w:t>Victoria University Wellington, ‘Independent Review’; Allen, Barbara, and Elizabeth Eppel (2019). ‘Holding on tight – NPM and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Zealand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3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1"/>
          <w:sz w:val="18"/>
        </w:rPr>
        <w:t xml:space="preserve"> </w:t>
      </w:r>
      <w:r>
        <w:rPr>
          <w:sz w:val="18"/>
        </w:rPr>
        <w:t>framework’.</w:t>
      </w:r>
      <w:r>
        <w:rPr>
          <w:spacing w:val="-2"/>
          <w:sz w:val="18"/>
        </w:rPr>
        <w:t xml:space="preserve"> </w:t>
      </w:r>
      <w:r>
        <w:rPr>
          <w:sz w:val="18"/>
        </w:rPr>
        <w:t>Australian</w:t>
      </w:r>
      <w:r>
        <w:rPr>
          <w:spacing w:val="-1"/>
          <w:sz w:val="18"/>
        </w:rPr>
        <w:t xml:space="preserve"> </w:t>
      </w:r>
      <w:r>
        <w:rPr>
          <w:sz w:val="18"/>
        </w:rPr>
        <w:t>Journal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Administration,</w:t>
      </w:r>
      <w:r>
        <w:rPr>
          <w:spacing w:val="8"/>
          <w:sz w:val="18"/>
        </w:rPr>
        <w:t xml:space="preserve"> </w:t>
      </w:r>
      <w:r>
        <w:rPr>
          <w:sz w:val="18"/>
        </w:rPr>
        <w:t>79(2),</w:t>
      </w:r>
      <w:r>
        <w:rPr>
          <w:spacing w:val="-2"/>
          <w:sz w:val="18"/>
        </w:rPr>
        <w:t xml:space="preserve"> </w:t>
      </w:r>
      <w:r>
        <w:rPr>
          <w:sz w:val="18"/>
        </w:rPr>
        <w:t>171-186.</w:t>
      </w:r>
    </w:p>
    <w:p w14:paraId="46B63330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56D6A4C8" w14:textId="77777777" w:rsidR="007D26FF" w:rsidRDefault="007D26FF">
      <w:pPr>
        <w:pStyle w:val="BodyText"/>
        <w:spacing w:before="4"/>
        <w:rPr>
          <w:sz w:val="29"/>
        </w:rPr>
      </w:pPr>
    </w:p>
    <w:p w14:paraId="037C7F86" w14:textId="77777777" w:rsidR="007D26FF" w:rsidRDefault="00E72834">
      <w:pPr>
        <w:pStyle w:val="BodyText"/>
        <w:spacing w:before="93"/>
        <w:ind w:left="372"/>
        <w:rPr>
          <w:sz w:val="13"/>
        </w:rPr>
      </w:pPr>
      <w:r>
        <w:t>However,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caveats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noted.</w:t>
      </w:r>
      <w:r>
        <w:rPr>
          <w:spacing w:val="-1"/>
        </w:rPr>
        <w:t xml:space="preserve"> </w:t>
      </w:r>
      <w:r>
        <w:t>Evaluations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PIF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claimed:</w:t>
      </w:r>
      <w:r>
        <w:rPr>
          <w:position w:val="6"/>
          <w:sz w:val="13"/>
        </w:rPr>
        <w:t>41</w:t>
      </w:r>
    </w:p>
    <w:p w14:paraId="5A34FC9D" w14:textId="77777777" w:rsidR="007D26FF" w:rsidRDefault="007D26FF">
      <w:pPr>
        <w:pStyle w:val="BodyText"/>
        <w:spacing w:before="3"/>
        <w:rPr>
          <w:sz w:val="19"/>
        </w:rPr>
      </w:pPr>
    </w:p>
    <w:p w14:paraId="3DCBF112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5" w:lineRule="auto"/>
        <w:ind w:right="115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continued</w:t>
      </w:r>
      <w:r>
        <w:rPr>
          <w:spacing w:val="-2"/>
          <w:sz w:val="20"/>
        </w:rPr>
        <w:t xml:space="preserve"> </w:t>
      </w:r>
      <w:r>
        <w:rPr>
          <w:sz w:val="20"/>
        </w:rPr>
        <w:t>existence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game</w:t>
      </w:r>
      <w:r>
        <w:rPr>
          <w:spacing w:val="-2"/>
          <w:sz w:val="20"/>
        </w:rPr>
        <w:t xml:space="preserve"> </w:t>
      </w:r>
      <w:r>
        <w:rPr>
          <w:sz w:val="20"/>
        </w:rPr>
        <w:t>playing,</w:t>
      </w:r>
      <w:r>
        <w:rPr>
          <w:spacing w:val="-2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attempts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recruit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2"/>
          <w:sz w:val="20"/>
        </w:rPr>
        <w:t xml:space="preserve"> </w:t>
      </w:r>
      <w:r>
        <w:rPr>
          <w:sz w:val="20"/>
        </w:rPr>
        <w:t>favourable</w:t>
      </w:r>
      <w:r>
        <w:rPr>
          <w:spacing w:val="-4"/>
          <w:sz w:val="20"/>
        </w:rPr>
        <w:t xml:space="preserve"> </w:t>
      </w:r>
      <w:r>
        <w:rPr>
          <w:sz w:val="20"/>
        </w:rPr>
        <w:t>reviewers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protect</w:t>
      </w:r>
      <w:r>
        <w:rPr>
          <w:spacing w:val="-2"/>
          <w:sz w:val="20"/>
        </w:rPr>
        <w:t xml:space="preserve"> </w:t>
      </w:r>
      <w:r>
        <w:rPr>
          <w:sz w:val="20"/>
        </w:rPr>
        <w:t>reputations;</w:t>
      </w:r>
    </w:p>
    <w:p w14:paraId="53EC17CE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disjunction between</w:t>
      </w:r>
      <w:r>
        <w:rPr>
          <w:spacing w:val="-2"/>
          <w:sz w:val="20"/>
        </w:rPr>
        <w:t xml:space="preserve"> </w:t>
      </w:r>
      <w:r>
        <w:rPr>
          <w:sz w:val="20"/>
        </w:rPr>
        <w:t>claimed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measurable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actual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performance;</w:t>
      </w:r>
    </w:p>
    <w:p w14:paraId="235A12A1" w14:textId="77777777" w:rsidR="007D26FF" w:rsidRDefault="007D26FF">
      <w:pPr>
        <w:pStyle w:val="BodyText"/>
        <w:rPr>
          <w:sz w:val="19"/>
        </w:rPr>
      </w:pPr>
    </w:p>
    <w:p w14:paraId="51896754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 w:line="288" w:lineRule="auto"/>
        <w:ind w:right="1093"/>
        <w:rPr>
          <w:sz w:val="13"/>
        </w:rPr>
      </w:pPr>
      <w:r>
        <w:rPr>
          <w:sz w:val="20"/>
        </w:rPr>
        <w:t>a focus on backward-looking assessment of performance despite the intended ‘future focus’ on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 improvement. Hence the reviews were and perhaps are still perceived b</w:t>
      </w:r>
      <w:r>
        <w:rPr>
          <w:sz w:val="20"/>
        </w:rPr>
        <w:t>y some to act as</w:t>
      </w:r>
      <w:r>
        <w:rPr>
          <w:spacing w:val="-5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assessments or</w:t>
      </w:r>
      <w:r>
        <w:rPr>
          <w:spacing w:val="-1"/>
          <w:sz w:val="20"/>
        </w:rPr>
        <w:t xml:space="preserve"> </w:t>
      </w:r>
      <w:r>
        <w:rPr>
          <w:sz w:val="20"/>
        </w:rPr>
        <w:t>evaluations;</w:t>
      </w:r>
      <w:r>
        <w:rPr>
          <w:position w:val="6"/>
          <w:sz w:val="13"/>
        </w:rPr>
        <w:t>42</w:t>
      </w:r>
    </w:p>
    <w:p w14:paraId="1F4DEE3D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 w:line="285" w:lineRule="auto"/>
        <w:ind w:right="599"/>
        <w:rPr>
          <w:sz w:val="20"/>
        </w:rPr>
      </w:pPr>
      <w:r>
        <w:rPr>
          <w:sz w:val="20"/>
        </w:rPr>
        <w:t>a related tendency to view the process as one of compliance and control imposed externally, rather than as</w:t>
      </w:r>
      <w:r>
        <w:rPr>
          <w:spacing w:val="-53"/>
          <w:sz w:val="20"/>
        </w:rPr>
        <w:t xml:space="preserve"> </w:t>
      </w:r>
      <w:r>
        <w:rPr>
          <w:sz w:val="20"/>
        </w:rPr>
        <w:t>something</w:t>
      </w:r>
      <w:r>
        <w:rPr>
          <w:spacing w:val="-2"/>
          <w:sz w:val="20"/>
        </w:rPr>
        <w:t xml:space="preserve"> </w:t>
      </w:r>
      <w:r>
        <w:rPr>
          <w:sz w:val="20"/>
        </w:rPr>
        <w:t>focused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self-directed internal</w:t>
      </w:r>
      <w:r>
        <w:rPr>
          <w:spacing w:val="-2"/>
          <w:sz w:val="20"/>
        </w:rPr>
        <w:t xml:space="preserve"> </w:t>
      </w:r>
      <w:r>
        <w:rPr>
          <w:sz w:val="20"/>
        </w:rPr>
        <w:t>agency improvement;</w:t>
      </w:r>
    </w:p>
    <w:p w14:paraId="0BB96325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8" w:line="285" w:lineRule="auto"/>
        <w:ind w:right="1593"/>
        <w:rPr>
          <w:sz w:val="20"/>
        </w:rPr>
      </w:pPr>
      <w:r>
        <w:rPr>
          <w:sz w:val="20"/>
        </w:rPr>
        <w:t>a concern by some with the ‘traffic-light’ ratings and consequent excessive focus on reputational</w:t>
      </w:r>
      <w:r>
        <w:rPr>
          <w:spacing w:val="-54"/>
          <w:sz w:val="20"/>
        </w:rPr>
        <w:t xml:space="preserve"> </w:t>
      </w:r>
      <w:r>
        <w:rPr>
          <w:sz w:val="20"/>
        </w:rPr>
        <w:t>management;</w:t>
      </w:r>
    </w:p>
    <w:p w14:paraId="621D32C5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7"/>
        <w:ind w:hanging="361"/>
        <w:rPr>
          <w:sz w:val="20"/>
        </w:rPr>
      </w:pPr>
      <w:r>
        <w:rPr>
          <w:sz w:val="20"/>
        </w:rPr>
        <w:t>concerns</w:t>
      </w:r>
      <w:r>
        <w:rPr>
          <w:spacing w:val="-1"/>
          <w:sz w:val="20"/>
        </w:rPr>
        <w:t xml:space="preserve"> </w:t>
      </w:r>
      <w:r>
        <w:rPr>
          <w:sz w:val="20"/>
        </w:rPr>
        <w:t>that the</w:t>
      </w:r>
      <w:r>
        <w:rPr>
          <w:spacing w:val="-2"/>
          <w:sz w:val="20"/>
        </w:rPr>
        <w:t xml:space="preserve"> </w:t>
      </w:r>
      <w:r>
        <w:rPr>
          <w:sz w:val="20"/>
        </w:rPr>
        <w:t>rating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2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conducive</w:t>
      </w:r>
      <w:r>
        <w:rPr>
          <w:spacing w:val="-2"/>
          <w:sz w:val="20"/>
        </w:rPr>
        <w:t xml:space="preserve"> </w:t>
      </w:r>
      <w:r>
        <w:rPr>
          <w:sz w:val="20"/>
        </w:rPr>
        <w:t>to learning and</w:t>
      </w:r>
      <w:r>
        <w:rPr>
          <w:spacing w:val="-1"/>
          <w:sz w:val="20"/>
        </w:rPr>
        <w:t xml:space="preserve"> </w:t>
      </w:r>
      <w:r>
        <w:rPr>
          <w:sz w:val="20"/>
        </w:rPr>
        <w:t>long-term</w:t>
      </w:r>
      <w:r>
        <w:rPr>
          <w:spacing w:val="1"/>
          <w:sz w:val="20"/>
        </w:rPr>
        <w:t xml:space="preserve"> </w:t>
      </w:r>
      <w:r>
        <w:rPr>
          <w:sz w:val="20"/>
        </w:rPr>
        <w:t>thinking;</w:t>
      </w:r>
    </w:p>
    <w:p w14:paraId="15318F7A" w14:textId="77777777" w:rsidR="007D26FF" w:rsidRDefault="007D26FF">
      <w:pPr>
        <w:pStyle w:val="BodyText"/>
        <w:rPr>
          <w:sz w:val="19"/>
        </w:rPr>
      </w:pPr>
    </w:p>
    <w:p w14:paraId="295A01FB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/>
        <w:ind w:hanging="361"/>
        <w:rPr>
          <w:sz w:val="20"/>
        </w:rPr>
      </w:pPr>
      <w:r>
        <w:rPr>
          <w:sz w:val="20"/>
        </w:rPr>
        <w:t>lack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attention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1"/>
          <w:sz w:val="20"/>
        </w:rPr>
        <w:t xml:space="preserve"> </w:t>
      </w:r>
      <w:r>
        <w:rPr>
          <w:sz w:val="20"/>
        </w:rPr>
        <w:t>of cross-agency</w:t>
      </w:r>
      <w:r>
        <w:rPr>
          <w:spacing w:val="-2"/>
          <w:sz w:val="20"/>
        </w:rPr>
        <w:t xml:space="preserve"> </w:t>
      </w:r>
      <w:r>
        <w:rPr>
          <w:sz w:val="20"/>
        </w:rPr>
        <w:t>issues;</w:t>
      </w:r>
      <w:r>
        <w:rPr>
          <w:position w:val="6"/>
          <w:sz w:val="13"/>
        </w:rPr>
        <w:t>43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and</w:t>
      </w:r>
    </w:p>
    <w:p w14:paraId="7D0AB8AC" w14:textId="77777777" w:rsidR="007D26FF" w:rsidRDefault="007D26FF">
      <w:pPr>
        <w:pStyle w:val="BodyText"/>
        <w:spacing w:before="2"/>
        <w:rPr>
          <w:sz w:val="19"/>
        </w:rPr>
      </w:pPr>
    </w:p>
    <w:p w14:paraId="1F5B8B0F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5" w:lineRule="auto"/>
        <w:ind w:right="1079"/>
        <w:rPr>
          <w:sz w:val="20"/>
        </w:rPr>
      </w:pPr>
      <w:r>
        <w:rPr>
          <w:sz w:val="20"/>
        </w:rPr>
        <w:t>the PIF is burdensome when added to other extensive review and accountability mechanisms that are</w:t>
      </w:r>
      <w:r>
        <w:rPr>
          <w:spacing w:val="-53"/>
          <w:sz w:val="20"/>
        </w:rPr>
        <w:t xml:space="preserve"> </w:t>
      </w:r>
      <w:r>
        <w:rPr>
          <w:sz w:val="20"/>
        </w:rPr>
        <w:t>already</w:t>
      </w:r>
      <w:r>
        <w:rPr>
          <w:spacing w:val="-1"/>
          <w:sz w:val="20"/>
        </w:rPr>
        <w:t xml:space="preserve"> </w:t>
      </w:r>
      <w:r>
        <w:rPr>
          <w:sz w:val="20"/>
        </w:rPr>
        <w:t>highly</w:t>
      </w:r>
      <w:r>
        <w:rPr>
          <w:spacing w:val="2"/>
          <w:sz w:val="20"/>
        </w:rPr>
        <w:t xml:space="preserve"> </w:t>
      </w:r>
      <w:r>
        <w:rPr>
          <w:sz w:val="20"/>
        </w:rPr>
        <w:t>resource</w:t>
      </w:r>
      <w:r>
        <w:rPr>
          <w:spacing w:val="-1"/>
          <w:sz w:val="20"/>
        </w:rPr>
        <w:t xml:space="preserve"> </w:t>
      </w:r>
      <w:r>
        <w:rPr>
          <w:sz w:val="20"/>
        </w:rPr>
        <w:t>intensive.</w:t>
      </w:r>
    </w:p>
    <w:p w14:paraId="15F27992" w14:textId="77777777" w:rsidR="007D26FF" w:rsidRDefault="00E72834">
      <w:pPr>
        <w:pStyle w:val="BodyText"/>
        <w:spacing w:before="163" w:line="288" w:lineRule="auto"/>
        <w:ind w:left="372" w:right="661"/>
      </w:pPr>
      <w:r>
        <w:t>As noted above, evolution of the model (including the review methodology) has occurred since</w:t>
      </w:r>
      <w:r>
        <w:t xml:space="preserve"> its inception, in part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seek to</w:t>
      </w:r>
      <w:r>
        <w:rPr>
          <w:spacing w:val="2"/>
        </w:rPr>
        <w:t xml:space="preserve"> </w:t>
      </w:r>
      <w:r>
        <w:t>overcome</w:t>
      </w:r>
      <w:r>
        <w:rPr>
          <w:spacing w:val="1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problems.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example:</w:t>
      </w:r>
    </w:p>
    <w:p w14:paraId="122E9595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123"/>
          <w:tab w:val="left" w:pos="1124"/>
        </w:tabs>
        <w:spacing w:before="176" w:line="288" w:lineRule="auto"/>
        <w:ind w:left="1123" w:right="685"/>
        <w:rPr>
          <w:sz w:val="20"/>
        </w:rPr>
      </w:pPr>
      <w:r>
        <w:rPr>
          <w:sz w:val="20"/>
        </w:rPr>
        <w:t>The Commission established a cadre of independent 10-15 reviewers through open tender in 2011</w:t>
      </w:r>
      <w:r>
        <w:rPr>
          <w:spacing w:val="1"/>
          <w:sz w:val="20"/>
        </w:rPr>
        <w:t xml:space="preserve"> </w:t>
      </w:r>
      <w:r>
        <w:rPr>
          <w:sz w:val="20"/>
        </w:rPr>
        <w:t>(refreshed periodically) and offers an agency head a limited choice from a subset of that</w:t>
      </w:r>
      <w:r>
        <w:rPr>
          <w:sz w:val="20"/>
        </w:rPr>
        <w:t xml:space="preserve"> cadre. The</w:t>
      </w:r>
      <w:r>
        <w:rPr>
          <w:spacing w:val="1"/>
          <w:sz w:val="20"/>
        </w:rPr>
        <w:t xml:space="preserve"> </w:t>
      </w:r>
      <w:r>
        <w:rPr>
          <w:sz w:val="20"/>
        </w:rPr>
        <w:t>Commissioner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satisfied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proposed</w:t>
      </w:r>
      <w:r>
        <w:rPr>
          <w:spacing w:val="3"/>
          <w:sz w:val="20"/>
        </w:rPr>
        <w:t xml:space="preserve"> </w:t>
      </w:r>
      <w:r>
        <w:rPr>
          <w:sz w:val="20"/>
        </w:rPr>
        <w:t>lead</w:t>
      </w:r>
      <w:r>
        <w:rPr>
          <w:spacing w:val="-3"/>
          <w:sz w:val="20"/>
        </w:rPr>
        <w:t xml:space="preserve"> </w:t>
      </w:r>
      <w:r>
        <w:rPr>
          <w:sz w:val="20"/>
        </w:rPr>
        <w:t>reviewers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1"/>
          <w:sz w:val="20"/>
        </w:rPr>
        <w:t xml:space="preserve"> </w:t>
      </w:r>
      <w:r>
        <w:rPr>
          <w:sz w:val="20"/>
        </w:rPr>
        <w:t>mix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expertise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challenge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agency under review;</w:t>
      </w:r>
    </w:p>
    <w:p w14:paraId="202D29CE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123"/>
          <w:tab w:val="left" w:pos="1124"/>
        </w:tabs>
        <w:spacing w:before="173" w:line="285" w:lineRule="auto"/>
        <w:ind w:left="1123" w:right="1035"/>
        <w:rPr>
          <w:sz w:val="20"/>
        </w:rPr>
      </w:pPr>
      <w:r>
        <w:rPr>
          <w:sz w:val="20"/>
        </w:rPr>
        <w:t>Through collective discussion and a peer review process, the lead reviewers aim to hold each other to</w:t>
      </w:r>
      <w:r>
        <w:rPr>
          <w:spacing w:val="-53"/>
          <w:sz w:val="20"/>
        </w:rPr>
        <w:t xml:space="preserve"> </w:t>
      </w:r>
      <w:r>
        <w:rPr>
          <w:sz w:val="20"/>
        </w:rPr>
        <w:t>account for consistency in application of the rating scale. It is said that they have become stricter in</w:t>
      </w:r>
      <w:r>
        <w:rPr>
          <w:spacing w:val="1"/>
          <w:sz w:val="20"/>
        </w:rPr>
        <w:t xml:space="preserve"> </w:t>
      </w:r>
      <w:r>
        <w:rPr>
          <w:sz w:val="20"/>
        </w:rPr>
        <w:t>awarding higher</w:t>
      </w:r>
      <w:r>
        <w:rPr>
          <w:spacing w:val="-1"/>
          <w:sz w:val="20"/>
        </w:rPr>
        <w:t xml:space="preserve"> </w:t>
      </w:r>
      <w:r>
        <w:rPr>
          <w:sz w:val="20"/>
        </w:rPr>
        <w:t>ratings;</w:t>
      </w:r>
    </w:p>
    <w:p w14:paraId="7FA991E8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123"/>
          <w:tab w:val="left" w:pos="1124"/>
        </w:tabs>
        <w:spacing w:before="180" w:line="288" w:lineRule="auto"/>
        <w:ind w:left="1123" w:right="692"/>
        <w:rPr>
          <w:sz w:val="20"/>
        </w:rPr>
      </w:pPr>
      <w:r>
        <w:rPr>
          <w:sz w:val="20"/>
        </w:rPr>
        <w:t>The earliest reviews wer</w:t>
      </w:r>
      <w:r>
        <w:rPr>
          <w:sz w:val="20"/>
        </w:rPr>
        <w:t>e more like performance audits or assessments, but the emphasis changed, as</w:t>
      </w:r>
      <w:r>
        <w:rPr>
          <w:spacing w:val="1"/>
          <w:sz w:val="20"/>
        </w:rPr>
        <w:t xml:space="preserve"> </w:t>
      </w:r>
      <w:r>
        <w:rPr>
          <w:sz w:val="20"/>
        </w:rPr>
        <w:t>indicated by the introduction of the Four -Year Excellence Horizon in 2011. Now the reviews seek to focus</w:t>
      </w:r>
      <w:r>
        <w:rPr>
          <w:spacing w:val="-53"/>
          <w:sz w:val="20"/>
        </w:rPr>
        <w:t xml:space="preserve"> </w:t>
      </w:r>
      <w:r>
        <w:rPr>
          <w:sz w:val="20"/>
        </w:rPr>
        <w:t>only on performance and capability improvement, regardless of how well the</w:t>
      </w:r>
      <w:r>
        <w:rPr>
          <w:sz w:val="20"/>
        </w:rPr>
        <w:t xml:space="preserve"> agency is currently</w:t>
      </w:r>
      <w:r>
        <w:rPr>
          <w:spacing w:val="1"/>
          <w:sz w:val="20"/>
        </w:rPr>
        <w:t xml:space="preserve"> </w:t>
      </w:r>
      <w:r>
        <w:rPr>
          <w:sz w:val="20"/>
        </w:rPr>
        <w:t>performing;</w:t>
      </w:r>
    </w:p>
    <w:p w14:paraId="274F7BD3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123"/>
          <w:tab w:val="left" w:pos="1124"/>
        </w:tabs>
        <w:spacing w:before="173" w:line="288" w:lineRule="auto"/>
        <w:ind w:left="1123" w:right="605"/>
        <w:rPr>
          <w:sz w:val="20"/>
        </w:rPr>
      </w:pPr>
      <w:r>
        <w:rPr>
          <w:sz w:val="20"/>
        </w:rPr>
        <w:t>The original plan to undertake reviews on a regular cycle proved impractical, because of clashes with other</w:t>
      </w:r>
      <w:r>
        <w:rPr>
          <w:spacing w:val="-53"/>
          <w:sz w:val="20"/>
        </w:rPr>
        <w:t xml:space="preserve"> </w:t>
      </w:r>
      <w:r>
        <w:rPr>
          <w:sz w:val="20"/>
        </w:rPr>
        <w:t>reviews and priorities. Reviews are now scheduled when likely to be of best value to the agency’s chief</w:t>
      </w:r>
      <w:r>
        <w:rPr>
          <w:spacing w:val="1"/>
          <w:sz w:val="20"/>
        </w:rPr>
        <w:t xml:space="preserve"> </w:t>
      </w:r>
      <w:r>
        <w:rPr>
          <w:sz w:val="20"/>
        </w:rPr>
        <w:t>executive and the public</w:t>
      </w:r>
      <w:r>
        <w:rPr>
          <w:spacing w:val="-1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with other</w:t>
      </w:r>
      <w:r>
        <w:rPr>
          <w:spacing w:val="-2"/>
          <w:sz w:val="20"/>
        </w:rPr>
        <w:t xml:space="preserve"> </w:t>
      </w:r>
      <w:r>
        <w:rPr>
          <w:sz w:val="20"/>
        </w:rPr>
        <w:t>agency,</w:t>
      </w:r>
      <w:r>
        <w:rPr>
          <w:spacing w:val="-2"/>
          <w:sz w:val="20"/>
        </w:rPr>
        <w:t xml:space="preserve"> </w:t>
      </w:r>
      <w:r>
        <w:rPr>
          <w:sz w:val="20"/>
        </w:rPr>
        <w:t>sector</w:t>
      </w:r>
      <w:r>
        <w:rPr>
          <w:spacing w:val="-2"/>
          <w:sz w:val="20"/>
        </w:rPr>
        <w:t xml:space="preserve"> </w:t>
      </w:r>
      <w:r>
        <w:rPr>
          <w:sz w:val="20"/>
        </w:rPr>
        <w:t>and governmental</w:t>
      </w:r>
      <w:r>
        <w:rPr>
          <w:spacing w:val="-1"/>
          <w:sz w:val="20"/>
        </w:rPr>
        <w:t xml:space="preserve"> </w:t>
      </w:r>
      <w:r>
        <w:rPr>
          <w:sz w:val="20"/>
        </w:rPr>
        <w:t>priorities;</w:t>
      </w:r>
    </w:p>
    <w:p w14:paraId="2F4E21F3" w14:textId="77777777" w:rsidR="007D26FF" w:rsidRDefault="007D26FF">
      <w:pPr>
        <w:pStyle w:val="BodyText"/>
      </w:pPr>
    </w:p>
    <w:p w14:paraId="63792803" w14:textId="77777777" w:rsidR="007D26FF" w:rsidRDefault="007D26FF">
      <w:pPr>
        <w:pStyle w:val="BodyText"/>
      </w:pPr>
    </w:p>
    <w:p w14:paraId="3A00F8E5" w14:textId="77777777" w:rsidR="007D26FF" w:rsidRDefault="00E72834">
      <w:pPr>
        <w:pStyle w:val="BodyText"/>
        <w:spacing w:before="10"/>
        <w:rPr>
          <w:sz w:val="29"/>
        </w:rPr>
      </w:pPr>
      <w:r>
        <w:pict w14:anchorId="0CBF46E7">
          <v:rect id="_x0000_s1118" alt="" style="position:absolute;margin-left:42.6pt;margin-top:19.15pt;width:144.05pt;height:.5pt;z-index:-157194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259420E" w14:textId="77777777" w:rsidR="007D26FF" w:rsidRDefault="00E72834">
      <w:pPr>
        <w:spacing w:before="96"/>
        <w:ind w:left="372"/>
        <w:rPr>
          <w:sz w:val="18"/>
        </w:rPr>
      </w:pPr>
      <w:r>
        <w:rPr>
          <w:position w:val="6"/>
          <w:sz w:val="12"/>
        </w:rPr>
        <w:t xml:space="preserve">41 </w:t>
      </w:r>
      <w:r>
        <w:rPr>
          <w:sz w:val="18"/>
        </w:rPr>
        <w:t>Allen and Eppel, ‘Holding on tight’; and Vi</w:t>
      </w:r>
      <w:r>
        <w:rPr>
          <w:sz w:val="18"/>
        </w:rPr>
        <w:t>ctoria University Wellington, ‘Independent Review’. These are supplemented by our</w:t>
      </w:r>
      <w:r>
        <w:rPr>
          <w:spacing w:val="-47"/>
          <w:sz w:val="18"/>
        </w:rPr>
        <w:t xml:space="preserve"> </w:t>
      </w:r>
      <w:r>
        <w:rPr>
          <w:sz w:val="18"/>
        </w:rPr>
        <w:t>consultations.</w:t>
      </w:r>
    </w:p>
    <w:p w14:paraId="4547FD42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42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Helen</w:t>
      </w:r>
      <w:r>
        <w:rPr>
          <w:spacing w:val="-3"/>
          <w:sz w:val="18"/>
        </w:rPr>
        <w:t xml:space="preserve"> </w:t>
      </w:r>
      <w:r>
        <w:rPr>
          <w:sz w:val="18"/>
        </w:rPr>
        <w:t>Moody,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3"/>
          <w:sz w:val="18"/>
        </w:rPr>
        <w:t xml:space="preserve"> </w:t>
      </w:r>
      <w:r>
        <w:rPr>
          <w:sz w:val="18"/>
        </w:rPr>
        <w:t>November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75CBB593" w14:textId="77777777" w:rsidR="007D26FF" w:rsidRDefault="00E72834">
      <w:pPr>
        <w:ind w:left="372" w:right="592"/>
        <w:rPr>
          <w:sz w:val="18"/>
        </w:rPr>
      </w:pPr>
      <w:r>
        <w:rPr>
          <w:position w:val="6"/>
          <w:sz w:val="12"/>
        </w:rPr>
        <w:t xml:space="preserve">43 </w:t>
      </w:r>
      <w:r>
        <w:rPr>
          <w:sz w:val="18"/>
        </w:rPr>
        <w:t>Nevertheless, we note that in 2016 a joint initiative between the State Services Commission and seven education agencies</w:t>
      </w:r>
      <w:r>
        <w:rPr>
          <w:spacing w:val="1"/>
          <w:sz w:val="18"/>
        </w:rPr>
        <w:t xml:space="preserve"> </w:t>
      </w:r>
      <w:r>
        <w:rPr>
          <w:sz w:val="18"/>
        </w:rPr>
        <w:t>produced a ‘Blueprint for Education System Stewardship’ using the methodology of the PIF. Agency leaders worked together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with PIF Lead </w:t>
      </w:r>
      <w:r>
        <w:rPr>
          <w:sz w:val="18"/>
        </w:rPr>
        <w:t>Reviewers to describe their ten and four-year excellence horizon and how their agencies could best collaborate to</w:t>
      </w:r>
      <w:r>
        <w:rPr>
          <w:spacing w:val="-47"/>
          <w:sz w:val="18"/>
        </w:rPr>
        <w:t xml:space="preserve"> </w:t>
      </w:r>
      <w:r>
        <w:rPr>
          <w:sz w:val="18"/>
        </w:rPr>
        <w:t>contribute to priority outcomes. The Department of the Prime Minister and Cabinet and the Treasury were also involved. New</w:t>
      </w:r>
      <w:r>
        <w:rPr>
          <w:spacing w:val="1"/>
          <w:sz w:val="18"/>
        </w:rPr>
        <w:t xml:space="preserve"> </w:t>
      </w:r>
      <w:r>
        <w:rPr>
          <w:sz w:val="18"/>
        </w:rPr>
        <w:t>Zealand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</w:t>
      </w:r>
      <w:r>
        <w:rPr>
          <w:spacing w:val="-2"/>
          <w:sz w:val="18"/>
        </w:rPr>
        <w:t xml:space="preserve"> </w:t>
      </w:r>
      <w:r>
        <w:rPr>
          <w:sz w:val="18"/>
        </w:rPr>
        <w:t>(2016), ‘A</w:t>
      </w:r>
      <w:r>
        <w:rPr>
          <w:spacing w:val="-1"/>
          <w:sz w:val="18"/>
        </w:rPr>
        <w:t xml:space="preserve"> </w:t>
      </w:r>
      <w:r>
        <w:rPr>
          <w:sz w:val="18"/>
        </w:rPr>
        <w:t>Blueprint for Education</w:t>
      </w:r>
      <w:r>
        <w:rPr>
          <w:spacing w:val="2"/>
          <w:sz w:val="18"/>
        </w:rPr>
        <w:t xml:space="preserve"> </w:t>
      </w:r>
      <w:r>
        <w:rPr>
          <w:sz w:val="18"/>
        </w:rPr>
        <w:t>System</w:t>
      </w:r>
      <w:r>
        <w:rPr>
          <w:spacing w:val="1"/>
          <w:sz w:val="18"/>
        </w:rPr>
        <w:t xml:space="preserve"> </w:t>
      </w:r>
      <w:r>
        <w:rPr>
          <w:sz w:val="18"/>
        </w:rPr>
        <w:t>Stewardship’.</w:t>
      </w:r>
    </w:p>
    <w:p w14:paraId="2301B81F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14015083" w14:textId="77777777" w:rsidR="007D26FF" w:rsidRDefault="007D26FF">
      <w:pPr>
        <w:pStyle w:val="BodyText"/>
        <w:spacing w:before="10"/>
        <w:rPr>
          <w:sz w:val="28"/>
        </w:rPr>
      </w:pPr>
    </w:p>
    <w:p w14:paraId="117A5D8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123"/>
          <w:tab w:val="left" w:pos="1124"/>
        </w:tabs>
        <w:spacing w:before="113" w:line="288" w:lineRule="auto"/>
        <w:ind w:left="1123" w:right="827"/>
        <w:rPr>
          <w:sz w:val="13"/>
        </w:rPr>
      </w:pPr>
      <w:r>
        <w:rPr>
          <w:sz w:val="20"/>
        </w:rPr>
        <w:t>The most recent changes to the capability model, implemented during 2016, included elements dealing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with an agency’s sector contribution and its collaborations and partnerships, to </w:t>
      </w:r>
      <w:r>
        <w:rPr>
          <w:sz w:val="20"/>
        </w:rPr>
        <w:t>cover different aspects of</w:t>
      </w:r>
      <w:r>
        <w:rPr>
          <w:spacing w:val="-53"/>
          <w:sz w:val="20"/>
        </w:rPr>
        <w:t xml:space="preserve"> </w:t>
      </w:r>
      <w:r>
        <w:rPr>
          <w:sz w:val="20"/>
        </w:rPr>
        <w:t>cross-agency</w:t>
      </w:r>
      <w:r>
        <w:rPr>
          <w:spacing w:val="-1"/>
          <w:sz w:val="20"/>
        </w:rPr>
        <w:t xml:space="preserve"> </w:t>
      </w:r>
      <w:r>
        <w:rPr>
          <w:sz w:val="20"/>
        </w:rPr>
        <w:t>issues and</w:t>
      </w:r>
      <w:r>
        <w:rPr>
          <w:spacing w:val="1"/>
          <w:sz w:val="20"/>
        </w:rPr>
        <w:t xml:space="preserve"> </w:t>
      </w:r>
      <w:r>
        <w:rPr>
          <w:sz w:val="20"/>
        </w:rPr>
        <w:t>inter-dependencies</w:t>
      </w:r>
      <w:r>
        <w:rPr>
          <w:position w:val="6"/>
          <w:sz w:val="13"/>
        </w:rPr>
        <w:t>44</w:t>
      </w:r>
    </w:p>
    <w:p w14:paraId="1E61BBE9" w14:textId="77777777" w:rsidR="007D26FF" w:rsidRDefault="00E72834">
      <w:pPr>
        <w:pStyle w:val="BodyText"/>
        <w:spacing w:before="158" w:line="288" w:lineRule="auto"/>
        <w:ind w:left="372" w:right="584"/>
      </w:pPr>
      <w:r>
        <w:t>As such, the New Zealand PIF provides important lessons. First, the selection and training of confident and</w:t>
      </w:r>
      <w:r>
        <w:rPr>
          <w:spacing w:val="1"/>
        </w:rPr>
        <w:t xml:space="preserve"> </w:t>
      </w:r>
      <w:r>
        <w:t>experienced reviewers will be crucial in delivering benefits. Second, review</w:t>
      </w:r>
      <w:r>
        <w:t>s are likely to be perceived to contain</w:t>
      </w:r>
      <w:r>
        <w:rPr>
          <w:spacing w:val="1"/>
        </w:rPr>
        <w:t xml:space="preserve"> </w:t>
      </w:r>
      <w:r>
        <w:t>elements of performance assessment, especially when the nomenclature of performance and explicit analysis of it</w:t>
      </w:r>
      <w:r>
        <w:rPr>
          <w:spacing w:val="1"/>
        </w:rPr>
        <w:t xml:space="preserve"> </w:t>
      </w:r>
      <w:r>
        <w:t>are used. Hence management of expectations, and a focus on future development and learning remain key to</w:t>
      </w:r>
      <w:r>
        <w:rPr>
          <w:spacing w:val="1"/>
        </w:rPr>
        <w:t xml:space="preserve"> </w:t>
      </w:r>
      <w:r>
        <w:t>successful implementation and program maintenance. Third, there is likely to be concern that whole-of-government</w:t>
      </w:r>
      <w:r>
        <w:rPr>
          <w:spacing w:val="-53"/>
        </w:rPr>
        <w:t xml:space="preserve"> </w:t>
      </w:r>
      <w:r>
        <w:t>factors can be neglected. Linking agency assessment with broader cross-government issues and priorities is</w:t>
      </w:r>
      <w:r>
        <w:rPr>
          <w:spacing w:val="1"/>
        </w:rPr>
        <w:t xml:space="preserve"> </w:t>
      </w:r>
      <w:r>
        <w:t xml:space="preserve">something that needs to be managed </w:t>
      </w:r>
      <w:r>
        <w:t>carefully. Fourth, careful management of implementation, and adjusting the</w:t>
      </w:r>
      <w:r>
        <w:rPr>
          <w:spacing w:val="1"/>
        </w:rPr>
        <w:t xml:space="preserve"> </w:t>
      </w:r>
      <w:r>
        <w:t>framework to learn from experience over time, can limit controversy generated by reviews and build greater</w:t>
      </w:r>
      <w:r>
        <w:rPr>
          <w:spacing w:val="1"/>
        </w:rPr>
        <w:t xml:space="preserve"> </w:t>
      </w:r>
      <w:r>
        <w:t>constituencies for their survival and further evolution. Fifth, the lack of a rigorous moderation mechanism of the kind</w:t>
      </w:r>
      <w:r>
        <w:rPr>
          <w:spacing w:val="-5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cross-agency</w:t>
      </w:r>
      <w:r>
        <w:rPr>
          <w:spacing w:val="-1"/>
        </w:rPr>
        <w:t xml:space="preserve"> </w:t>
      </w:r>
      <w:r>
        <w:t>comparisons</w:t>
      </w:r>
      <w:r>
        <w:rPr>
          <w:spacing w:val="-2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subjective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problematic.</w:t>
      </w:r>
    </w:p>
    <w:p w14:paraId="2672AD44" w14:textId="77777777" w:rsidR="007D26FF" w:rsidRDefault="00E72834">
      <w:pPr>
        <w:pStyle w:val="Heading2"/>
        <w:numPr>
          <w:ilvl w:val="1"/>
          <w:numId w:val="18"/>
        </w:numPr>
        <w:tabs>
          <w:tab w:val="left" w:pos="840"/>
        </w:tabs>
        <w:spacing w:before="164"/>
        <w:ind w:left="839" w:hanging="468"/>
      </w:pPr>
      <w:bookmarkStart w:id="10" w:name="_bookmark10"/>
      <w:bookmarkEnd w:id="10"/>
      <w:r>
        <w:t>The</w:t>
      </w:r>
      <w:r>
        <w:rPr>
          <w:spacing w:val="-7"/>
        </w:rPr>
        <w:t xml:space="preserve"> </w:t>
      </w:r>
      <w:r>
        <w:t>Canadian</w:t>
      </w:r>
      <w:r>
        <w:rPr>
          <w:spacing w:val="-8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Accou</w:t>
      </w:r>
      <w:r>
        <w:t>ntability</w:t>
      </w:r>
      <w:r>
        <w:rPr>
          <w:spacing w:val="-7"/>
        </w:rPr>
        <w:t xml:space="preserve"> </w:t>
      </w:r>
      <w:r>
        <w:t>Framework</w:t>
      </w:r>
      <w:r>
        <w:rPr>
          <w:spacing w:val="-5"/>
        </w:rPr>
        <w:t xml:space="preserve"> </w:t>
      </w:r>
      <w:r>
        <w:t>(MAF)</w:t>
      </w:r>
    </w:p>
    <w:p w14:paraId="186DD875" w14:textId="77777777" w:rsidR="007D26FF" w:rsidRDefault="00E72834">
      <w:pPr>
        <w:pStyle w:val="BodyText"/>
        <w:spacing w:before="223" w:line="288" w:lineRule="auto"/>
        <w:ind w:left="372" w:right="643"/>
      </w:pPr>
      <w:r>
        <w:t>The Treasury Board of Canada Secretariat (TBS) began annual quality assessments of departmental management</w:t>
      </w:r>
      <w:r>
        <w:rPr>
          <w:spacing w:val="-53"/>
        </w:rPr>
        <w:t xml:space="preserve"> </w:t>
      </w:r>
      <w:r>
        <w:t>practices in 2003 through the MAF, which influenced some ideas and methods of assessment that would later be</w:t>
      </w:r>
      <w:r>
        <w:rPr>
          <w:spacing w:val="1"/>
        </w:rPr>
        <w:t xml:space="preserve"> </w:t>
      </w:r>
      <w:r>
        <w:t>adopted and re</w:t>
      </w:r>
      <w:r>
        <w:t>fined in the UK. The MAF is perhaps better conceived as a management performance audit,</w:t>
      </w:r>
      <w:r>
        <w:rPr>
          <w:spacing w:val="1"/>
        </w:rPr>
        <w:t xml:space="preserve"> </w:t>
      </w:r>
      <w:r>
        <w:t>although it does have a focus on management improvement. The MAF was recently revised to be more ‘data</w:t>
      </w:r>
      <w:r>
        <w:rPr>
          <w:spacing w:val="1"/>
        </w:rPr>
        <w:t xml:space="preserve"> </w:t>
      </w:r>
      <w:r>
        <w:t>driven’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focus more</w:t>
      </w:r>
      <w:r>
        <w:rPr>
          <w:spacing w:val="-1"/>
        </w:rPr>
        <w:t xml:space="preserve"> </w:t>
      </w:r>
      <w:r>
        <w:t>on performance.</w:t>
      </w:r>
      <w:r>
        <w:rPr>
          <w:spacing w:val="3"/>
        </w:rPr>
        <w:t xml:space="preserve"> </w:t>
      </w:r>
      <w:r>
        <w:t>However, the</w:t>
      </w:r>
      <w:r>
        <w:rPr>
          <w:spacing w:val="-2"/>
        </w:rPr>
        <w:t xml:space="preserve"> </w:t>
      </w:r>
      <w:r>
        <w:t>model’s</w:t>
      </w:r>
      <w:r>
        <w:rPr>
          <w:spacing w:val="2"/>
        </w:rPr>
        <w:t xml:space="preserve"> </w:t>
      </w:r>
      <w:r>
        <w:t>la</w:t>
      </w:r>
      <w:r>
        <w:t>rgely</w:t>
      </w:r>
      <w:r>
        <w:rPr>
          <w:spacing w:val="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focus means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less relevant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framework for capability reviews.</w:t>
      </w:r>
    </w:p>
    <w:p w14:paraId="4915B04F" w14:textId="77777777" w:rsidR="007D26FF" w:rsidRDefault="00E72834">
      <w:pPr>
        <w:pStyle w:val="BodyText"/>
        <w:spacing w:before="159" w:line="288" w:lineRule="auto"/>
        <w:ind w:left="372" w:right="636"/>
      </w:pPr>
      <w:r>
        <w:t>The annual MAF has lasted through 16 years and more than one change of government.</w:t>
      </w:r>
      <w:r>
        <w:rPr>
          <w:position w:val="6"/>
          <w:sz w:val="13"/>
        </w:rPr>
        <w:t xml:space="preserve">45 </w:t>
      </w:r>
      <w:r>
        <w:t>It was developed under</w:t>
      </w:r>
      <w:r>
        <w:rPr>
          <w:spacing w:val="1"/>
        </w:rPr>
        <w:t xml:space="preserve"> </w:t>
      </w:r>
      <w:r>
        <w:t>the Chrétien and Martin Governments, which were keen to demonstrate a commitment to management</w:t>
      </w:r>
      <w:r>
        <w:rPr>
          <w:spacing w:val="1"/>
        </w:rPr>
        <w:t xml:space="preserve"> </w:t>
      </w:r>
      <w:r>
        <w:t xml:space="preserve">improvement and accountability. Introduction of the </w:t>
      </w:r>
      <w:r>
        <w:rPr>
          <w:i/>
        </w:rPr>
        <w:t>F</w:t>
      </w:r>
      <w:r>
        <w:rPr>
          <w:i/>
        </w:rPr>
        <w:t xml:space="preserve">ederal Accountability Act 2006 </w:t>
      </w:r>
      <w:r>
        <w:t>by the incoming Harper</w:t>
      </w:r>
      <w:r>
        <w:rPr>
          <w:spacing w:val="1"/>
        </w:rPr>
        <w:t xml:space="preserve"> </w:t>
      </w:r>
      <w:r>
        <w:t>Government added further political impetus to the MAF. Although driven by the TBS, from the beginning it elicited</w:t>
      </w:r>
      <w:r>
        <w:rPr>
          <w:spacing w:val="1"/>
        </w:rPr>
        <w:t xml:space="preserve"> </w:t>
      </w:r>
      <w:r>
        <w:t>support from heads of department. The TBS has a dedicated unit to support the MAF review</w:t>
      </w:r>
      <w:r>
        <w:t>s. A recent evaluation</w:t>
      </w:r>
      <w:r>
        <w:rPr>
          <w:spacing w:val="1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TBS in</w:t>
      </w:r>
      <w:r>
        <w:rPr>
          <w:spacing w:val="-1"/>
        </w:rPr>
        <w:t xml:space="preserve"> </w:t>
      </w:r>
      <w:r>
        <w:t>2016-17,</w:t>
      </w:r>
      <w:r>
        <w:rPr>
          <w:spacing w:val="-3"/>
        </w:rPr>
        <w:t xml:space="preserve"> </w:t>
      </w:r>
      <w:r>
        <w:t>albeit based</w:t>
      </w:r>
      <w:r>
        <w:rPr>
          <w:spacing w:val="-1"/>
        </w:rPr>
        <w:t xml:space="preserve"> </w:t>
      </w:r>
      <w:r>
        <w:t>on only</w:t>
      </w:r>
      <w:r>
        <w:rPr>
          <w:spacing w:val="-2"/>
        </w:rPr>
        <w:t xml:space="preserve"> </w:t>
      </w:r>
      <w:r>
        <w:t>nine</w:t>
      </w:r>
      <w:r>
        <w:rPr>
          <w:spacing w:val="-1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heads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document</w:t>
      </w:r>
      <w:r>
        <w:rPr>
          <w:spacing w:val="-1"/>
        </w:rPr>
        <w:t xml:space="preserve"> </w:t>
      </w:r>
      <w:r>
        <w:t>survey,</w:t>
      </w:r>
      <w:r>
        <w:rPr>
          <w:spacing w:val="-52"/>
        </w:rPr>
        <w:t xml:space="preserve"> </w:t>
      </w:r>
      <w:r>
        <w:t>was generally supportive of the process.</w:t>
      </w:r>
      <w:r>
        <w:rPr>
          <w:position w:val="6"/>
          <w:sz w:val="13"/>
        </w:rPr>
        <w:t xml:space="preserve">46 </w:t>
      </w:r>
      <w:r>
        <w:t>Recently introduced features such as use of comparators and ‘notable</w:t>
      </w:r>
      <w:r>
        <w:rPr>
          <w:spacing w:val="1"/>
        </w:rPr>
        <w:t xml:space="preserve"> </w:t>
      </w:r>
      <w:r>
        <w:t>practice</w:t>
      </w:r>
      <w:r>
        <w:t>s’</w:t>
      </w:r>
      <w:r>
        <w:rPr>
          <w:spacing w:val="-1"/>
        </w:rPr>
        <w:t xml:space="preserve"> </w:t>
      </w:r>
      <w:r>
        <w:t>were seen to</w:t>
      </w:r>
      <w:r>
        <w:rPr>
          <w:spacing w:val="2"/>
        </w:rPr>
        <w:t xml:space="preserve"> </w:t>
      </w:r>
      <w:r>
        <w:t>add</w:t>
      </w:r>
      <w:r>
        <w:rPr>
          <w:spacing w:val="2"/>
        </w:rPr>
        <w:t xml:space="preserve"> </w:t>
      </w:r>
      <w:r>
        <w:t>value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organisations. Results</w:t>
      </w:r>
      <w:r>
        <w:rPr>
          <w:spacing w:val="1"/>
        </w:rPr>
        <w:t xml:space="preserve"> </w:t>
      </w:r>
      <w:r>
        <w:t>are presented</w:t>
      </w:r>
      <w:r>
        <w:rPr>
          <w:spacing w:val="1"/>
        </w:rPr>
        <w:t xml:space="preserve"> </w:t>
      </w:r>
      <w:r>
        <w:t>in a sectional</w:t>
      </w:r>
      <w:r>
        <w:rPr>
          <w:spacing w:val="-1"/>
        </w:rPr>
        <w:t xml:space="preserve"> </w:t>
      </w:r>
      <w:r>
        <w:t>comparative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benchmarking</w:t>
      </w:r>
      <w:r>
        <w:rPr>
          <w:spacing w:val="-1"/>
        </w:rPr>
        <w:t xml:space="preserve"> </w:t>
      </w:r>
      <w:r>
        <w:t>across agencies.</w:t>
      </w:r>
    </w:p>
    <w:p w14:paraId="60199C31" w14:textId="77777777" w:rsidR="007D26FF" w:rsidRDefault="00E72834">
      <w:pPr>
        <w:pStyle w:val="BodyText"/>
        <w:spacing w:before="161" w:line="288" w:lineRule="auto"/>
        <w:ind w:left="372" w:right="628"/>
      </w:pPr>
      <w:r>
        <w:t>Views on the utility of the MAF are mixed. The TBS evaluation noted that the ‘government-wide’ information helped</w:t>
      </w:r>
      <w:r>
        <w:rPr>
          <w:spacing w:val="-53"/>
        </w:rPr>
        <w:t xml:space="preserve"> </w:t>
      </w:r>
      <w:r>
        <w:t xml:space="preserve">to </w:t>
      </w:r>
      <w:r>
        <w:t>understand strengths and gaps in compliance. However, views of usefulness varied by audience. Some smaller</w:t>
      </w:r>
      <w:r>
        <w:rPr>
          <w:spacing w:val="1"/>
        </w:rPr>
        <w:t xml:space="preserve"> </w:t>
      </w:r>
      <w:r>
        <w:t>agencies questioned the relevance of the reviews. The evaluation found some overlap with other accountability</w:t>
      </w:r>
      <w:r>
        <w:rPr>
          <w:spacing w:val="1"/>
        </w:rPr>
        <w:t xml:space="preserve"> </w:t>
      </w:r>
      <w:r>
        <w:t>mechanisms. There was seen to be ground for improvement in the design of questions asked, and the limits in</w:t>
      </w:r>
      <w:r>
        <w:rPr>
          <w:spacing w:val="1"/>
        </w:rPr>
        <w:t xml:space="preserve"> </w:t>
      </w:r>
      <w:r>
        <w:t>reporting of (and time lags in publish</w:t>
      </w:r>
      <w:r>
        <w:t>ing) results of the reviews. The broader context for organisations was</w:t>
      </w:r>
      <w:r>
        <w:rPr>
          <w:spacing w:val="1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lacking.</w:t>
      </w:r>
    </w:p>
    <w:p w14:paraId="5189E74E" w14:textId="77777777" w:rsidR="007D26FF" w:rsidRDefault="00E72834">
      <w:pPr>
        <w:pStyle w:val="BodyText"/>
        <w:spacing w:before="159" w:line="288" w:lineRule="auto"/>
        <w:ind w:left="372" w:right="593"/>
      </w:pPr>
      <w:r>
        <w:t>While MAF results are used to improve management processes, in general the results are used to identify issues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risks,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t>the profile</w:t>
      </w:r>
      <w:r>
        <w:rPr>
          <w:spacing w:val="-1"/>
        </w:rPr>
        <w:t xml:space="preserve"> </w:t>
      </w:r>
      <w:r>
        <w:t>o</w:t>
      </w:r>
      <w:r>
        <w:t>f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functions.</w:t>
      </w:r>
      <w:r>
        <w:rPr>
          <w:spacing w:val="-3"/>
        </w:rPr>
        <w:t xml:space="preserve"> </w:t>
      </w:r>
      <w:r>
        <w:t>Results are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performance</w:t>
      </w:r>
    </w:p>
    <w:p w14:paraId="327B7D91" w14:textId="77777777" w:rsidR="007D26FF" w:rsidRDefault="007D26FF">
      <w:pPr>
        <w:pStyle w:val="BodyText"/>
      </w:pPr>
    </w:p>
    <w:p w14:paraId="468D0289" w14:textId="77777777" w:rsidR="007D26FF" w:rsidRDefault="00E72834">
      <w:pPr>
        <w:pStyle w:val="BodyText"/>
        <w:spacing w:before="8"/>
        <w:rPr>
          <w:sz w:val="24"/>
        </w:rPr>
      </w:pPr>
      <w:r>
        <w:pict w14:anchorId="736AE028">
          <v:rect id="_x0000_s1117" alt="" style="position:absolute;margin-left:42.6pt;margin-top:16.15pt;width:144.05pt;height:.5pt;z-index:-157189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A719F6" w14:textId="77777777" w:rsidR="007D26FF" w:rsidRDefault="00E72834">
      <w:pPr>
        <w:spacing w:before="96"/>
        <w:ind w:left="372" w:right="974"/>
        <w:jc w:val="both"/>
        <w:rPr>
          <w:sz w:val="18"/>
        </w:rPr>
      </w:pPr>
      <w:r>
        <w:rPr>
          <w:position w:val="6"/>
          <w:sz w:val="12"/>
        </w:rPr>
        <w:t xml:space="preserve">44 </w:t>
      </w:r>
      <w:r>
        <w:rPr>
          <w:sz w:val="18"/>
        </w:rPr>
        <w:t>Helen Moody, Personal Communication, January 2021. Helen Moody provided information and advice to ANZSOG in her</w:t>
      </w:r>
      <w:r>
        <w:rPr>
          <w:spacing w:val="-47"/>
          <w:sz w:val="18"/>
        </w:rPr>
        <w:t xml:space="preserve"> </w:t>
      </w:r>
      <w:r>
        <w:rPr>
          <w:sz w:val="18"/>
        </w:rPr>
        <w:t>capacity as Performance Review Manager, Te Aromātai Whakatutukitan</w:t>
      </w:r>
      <w:r>
        <w:rPr>
          <w:sz w:val="18"/>
        </w:rPr>
        <w:t>ga, Te Kawa Mataaho Public Service Commission,</w:t>
      </w:r>
      <w:r>
        <w:rPr>
          <w:spacing w:val="-47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Zealand. Any</w:t>
      </w:r>
      <w:r>
        <w:rPr>
          <w:spacing w:val="-1"/>
          <w:sz w:val="18"/>
        </w:rPr>
        <w:t xml:space="preserve"> </w:t>
      </w:r>
      <w:r>
        <w:rPr>
          <w:sz w:val="18"/>
        </w:rPr>
        <w:t>views expressed are her</w:t>
      </w:r>
      <w:r>
        <w:rPr>
          <w:spacing w:val="-3"/>
          <w:sz w:val="18"/>
        </w:rPr>
        <w:t xml:space="preserve"> </w:t>
      </w:r>
      <w:r>
        <w:rPr>
          <w:sz w:val="18"/>
        </w:rPr>
        <w:t>own</w:t>
      </w:r>
      <w:r>
        <w:rPr>
          <w:spacing w:val="-1"/>
          <w:sz w:val="18"/>
        </w:rPr>
        <w:t xml:space="preserve"> </w:t>
      </w:r>
      <w:r>
        <w:rPr>
          <w:sz w:val="18"/>
        </w:rPr>
        <w:t>and not those of</w:t>
      </w:r>
      <w:r>
        <w:rPr>
          <w:spacing w:val="-2"/>
          <w:sz w:val="18"/>
        </w:rPr>
        <w:t xml:space="preserve"> </w:t>
      </w:r>
      <w:r>
        <w:rPr>
          <w:sz w:val="18"/>
        </w:rPr>
        <w:t>the Commission.</w:t>
      </w:r>
    </w:p>
    <w:p w14:paraId="679BC430" w14:textId="77777777" w:rsidR="007D26FF" w:rsidRDefault="00E72834">
      <w:pPr>
        <w:spacing w:line="237" w:lineRule="auto"/>
        <w:ind w:left="372" w:right="796"/>
        <w:rPr>
          <w:sz w:val="18"/>
        </w:rPr>
      </w:pPr>
      <w:r>
        <w:rPr>
          <w:position w:val="6"/>
          <w:sz w:val="12"/>
        </w:rPr>
        <w:t xml:space="preserve">45 </w:t>
      </w:r>
      <w:r>
        <w:rPr>
          <w:sz w:val="18"/>
        </w:rPr>
        <w:t>The following is derived from: Government of Canada (2016). ‘MAF Assessment Process’. Ottawa: Government of Canada.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 xml:space="preserve">46 </w:t>
      </w:r>
      <w:r>
        <w:rPr>
          <w:sz w:val="18"/>
        </w:rPr>
        <w:t>Government of Canada (2017). ‘Evaluation of the Management Accountability Framework’. Ottawa: Government of Canada</w:t>
      </w:r>
      <w:r>
        <w:rPr>
          <w:spacing w:val="-47"/>
          <w:sz w:val="18"/>
        </w:rPr>
        <w:t xml:space="preserve"> </w:t>
      </w:r>
      <w:r>
        <w:rPr>
          <w:sz w:val="18"/>
        </w:rPr>
        <w:t>(available at https://</w:t>
      </w:r>
      <w:hyperlink r:id="rId18">
        <w:r>
          <w:rPr>
            <w:sz w:val="18"/>
          </w:rPr>
          <w:t>www.canada.ca/en/treasury-board-secretariat/corporate/reports/evaluation-management-accountability-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framework.html)</w:t>
      </w:r>
      <w:r>
        <w:rPr>
          <w:spacing w:val="-3"/>
          <w:sz w:val="18"/>
        </w:rPr>
        <w:t xml:space="preserve"> </w:t>
      </w:r>
      <w:r>
        <w:rPr>
          <w:sz w:val="18"/>
        </w:rPr>
        <w:t>(Accessed</w:t>
      </w:r>
      <w:r>
        <w:rPr>
          <w:spacing w:val="-2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February</w:t>
      </w:r>
      <w:r>
        <w:rPr>
          <w:spacing w:val="1"/>
          <w:sz w:val="18"/>
        </w:rPr>
        <w:t xml:space="preserve"> </w:t>
      </w:r>
      <w:r>
        <w:rPr>
          <w:sz w:val="18"/>
        </w:rPr>
        <w:t>2020).</w:t>
      </w:r>
    </w:p>
    <w:p w14:paraId="5DC24CC3" w14:textId="77777777" w:rsidR="007D26FF" w:rsidRDefault="007D26FF">
      <w:pPr>
        <w:spacing w:line="237" w:lineRule="auto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0207C131" w14:textId="77777777" w:rsidR="007D26FF" w:rsidRDefault="007D26FF">
      <w:pPr>
        <w:pStyle w:val="BodyText"/>
        <w:spacing w:before="4"/>
        <w:rPr>
          <w:sz w:val="29"/>
        </w:rPr>
      </w:pPr>
    </w:p>
    <w:p w14:paraId="7E8B1AF0" w14:textId="77777777" w:rsidR="007D26FF" w:rsidRDefault="00E72834">
      <w:pPr>
        <w:pStyle w:val="BodyText"/>
        <w:spacing w:before="93" w:line="288" w:lineRule="auto"/>
        <w:ind w:left="372" w:right="716"/>
      </w:pPr>
      <w:r>
        <w:t>assessments,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heads of</w:t>
      </w:r>
      <w:r>
        <w:rPr>
          <w:spacing w:val="-3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influence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MAF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others</w:t>
      </w:r>
      <w:r>
        <w:rPr>
          <w:spacing w:val="-1"/>
        </w:rPr>
        <w:t xml:space="preserve"> </w:t>
      </w:r>
      <w:r>
        <w:t>appears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declining.</w:t>
      </w:r>
    </w:p>
    <w:p w14:paraId="3995547D" w14:textId="77777777" w:rsidR="007D26FF" w:rsidRDefault="00E72834">
      <w:pPr>
        <w:pStyle w:val="BodyText"/>
        <w:spacing w:before="161" w:line="288" w:lineRule="auto"/>
        <w:ind w:left="372" w:right="593"/>
      </w:pPr>
      <w:r>
        <w:t>MAF assessments rely largely on information provided by departments or agencies (as opposed to site visits,</w:t>
      </w:r>
      <w:r>
        <w:rPr>
          <w:spacing w:val="1"/>
        </w:rPr>
        <w:t xml:space="preserve"> </w:t>
      </w:r>
      <w:r>
        <w:t>interviews,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surveys)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robustness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questionable.</w:t>
      </w:r>
      <w:r>
        <w:rPr>
          <w:spacing w:val="36"/>
        </w:rPr>
        <w:t xml:space="preserve"> </w:t>
      </w:r>
      <w:r>
        <w:t>In some</w:t>
      </w:r>
      <w:r>
        <w:rPr>
          <w:spacing w:val="-3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seen</w:t>
      </w:r>
      <w:r>
        <w:rPr>
          <w:spacing w:val="-5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supplying</w:t>
      </w:r>
      <w:r>
        <w:rPr>
          <w:spacing w:val="-1"/>
        </w:rPr>
        <w:t xml:space="preserve"> </w:t>
      </w:r>
      <w:r>
        <w:t>evidence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answering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reputation,</w:t>
      </w:r>
      <w:r>
        <w:rPr>
          <w:spacing w:val="-2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improvement.</w:t>
      </w:r>
    </w:p>
    <w:p w14:paraId="30D70E29" w14:textId="77777777" w:rsidR="007D26FF" w:rsidRDefault="00E72834">
      <w:pPr>
        <w:pStyle w:val="BodyText"/>
        <w:spacing w:before="158" w:line="288" w:lineRule="auto"/>
        <w:ind w:left="372"/>
        <w:rPr>
          <w:sz w:val="13"/>
        </w:rPr>
      </w:pPr>
      <w:r>
        <w:t>Some</w:t>
      </w:r>
      <w:r>
        <w:rPr>
          <w:spacing w:val="-3"/>
        </w:rPr>
        <w:t xml:space="preserve"> </w:t>
      </w:r>
      <w:r>
        <w:t>argue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TBS</w:t>
      </w:r>
      <w:r>
        <w:rPr>
          <w:spacing w:val="-1"/>
        </w:rPr>
        <w:t xml:space="preserve"> </w:t>
      </w:r>
      <w:r>
        <w:t>spends</w:t>
      </w:r>
      <w:r>
        <w:rPr>
          <w:spacing w:val="-1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gauging departmental</w:t>
      </w:r>
      <w:r>
        <w:rPr>
          <w:spacing w:val="-4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provide</w:t>
      </w:r>
      <w:r>
        <w:rPr>
          <w:spacing w:val="-53"/>
        </w:rPr>
        <w:t xml:space="preserve"> </w:t>
      </w:r>
      <w:r>
        <w:t>sufficient</w:t>
      </w:r>
      <w:r>
        <w:rPr>
          <w:spacing w:val="-2"/>
        </w:rPr>
        <w:t xml:space="preserve"> </w:t>
      </w:r>
      <w:r>
        <w:t>su</w:t>
      </w:r>
      <w:r>
        <w:t>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departments to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remedy</w:t>
      </w:r>
      <w:r>
        <w:rPr>
          <w:spacing w:val="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weaknesses.</w:t>
      </w:r>
      <w:r>
        <w:rPr>
          <w:position w:val="6"/>
          <w:sz w:val="13"/>
        </w:rPr>
        <w:t>47</w:t>
      </w:r>
    </w:p>
    <w:p w14:paraId="45471110" w14:textId="77777777" w:rsidR="007D26FF" w:rsidRDefault="00E72834">
      <w:pPr>
        <w:pStyle w:val="BodyText"/>
        <w:spacing w:before="161" w:line="288" w:lineRule="auto"/>
        <w:ind w:left="372" w:right="717"/>
        <w:jc w:val="both"/>
      </w:pPr>
      <w:r>
        <w:t>In sum, while informing other capability review frameworks, the Canadian MAF highlights some of the pitfalls of an</w:t>
      </w:r>
      <w:r>
        <w:rPr>
          <w:spacing w:val="-53"/>
        </w:rPr>
        <w:t xml:space="preserve"> </w:t>
      </w:r>
      <w:r>
        <w:t>overly performance focused assessment or audit, the dangers of a lack of independent review, and a lack of focus</w:t>
      </w:r>
      <w:r>
        <w:rPr>
          <w:spacing w:val="-5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thinking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orga</w:t>
      </w:r>
      <w:r>
        <w:t>nisational</w:t>
      </w:r>
      <w:r>
        <w:rPr>
          <w:spacing w:val="2"/>
        </w:rPr>
        <w:t xml:space="preserve"> </w:t>
      </w:r>
      <w:r>
        <w:t>development.</w:t>
      </w:r>
    </w:p>
    <w:p w14:paraId="5266684E" w14:textId="77777777" w:rsidR="007D26FF" w:rsidRDefault="00E72834">
      <w:pPr>
        <w:pStyle w:val="Heading2"/>
        <w:numPr>
          <w:ilvl w:val="1"/>
          <w:numId w:val="18"/>
        </w:numPr>
        <w:tabs>
          <w:tab w:val="left" w:pos="840"/>
        </w:tabs>
        <w:ind w:left="839" w:hanging="468"/>
      </w:pPr>
      <w:bookmarkStart w:id="11" w:name="_bookmark11"/>
      <w:bookmarkEnd w:id="11"/>
      <w:r>
        <w:t>Conclusion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Lessons</w:t>
      </w:r>
    </w:p>
    <w:p w14:paraId="3DBC5BD7" w14:textId="77777777" w:rsidR="007D26FF" w:rsidRDefault="00E72834">
      <w:pPr>
        <w:pStyle w:val="BodyText"/>
        <w:spacing w:before="221"/>
        <w:ind w:left="372"/>
        <w:jc w:val="both"/>
      </w:pPr>
      <w:r>
        <w:t>While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differences between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frameworks,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lessons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derived.</w:t>
      </w:r>
    </w:p>
    <w:p w14:paraId="7E1C2955" w14:textId="77777777" w:rsidR="007D26FF" w:rsidRDefault="007D26FF">
      <w:pPr>
        <w:pStyle w:val="BodyText"/>
        <w:rPr>
          <w:sz w:val="18"/>
        </w:rPr>
      </w:pPr>
    </w:p>
    <w:p w14:paraId="196AA71B" w14:textId="77777777" w:rsidR="007D26FF" w:rsidRDefault="00E72834">
      <w:pPr>
        <w:pStyle w:val="BodyText"/>
        <w:spacing w:line="288" w:lineRule="auto"/>
        <w:ind w:left="372" w:right="639"/>
      </w:pPr>
      <w:r>
        <w:t>First, the importance of a robust process, including experienced and well supported independent reviewers, is</w:t>
      </w:r>
      <w:r>
        <w:rPr>
          <w:spacing w:val="1"/>
        </w:rPr>
        <w:t xml:space="preserve"> </w:t>
      </w:r>
      <w:r>
        <w:t>highlighted</w:t>
      </w:r>
      <w:r>
        <w:t xml:space="preserve"> across all frameworks. Such a process has a number of dimensions. Commentators and former</w:t>
      </w:r>
      <w:r>
        <w:rPr>
          <w:spacing w:val="1"/>
        </w:rPr>
        <w:t xml:space="preserve"> </w:t>
      </w:r>
      <w:r>
        <w:t>participants highlight the vital role that a body of high-quality reviewers, independent of the agency under review,</w:t>
      </w:r>
      <w:r>
        <w:rPr>
          <w:spacing w:val="1"/>
        </w:rPr>
        <w:t xml:space="preserve"> </w:t>
      </w:r>
      <w:r>
        <w:t>plays in providing expertise and challenging the</w:t>
      </w:r>
      <w:r>
        <w:t xml:space="preserve"> views of the agency and its leadership. Several reviewers rather</w:t>
      </w:r>
      <w:r>
        <w:rPr>
          <w:spacing w:val="1"/>
        </w:rPr>
        <w:t xml:space="preserve"> </w:t>
      </w:r>
      <w:r>
        <w:t>than a single independent reviewer were strongly recommended by the former participants in capability reviews we</w:t>
      </w:r>
      <w:r>
        <w:rPr>
          <w:spacing w:val="-53"/>
        </w:rPr>
        <w:t xml:space="preserve"> </w:t>
      </w:r>
      <w:r>
        <w:t>consulted for this reason. Open and transparent processes and assessments, in</w:t>
      </w:r>
      <w:r>
        <w:t>cluding publication, increase the</w:t>
      </w:r>
      <w:r>
        <w:rPr>
          <w:spacing w:val="1"/>
        </w:rPr>
        <w:t xml:space="preserve"> </w:t>
      </w:r>
      <w:r>
        <w:t>credibility and utility of reviews. Secret reviews are unlikely to lead to better or credible reviews, nor to</w:t>
      </w:r>
      <w:r>
        <w:rPr>
          <w:spacing w:val="1"/>
        </w:rPr>
        <w:t xml:space="preserve"> </w:t>
      </w:r>
      <w:r>
        <w:t>improvements in agency or government outcomes. Adequate resources, including time and administrative support,</w:t>
      </w:r>
      <w:r>
        <w:rPr>
          <w:spacing w:val="-53"/>
        </w:rPr>
        <w:t xml:space="preserve"> </w:t>
      </w:r>
      <w:r>
        <w:t>ar</w:t>
      </w:r>
      <w:r>
        <w:t>e needed for reviewers to fulfill the potential of their roles, and for the process to bed-in and evolve. Training is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suggested</w:t>
      </w:r>
      <w:r>
        <w:rPr>
          <w:spacing w:val="-1"/>
        </w:rPr>
        <w:t xml:space="preserve"> </w:t>
      </w:r>
      <w:r>
        <w:t>for reviewers.</w:t>
      </w:r>
    </w:p>
    <w:p w14:paraId="2B9968CA" w14:textId="77777777" w:rsidR="007D26FF" w:rsidRDefault="00E72834">
      <w:pPr>
        <w:pStyle w:val="BodyText"/>
        <w:spacing w:before="162" w:line="288" w:lineRule="auto"/>
        <w:ind w:left="372" w:right="628"/>
      </w:pPr>
      <w:r>
        <w:t>Second is the importance of maintaining a developmental and forward-looking focus in assessments, and being</w:t>
      </w:r>
      <w:r>
        <w:rPr>
          <w:spacing w:val="1"/>
        </w:rPr>
        <w:t xml:space="preserve"> </w:t>
      </w:r>
      <w:r>
        <w:t>clear on the aims and potential benefits of reviews. Reviews must not become – or be seen as – an exercise in</w:t>
      </w:r>
      <w:r>
        <w:rPr>
          <w:spacing w:val="1"/>
        </w:rPr>
        <w:t xml:space="preserve"> </w:t>
      </w:r>
      <w:r>
        <w:t>compliance. At least initially, reviews might be perceived as containing an element of backward-looking</w:t>
      </w:r>
      <w:r>
        <w:rPr>
          <w:spacing w:val="1"/>
        </w:rPr>
        <w:t xml:space="preserve"> </w:t>
      </w:r>
      <w:r>
        <w:t>performance evaluation, with potential reputational damage. Limiting controversy and accentuating the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focus are likely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maintaining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process,</w:t>
      </w:r>
      <w:r>
        <w:rPr>
          <w:spacing w:val="-2"/>
        </w:rPr>
        <w:t xml:space="preserve"> </w:t>
      </w:r>
      <w:r>
        <w:t>limiting</w:t>
      </w:r>
      <w:r>
        <w:rPr>
          <w:spacing w:val="-1"/>
        </w:rPr>
        <w:t xml:space="preserve"> </w:t>
      </w:r>
      <w:r>
        <w:t>game</w:t>
      </w:r>
      <w:r>
        <w:rPr>
          <w:spacing w:val="-3"/>
        </w:rPr>
        <w:t xml:space="preserve"> </w:t>
      </w:r>
      <w:r>
        <w:t>playing,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leading to more serious engagement with avenues of improvement.</w:t>
      </w:r>
      <w:r>
        <w:rPr>
          <w:spacing w:val="1"/>
        </w:rPr>
        <w:t xml:space="preserve"> </w:t>
      </w:r>
      <w:r>
        <w:t>New Zealand’s Four-Year Excellence Horizon</w:t>
      </w:r>
      <w:r>
        <w:rPr>
          <w:spacing w:val="-53"/>
        </w:rPr>
        <w:t xml:space="preserve"> </w:t>
      </w:r>
      <w:r>
        <w:t>provides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to emphasise the</w:t>
      </w:r>
      <w:r>
        <w:rPr>
          <w:spacing w:val="-1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objective.</w:t>
      </w:r>
    </w:p>
    <w:p w14:paraId="3755C6C7" w14:textId="77777777" w:rsidR="007D26FF" w:rsidRDefault="00E72834">
      <w:pPr>
        <w:pStyle w:val="BodyText"/>
        <w:spacing w:before="158" w:line="288" w:lineRule="auto"/>
        <w:ind w:left="372" w:right="795"/>
      </w:pPr>
      <w:r>
        <w:t>Anoth</w:t>
      </w:r>
      <w:r>
        <w:t>er major innovation from the New Zealand PIF is the introduction of an explicit focus on results (outputs,</w:t>
      </w:r>
      <w:r>
        <w:rPr>
          <w:spacing w:val="1"/>
        </w:rPr>
        <w:t xml:space="preserve"> </w:t>
      </w:r>
      <w:r>
        <w:t>outcomes and responding to government priorities). However, this feature of the PIF introduces a further element</w:t>
      </w:r>
      <w:r>
        <w:rPr>
          <w:spacing w:val="-5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can</w:t>
      </w:r>
      <w:r>
        <w:t xml:space="preserve"> muddy</w:t>
      </w:r>
      <w:r>
        <w:rPr>
          <w:spacing w:val="-1"/>
        </w:rPr>
        <w:t xml:space="preserve"> </w:t>
      </w:r>
      <w:r>
        <w:t>the waters on</w:t>
      </w:r>
      <w:r>
        <w:rPr>
          <w:spacing w:val="-2"/>
        </w:rPr>
        <w:t xml:space="preserve"> </w:t>
      </w:r>
      <w:r>
        <w:t>an ostensible</w:t>
      </w:r>
      <w:r>
        <w:rPr>
          <w:spacing w:val="-2"/>
        </w:rPr>
        <w:t xml:space="preserve"> </w:t>
      </w:r>
      <w:r>
        <w:t>future improvement</w:t>
      </w:r>
      <w:r>
        <w:rPr>
          <w:spacing w:val="-1"/>
        </w:rPr>
        <w:t xml:space="preserve"> </w:t>
      </w:r>
      <w:r>
        <w:t>focus.</w:t>
      </w:r>
    </w:p>
    <w:p w14:paraId="70B79F60" w14:textId="77777777" w:rsidR="007D26FF" w:rsidRDefault="00E72834">
      <w:pPr>
        <w:pStyle w:val="BodyText"/>
        <w:spacing w:before="161" w:line="288" w:lineRule="auto"/>
        <w:ind w:left="372" w:right="717"/>
      </w:pPr>
      <w:r>
        <w:t>Third, a limited focus on whole-of-government issues, and coordination across agencies is a deficit perceived in</w:t>
      </w:r>
      <w:r>
        <w:rPr>
          <w:spacing w:val="1"/>
        </w:rPr>
        <w:t xml:space="preserve"> </w:t>
      </w:r>
      <w:r>
        <w:t>some frameworks. Complex or ‘wicked’ problems are an increasing focus of attention</w:t>
      </w:r>
      <w:r>
        <w:t xml:space="preserve"> for governments around the</w:t>
      </w:r>
      <w:r>
        <w:rPr>
          <w:spacing w:val="-53"/>
        </w:rPr>
        <w:t xml:space="preserve"> </w:t>
      </w:r>
      <w:r>
        <w:t>world. How the concept of capability reviews could be used to tackle such problems is a question that requires</w:t>
      </w:r>
      <w:r>
        <w:rPr>
          <w:spacing w:val="1"/>
        </w:rPr>
        <w:t xml:space="preserve"> </w:t>
      </w:r>
      <w:r>
        <w:t>further work. Assessing capability to meet major cross-cutting challenges might well require a different kind of</w:t>
      </w:r>
      <w:r>
        <w:rPr>
          <w:spacing w:val="1"/>
        </w:rPr>
        <w:t xml:space="preserve"> </w:t>
      </w:r>
      <w:r>
        <w:t>fram</w:t>
      </w:r>
      <w:r>
        <w:t>ework to one focused on individual agencies. In considering such a framework, the characteristics of complex</w:t>
      </w:r>
      <w:r>
        <w:rPr>
          <w:spacing w:val="-53"/>
        </w:rPr>
        <w:t xml:space="preserve"> </w:t>
      </w:r>
      <w:r>
        <w:t>systems are likely to be important. For present purposes, the proposed model of capability (Appendix 1) does</w:t>
      </w:r>
      <w:r>
        <w:rPr>
          <w:spacing w:val="1"/>
        </w:rPr>
        <w:t xml:space="preserve"> </w:t>
      </w:r>
      <w:r>
        <w:t>highlight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government.</w:t>
      </w:r>
      <w:r>
        <w:rPr>
          <w:spacing w:val="5"/>
        </w:rPr>
        <w:t xml:space="preserve"> </w:t>
      </w:r>
      <w:r>
        <w:t>Similarly,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benchmarks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 is</w:t>
      </w:r>
    </w:p>
    <w:p w14:paraId="4F6A12F8" w14:textId="77777777" w:rsidR="007D26FF" w:rsidRDefault="00E72834">
      <w:pPr>
        <w:pStyle w:val="BodyText"/>
        <w:rPr>
          <w:sz w:val="28"/>
        </w:rPr>
      </w:pPr>
      <w:r>
        <w:pict w14:anchorId="64FC92DC">
          <v:rect id="_x0000_s1116" alt="" style="position:absolute;margin-left:42.6pt;margin-top:18.1pt;width:144.05pt;height:.5pt;z-index:-1571840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3669FEB" w14:textId="77777777" w:rsidR="007D26FF" w:rsidRDefault="00E72834">
      <w:pPr>
        <w:spacing w:before="96"/>
        <w:ind w:left="372"/>
        <w:rPr>
          <w:sz w:val="18"/>
        </w:rPr>
      </w:pPr>
      <w:r>
        <w:rPr>
          <w:position w:val="6"/>
          <w:sz w:val="12"/>
        </w:rPr>
        <w:t>47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Lindquist,</w:t>
      </w:r>
      <w:r>
        <w:rPr>
          <w:spacing w:val="-3"/>
          <w:sz w:val="18"/>
        </w:rPr>
        <w:t xml:space="preserve"> </w:t>
      </w:r>
      <w:r>
        <w:rPr>
          <w:sz w:val="18"/>
        </w:rPr>
        <w:t>Evert</w:t>
      </w:r>
      <w:r>
        <w:rPr>
          <w:spacing w:val="-4"/>
          <w:sz w:val="18"/>
        </w:rPr>
        <w:t xml:space="preserve"> </w:t>
      </w:r>
      <w:r>
        <w:rPr>
          <w:sz w:val="18"/>
        </w:rPr>
        <w:t>(2009).</w:t>
      </w:r>
      <w:r>
        <w:rPr>
          <w:spacing w:val="-3"/>
          <w:sz w:val="18"/>
        </w:rPr>
        <w:t xml:space="preserve"> </w:t>
      </w:r>
      <w:r>
        <w:rPr>
          <w:sz w:val="18"/>
        </w:rPr>
        <w:t>‘How</w:t>
      </w:r>
      <w:r>
        <w:rPr>
          <w:spacing w:val="-6"/>
          <w:sz w:val="18"/>
        </w:rPr>
        <w:t xml:space="preserve"> </w:t>
      </w:r>
      <w:r>
        <w:rPr>
          <w:sz w:val="18"/>
        </w:rPr>
        <w:t>Ottawa</w:t>
      </w:r>
      <w:r>
        <w:rPr>
          <w:spacing w:val="-4"/>
          <w:sz w:val="18"/>
        </w:rPr>
        <w:t xml:space="preserve"> </w:t>
      </w:r>
      <w:r>
        <w:rPr>
          <w:sz w:val="18"/>
        </w:rPr>
        <w:t>Assesses</w:t>
      </w:r>
      <w:r>
        <w:rPr>
          <w:spacing w:val="-2"/>
          <w:sz w:val="18"/>
        </w:rPr>
        <w:t xml:space="preserve"> </w:t>
      </w:r>
      <w:r>
        <w:rPr>
          <w:sz w:val="18"/>
        </w:rPr>
        <w:t>Department/Agency</w:t>
      </w:r>
      <w:r>
        <w:rPr>
          <w:spacing w:val="-3"/>
          <w:sz w:val="18"/>
        </w:rPr>
        <w:t xml:space="preserve"> </w:t>
      </w:r>
      <w:r>
        <w:rPr>
          <w:sz w:val="18"/>
        </w:rPr>
        <w:t>Performance:</w:t>
      </w:r>
      <w:r>
        <w:rPr>
          <w:spacing w:val="-3"/>
          <w:sz w:val="18"/>
        </w:rPr>
        <w:t xml:space="preserve"> </w:t>
      </w:r>
      <w:r>
        <w:rPr>
          <w:sz w:val="18"/>
        </w:rPr>
        <w:t>Treasury</w:t>
      </w:r>
      <w:r>
        <w:rPr>
          <w:spacing w:val="-3"/>
          <w:sz w:val="18"/>
        </w:rPr>
        <w:t xml:space="preserve"> </w:t>
      </w:r>
      <w:r>
        <w:rPr>
          <w:sz w:val="18"/>
        </w:rPr>
        <w:t>Board’s</w:t>
      </w:r>
      <w:r>
        <w:rPr>
          <w:spacing w:val="-5"/>
          <w:sz w:val="18"/>
        </w:rPr>
        <w:t xml:space="preserve"> </w:t>
      </w:r>
      <w:r>
        <w:rPr>
          <w:sz w:val="18"/>
        </w:rPr>
        <w:t>Management</w:t>
      </w:r>
    </w:p>
    <w:p w14:paraId="0311BC76" w14:textId="77777777" w:rsidR="007D26FF" w:rsidRDefault="00E72834">
      <w:pPr>
        <w:spacing w:before="1"/>
        <w:ind w:left="372" w:right="729"/>
        <w:rPr>
          <w:sz w:val="18"/>
        </w:rPr>
      </w:pPr>
      <w:r>
        <w:rPr>
          <w:sz w:val="18"/>
        </w:rPr>
        <w:t>Accountability’. In How Ottawa Spends, 2009-2010: Economic Upheaval a</w:t>
      </w:r>
      <w:r>
        <w:rPr>
          <w:sz w:val="18"/>
        </w:rPr>
        <w:t>nd Political Dysfunction, edited by Allan M. Maslove,</w:t>
      </w:r>
      <w:r>
        <w:rPr>
          <w:spacing w:val="-47"/>
          <w:sz w:val="18"/>
        </w:rPr>
        <w:t xml:space="preserve"> </w:t>
      </w:r>
      <w:r>
        <w:rPr>
          <w:sz w:val="18"/>
        </w:rPr>
        <w:t>47-88.</w:t>
      </w:r>
      <w:r>
        <w:rPr>
          <w:spacing w:val="-3"/>
          <w:sz w:val="18"/>
        </w:rPr>
        <w:t xml:space="preserve"> </w:t>
      </w:r>
      <w:r>
        <w:rPr>
          <w:sz w:val="18"/>
        </w:rPr>
        <w:t>Montreal:</w:t>
      </w:r>
      <w:r>
        <w:rPr>
          <w:spacing w:val="-2"/>
          <w:sz w:val="18"/>
        </w:rPr>
        <w:t xml:space="preserve"> </w:t>
      </w:r>
      <w:r>
        <w:rPr>
          <w:sz w:val="18"/>
        </w:rPr>
        <w:t>McGill-Queen’s</w:t>
      </w:r>
      <w:r>
        <w:rPr>
          <w:spacing w:val="1"/>
          <w:sz w:val="18"/>
        </w:rPr>
        <w:t xml:space="preserve"> </w:t>
      </w:r>
      <w:r>
        <w:rPr>
          <w:sz w:val="18"/>
        </w:rPr>
        <w:t>University</w:t>
      </w:r>
      <w:r>
        <w:rPr>
          <w:spacing w:val="1"/>
          <w:sz w:val="18"/>
        </w:rPr>
        <w:t xml:space="preserve"> </w:t>
      </w:r>
      <w:r>
        <w:rPr>
          <w:sz w:val="18"/>
        </w:rPr>
        <w:t>Press.</w:t>
      </w:r>
    </w:p>
    <w:p w14:paraId="5A77B649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3D98E9EF" w14:textId="77777777" w:rsidR="007D26FF" w:rsidRDefault="007D26FF">
      <w:pPr>
        <w:pStyle w:val="BodyText"/>
        <w:spacing w:before="4"/>
        <w:rPr>
          <w:sz w:val="29"/>
        </w:rPr>
      </w:pPr>
    </w:p>
    <w:p w14:paraId="2E535762" w14:textId="77777777" w:rsidR="007D26FF" w:rsidRDefault="00E72834">
      <w:pPr>
        <w:pStyle w:val="BodyText"/>
        <w:spacing w:before="93" w:line="288" w:lineRule="auto"/>
        <w:ind w:left="372"/>
      </w:pPr>
      <w:r>
        <w:t>perceived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could</w:t>
      </w:r>
      <w:r>
        <w:rPr>
          <w:spacing w:val="-2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comparative</w:t>
      </w:r>
      <w:r>
        <w:rPr>
          <w:spacing w:val="-1"/>
        </w:rPr>
        <w:t xml:space="preserve"> </w:t>
      </w:r>
      <w:r>
        <w:t>outcomes,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directions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measures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improvement.</w:t>
      </w:r>
    </w:p>
    <w:p w14:paraId="4E4C111C" w14:textId="77777777" w:rsidR="007D26FF" w:rsidRDefault="00E72834">
      <w:pPr>
        <w:pStyle w:val="BodyText"/>
        <w:spacing w:before="161" w:line="288" w:lineRule="auto"/>
        <w:ind w:left="372" w:right="583"/>
      </w:pPr>
      <w:r>
        <w:t>Fourth, the benefits of a program of capability reviews might well take some time to become manifest. Moreover, a</w:t>
      </w:r>
      <w:r>
        <w:rPr>
          <w:spacing w:val="1"/>
        </w:rPr>
        <w:t xml:space="preserve"> </w:t>
      </w:r>
      <w:r>
        <w:t>capability review framework is likely to evolve once in operation. That has been the experience with the New</w:t>
      </w:r>
      <w:r>
        <w:rPr>
          <w:spacing w:val="1"/>
        </w:rPr>
        <w:t xml:space="preserve"> </w:t>
      </w:r>
      <w:r>
        <w:t xml:space="preserve">Zealand and to some </w:t>
      </w:r>
      <w:r>
        <w:t>extent the UK framework. Expectations of a review program as a quick-fix, one-shot process,</w:t>
      </w:r>
      <w:r>
        <w:rPr>
          <w:spacing w:val="1"/>
        </w:rPr>
        <w:t xml:space="preserve"> </w:t>
      </w:r>
      <w:r>
        <w:t>are likely to result in disappointment. As the review process becomes more routine, and as agencies become better</w:t>
      </w:r>
      <w:r>
        <w:rPr>
          <w:spacing w:val="-53"/>
        </w:rPr>
        <w:t xml:space="preserve"> </w:t>
      </w:r>
      <w:r>
        <w:t>accustomed to it and internalise aspects of it – i</w:t>
      </w:r>
      <w:r>
        <w:t>ncluding through self-assessment – there is a greater likelihood of</w:t>
      </w:r>
      <w:r>
        <w:rPr>
          <w:spacing w:val="1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results.</w:t>
      </w:r>
    </w:p>
    <w:p w14:paraId="57393616" w14:textId="77777777" w:rsidR="007D26FF" w:rsidRDefault="00E72834">
      <w:pPr>
        <w:pStyle w:val="BodyText"/>
        <w:spacing w:before="158" w:line="288" w:lineRule="auto"/>
        <w:ind w:left="372" w:right="683"/>
      </w:pPr>
      <w:r>
        <w:t>Consequently, the authorising environment for a capability review program is of vital importance. There is</w:t>
      </w:r>
      <w:r>
        <w:rPr>
          <w:spacing w:val="1"/>
        </w:rPr>
        <w:t xml:space="preserve"> </w:t>
      </w:r>
      <w:r>
        <w:t>something of a paradox about this idea. On the one hand, politi</w:t>
      </w:r>
      <w:r>
        <w:t>cal and bureaucratic support for a program of</w:t>
      </w:r>
      <w:r>
        <w:rPr>
          <w:spacing w:val="1"/>
        </w:rPr>
        <w:t xml:space="preserve"> </w:t>
      </w:r>
      <w:r>
        <w:t>capability reviews at its inception and throughout its implementation is vital. Ministers need to commit the</w:t>
      </w:r>
      <w:r>
        <w:rPr>
          <w:spacing w:val="1"/>
        </w:rPr>
        <w:t xml:space="preserve"> </w:t>
      </w:r>
      <w:r>
        <w:t>necessary resources for a program to be implemented well, over quite a number of years, and to accept</w:t>
      </w:r>
      <w:r>
        <w:t xml:space="preserve"> the fact</w:t>
      </w:r>
      <w:r>
        <w:rPr>
          <w:spacing w:val="1"/>
        </w:rPr>
        <w:t xml:space="preserve"> </w:t>
      </w:r>
      <w:r>
        <w:t>that in the early stages of a review program, the media is likely to transform constructive criticism of agencies into</w:t>
      </w:r>
      <w:r>
        <w:rPr>
          <w:spacing w:val="1"/>
        </w:rPr>
        <w:t xml:space="preserve"> </w:t>
      </w:r>
      <w:r>
        <w:t>cheap criticism of ministers. Ministers need to understand that building the capability and thereby improving the</w:t>
      </w:r>
      <w:r>
        <w:rPr>
          <w:spacing w:val="1"/>
        </w:rPr>
        <w:t xml:space="preserve"> </w:t>
      </w:r>
      <w:r>
        <w:t>performance o</w:t>
      </w:r>
      <w:r>
        <w:t>f their agencies will, over the medium-term, produce political benefits. Moreover, the experience of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jurisdictions</w:t>
      </w:r>
      <w:r>
        <w:rPr>
          <w:spacing w:val="-2"/>
        </w:rPr>
        <w:t xml:space="preserve"> </w:t>
      </w:r>
      <w:r>
        <w:t>highlights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sustain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(including</w:t>
      </w:r>
      <w:r>
        <w:rPr>
          <w:spacing w:val="-1"/>
        </w:rPr>
        <w:t xml:space="preserve"> </w:t>
      </w:r>
      <w:r>
        <w:t>appropriate</w:t>
      </w:r>
      <w:r>
        <w:rPr>
          <w:spacing w:val="-53"/>
        </w:rPr>
        <w:t xml:space="preserve"> </w:t>
      </w:r>
      <w:r>
        <w:t>resourcing) following a change of government. That suggests the possibility of seeking a bipartisan commitment to</w:t>
      </w:r>
      <w:r>
        <w:rPr>
          <w:spacing w:val="-53"/>
        </w:rPr>
        <w:t xml:space="preserve"> </w:t>
      </w:r>
      <w:r>
        <w:t>support for the idea. Improved public sector performance is in the interests of whichever party holds government,</w:t>
      </w:r>
      <w:r>
        <w:rPr>
          <w:spacing w:val="1"/>
        </w:rPr>
        <w:t xml:space="preserve"> </w:t>
      </w:r>
      <w:r>
        <w:t>because it enables the gover</w:t>
      </w:r>
      <w:r>
        <w:t>ning party to implement its platform more successfully. On the other hand, for a</w:t>
      </w:r>
      <w:r>
        <w:rPr>
          <w:spacing w:val="1"/>
        </w:rPr>
        <w:t xml:space="preserve"> </w:t>
      </w:r>
      <w:r>
        <w:t>program to work well, reviews should be depoliticized. They should be, and be seen as, a process owned and run</w:t>
      </w:r>
      <w:r>
        <w:rPr>
          <w:spacing w:val="1"/>
        </w:rPr>
        <w:t xml:space="preserve"> </w:t>
      </w:r>
      <w:r>
        <w:t>by the bureaucracy without any ministerial interference. In addi</w:t>
      </w:r>
      <w:r>
        <w:t>tion, all ministers should understand that the first</w:t>
      </w:r>
      <w:r>
        <w:rPr>
          <w:spacing w:val="1"/>
        </w:rPr>
        <w:t xml:space="preserve"> </w:t>
      </w:r>
      <w:r>
        <w:t>minister will not treat findings about their department or a statutory authority in their portfolio as criticism of</w:t>
      </w:r>
      <w:r>
        <w:rPr>
          <w:spacing w:val="1"/>
        </w:rPr>
        <w:t xml:space="preserve"> </w:t>
      </w:r>
      <w:r>
        <w:t>ministerial</w:t>
      </w:r>
      <w:r>
        <w:rPr>
          <w:spacing w:val="-1"/>
        </w:rPr>
        <w:t xml:space="preserve"> </w:t>
      </w:r>
      <w:r>
        <w:t>performance.</w:t>
      </w:r>
    </w:p>
    <w:p w14:paraId="48DCDECE" w14:textId="77777777" w:rsidR="007D26FF" w:rsidRDefault="007D26FF">
      <w:pPr>
        <w:spacing w:line="288" w:lineRule="auto"/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5C5C657E" w14:textId="77777777" w:rsidR="007D26FF" w:rsidRDefault="007D26FF">
      <w:pPr>
        <w:pStyle w:val="BodyText"/>
      </w:pPr>
    </w:p>
    <w:p w14:paraId="5FAE78C0" w14:textId="77777777" w:rsidR="007D26FF" w:rsidRDefault="007D26FF">
      <w:pPr>
        <w:pStyle w:val="BodyText"/>
        <w:spacing w:before="1"/>
        <w:rPr>
          <w:sz w:val="28"/>
        </w:rPr>
      </w:pPr>
    </w:p>
    <w:p w14:paraId="435B3FC2" w14:textId="77777777" w:rsidR="007D26FF" w:rsidRDefault="00E72834">
      <w:pPr>
        <w:pStyle w:val="Heading1"/>
        <w:numPr>
          <w:ilvl w:val="0"/>
          <w:numId w:val="18"/>
        </w:numPr>
        <w:tabs>
          <w:tab w:val="left" w:pos="716"/>
        </w:tabs>
        <w:spacing w:before="119" w:line="216" w:lineRule="auto"/>
        <w:ind w:right="1499" w:firstLine="0"/>
      </w:pPr>
      <w:bookmarkStart w:id="12" w:name="_bookmark12"/>
      <w:bookmarkEnd w:id="12"/>
      <w:r>
        <w:rPr>
          <w:spacing w:val="-3"/>
        </w:rPr>
        <w:t>CRITICAL</w:t>
      </w:r>
      <w:r>
        <w:rPr>
          <w:spacing w:val="-18"/>
        </w:rPr>
        <w:t xml:space="preserve"> </w:t>
      </w:r>
      <w:r>
        <w:rPr>
          <w:spacing w:val="-3"/>
        </w:rPr>
        <w:t>DESIGN</w:t>
      </w:r>
      <w:r>
        <w:rPr>
          <w:spacing w:val="-18"/>
        </w:rPr>
        <w:t xml:space="preserve"> </w:t>
      </w:r>
      <w:r>
        <w:rPr>
          <w:spacing w:val="-2"/>
        </w:rPr>
        <w:t>CHOICES</w:t>
      </w:r>
      <w:r>
        <w:rPr>
          <w:spacing w:val="-16"/>
        </w:rPr>
        <w:t xml:space="preserve"> </w:t>
      </w:r>
      <w:r>
        <w:rPr>
          <w:spacing w:val="-2"/>
        </w:rPr>
        <w:t>FOR</w:t>
      </w:r>
      <w:r>
        <w:rPr>
          <w:spacing w:val="-18"/>
        </w:rPr>
        <w:t xml:space="preserve"> </w:t>
      </w:r>
      <w:r>
        <w:rPr>
          <w:spacing w:val="-2"/>
        </w:rPr>
        <w:t>AN</w:t>
      </w:r>
      <w:r>
        <w:rPr>
          <w:spacing w:val="-18"/>
        </w:rPr>
        <w:t xml:space="preserve"> </w:t>
      </w:r>
      <w:r>
        <w:rPr>
          <w:spacing w:val="-2"/>
        </w:rPr>
        <w:t>AGENCY</w:t>
      </w:r>
      <w:r>
        <w:rPr>
          <w:spacing w:val="-19"/>
        </w:rPr>
        <w:t xml:space="preserve"> </w:t>
      </w:r>
      <w:r>
        <w:rPr>
          <w:spacing w:val="-2"/>
        </w:rPr>
        <w:t>CAPA</w:t>
      </w:r>
      <w:r>
        <w:rPr>
          <w:spacing w:val="-2"/>
        </w:rPr>
        <w:t>BILITY</w:t>
      </w:r>
      <w:r>
        <w:rPr>
          <w:spacing w:val="-86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FRAMEWORK</w:t>
      </w:r>
    </w:p>
    <w:p w14:paraId="1EA9BF6F" w14:textId="77777777" w:rsidR="007D26FF" w:rsidRDefault="007D26FF">
      <w:pPr>
        <w:pStyle w:val="BodyText"/>
        <w:rPr>
          <w:b/>
        </w:rPr>
      </w:pPr>
    </w:p>
    <w:p w14:paraId="7121C383" w14:textId="77777777" w:rsidR="007D26FF" w:rsidRDefault="007D26FF">
      <w:pPr>
        <w:pStyle w:val="BodyText"/>
        <w:rPr>
          <w:b/>
        </w:rPr>
      </w:pPr>
    </w:p>
    <w:p w14:paraId="37566FA7" w14:textId="77777777" w:rsidR="007D26FF" w:rsidRDefault="007D26FF">
      <w:pPr>
        <w:pStyle w:val="BodyText"/>
        <w:rPr>
          <w:b/>
          <w:sz w:val="17"/>
        </w:rPr>
      </w:pPr>
    </w:p>
    <w:p w14:paraId="0A062546" w14:textId="77777777" w:rsidR="007D26FF" w:rsidRDefault="00E72834">
      <w:pPr>
        <w:pStyle w:val="Heading2"/>
        <w:numPr>
          <w:ilvl w:val="1"/>
          <w:numId w:val="18"/>
        </w:numPr>
        <w:tabs>
          <w:tab w:val="left" w:pos="841"/>
        </w:tabs>
        <w:spacing w:before="91"/>
        <w:ind w:left="840" w:hanging="469"/>
      </w:pPr>
      <w:bookmarkStart w:id="13" w:name="_bookmark13"/>
      <w:bookmarkEnd w:id="13"/>
      <w:r>
        <w:t>Summary</w:t>
      </w:r>
    </w:p>
    <w:p w14:paraId="28D0AC79" w14:textId="77777777" w:rsidR="007D26FF" w:rsidRDefault="00E72834">
      <w:pPr>
        <w:pStyle w:val="BodyText"/>
        <w:spacing w:before="224" w:line="288" w:lineRule="auto"/>
        <w:ind w:left="372" w:right="827"/>
      </w:pPr>
      <w:r>
        <w:t>This part outlines key design decisions to be made when designing a capability review and explains the rationale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preferred framework.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decisions include:</w:t>
      </w:r>
    </w:p>
    <w:p w14:paraId="687560B7" w14:textId="77777777" w:rsidR="007D26FF" w:rsidRDefault="00E72834">
      <w:pPr>
        <w:pStyle w:val="ListParagraph"/>
        <w:numPr>
          <w:ilvl w:val="0"/>
          <w:numId w:val="16"/>
        </w:numPr>
        <w:tabs>
          <w:tab w:val="left" w:pos="1093"/>
        </w:tabs>
        <w:spacing w:before="161" w:line="288" w:lineRule="auto"/>
        <w:ind w:right="753"/>
        <w:rPr>
          <w:sz w:val="20"/>
        </w:rPr>
      </w:pPr>
      <w:r>
        <w:rPr>
          <w:b/>
          <w:sz w:val="20"/>
        </w:rPr>
        <w:t>Should agency performance, as well as agency capabilit</w:t>
      </w:r>
      <w:r>
        <w:rPr>
          <w:b/>
          <w:sz w:val="20"/>
        </w:rPr>
        <w:t xml:space="preserve">y, be explicitly assessed? </w:t>
      </w:r>
      <w:r>
        <w:rPr>
          <w:sz w:val="20"/>
        </w:rPr>
        <w:t>In some cases,</w:t>
      </w:r>
      <w:r>
        <w:rPr>
          <w:spacing w:val="1"/>
          <w:sz w:val="20"/>
        </w:rPr>
        <w:t xml:space="preserve"> </w:t>
      </w:r>
      <w:r>
        <w:rPr>
          <w:sz w:val="20"/>
        </w:rPr>
        <w:t>there can be some creative tension between the two aspects, but we argue that the focus should be on</w:t>
      </w:r>
      <w:r>
        <w:rPr>
          <w:spacing w:val="1"/>
          <w:sz w:val="20"/>
        </w:rPr>
        <w:t xml:space="preserve"> </w:t>
      </w:r>
      <w:r>
        <w:rPr>
          <w:sz w:val="20"/>
        </w:rPr>
        <w:t>developing</w:t>
      </w:r>
      <w:r>
        <w:rPr>
          <w:spacing w:val="-4"/>
          <w:sz w:val="20"/>
        </w:rPr>
        <w:t xml:space="preserve"> </w:t>
      </w:r>
      <w:r>
        <w:rPr>
          <w:sz w:val="20"/>
        </w:rPr>
        <w:t>capability</w:t>
      </w:r>
      <w:r>
        <w:rPr>
          <w:spacing w:val="-2"/>
          <w:sz w:val="20"/>
        </w:rPr>
        <w:t xml:space="preserve"> </w:t>
      </w:r>
      <w:r>
        <w:rPr>
          <w:sz w:val="20"/>
        </w:rPr>
        <w:t>rather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simply</w:t>
      </w:r>
      <w:r>
        <w:rPr>
          <w:spacing w:val="-3"/>
          <w:sz w:val="20"/>
        </w:rPr>
        <w:t xml:space="preserve"> </w:t>
      </w:r>
      <w:r>
        <w:rPr>
          <w:sz w:val="20"/>
        </w:rPr>
        <w:t>auditing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name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process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reflect</w:t>
      </w:r>
      <w:r>
        <w:rPr>
          <w:spacing w:val="-52"/>
          <w:sz w:val="20"/>
        </w:rPr>
        <w:t xml:space="preserve"> </w:t>
      </w:r>
      <w:r>
        <w:rPr>
          <w:sz w:val="20"/>
        </w:rPr>
        <w:t>this.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advocate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explicit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assessment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results</w:t>
      </w:r>
      <w:r>
        <w:rPr>
          <w:i/>
          <w:spacing w:val="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reason.</w:t>
      </w:r>
    </w:p>
    <w:p w14:paraId="7A0C469C" w14:textId="77777777" w:rsidR="007D26FF" w:rsidRDefault="00E72834">
      <w:pPr>
        <w:pStyle w:val="ListParagraph"/>
        <w:numPr>
          <w:ilvl w:val="0"/>
          <w:numId w:val="16"/>
        </w:numPr>
        <w:tabs>
          <w:tab w:val="left" w:pos="1093"/>
        </w:tabs>
        <w:spacing w:before="159" w:line="288" w:lineRule="auto"/>
        <w:ind w:right="680"/>
        <w:rPr>
          <w:sz w:val="20"/>
        </w:rPr>
      </w:pPr>
      <w:r>
        <w:rPr>
          <w:b/>
          <w:sz w:val="20"/>
        </w:rPr>
        <w:t xml:space="preserve">What form should independent review take? </w:t>
      </w:r>
      <w:r>
        <w:rPr>
          <w:sz w:val="20"/>
        </w:rPr>
        <w:t>Independent external review is recommended in most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assessments of capability reviews. We propose </w:t>
      </w:r>
      <w:r>
        <w:rPr>
          <w:i/>
          <w:sz w:val="20"/>
        </w:rPr>
        <w:t xml:space="preserve">three independent reviewers </w:t>
      </w:r>
      <w:r>
        <w:rPr>
          <w:sz w:val="20"/>
        </w:rPr>
        <w:t>from a range of backgrounds</w:t>
      </w:r>
      <w:r>
        <w:rPr>
          <w:spacing w:val="-53"/>
          <w:sz w:val="20"/>
        </w:rPr>
        <w:t xml:space="preserve"> </w:t>
      </w:r>
      <w:r>
        <w:rPr>
          <w:sz w:val="20"/>
        </w:rPr>
        <w:t>to better guarantee robustness, credibility, and a complementary range of expertise. Agency self-</w:t>
      </w:r>
      <w:r>
        <w:rPr>
          <w:spacing w:val="1"/>
          <w:sz w:val="20"/>
        </w:rPr>
        <w:t xml:space="preserve"> </w:t>
      </w:r>
      <w:r>
        <w:rPr>
          <w:sz w:val="20"/>
        </w:rPr>
        <w:t>assessment would both inform and later bed-in this indep</w:t>
      </w:r>
      <w:r>
        <w:rPr>
          <w:sz w:val="20"/>
        </w:rPr>
        <w:t>endent assessment. Reviews would draw on</w:t>
      </w:r>
      <w:r>
        <w:rPr>
          <w:spacing w:val="1"/>
          <w:sz w:val="20"/>
        </w:rPr>
        <w:t xml:space="preserve"> </w:t>
      </w:r>
      <w:r>
        <w:rPr>
          <w:sz w:val="20"/>
        </w:rPr>
        <w:t>existing documents, and use surveys and interviews with leaders, agency staff, stakeholders, and</w:t>
      </w:r>
      <w:r>
        <w:rPr>
          <w:spacing w:val="1"/>
          <w:sz w:val="20"/>
        </w:rPr>
        <w:t xml:space="preserve"> </w:t>
      </w:r>
      <w:r>
        <w:rPr>
          <w:sz w:val="20"/>
        </w:rPr>
        <w:t>citizens/clients.</w:t>
      </w:r>
    </w:p>
    <w:p w14:paraId="43FDD1B9" w14:textId="77777777" w:rsidR="007D26FF" w:rsidRDefault="00E72834">
      <w:pPr>
        <w:pStyle w:val="ListParagraph"/>
        <w:numPr>
          <w:ilvl w:val="0"/>
          <w:numId w:val="16"/>
        </w:numPr>
        <w:tabs>
          <w:tab w:val="left" w:pos="1093"/>
        </w:tabs>
        <w:spacing w:before="161" w:line="288" w:lineRule="auto"/>
        <w:ind w:right="948"/>
        <w:jc w:val="both"/>
        <w:rPr>
          <w:sz w:val="20"/>
        </w:rPr>
      </w:pPr>
      <w:r>
        <w:rPr>
          <w:b/>
          <w:sz w:val="20"/>
        </w:rPr>
        <w:t xml:space="preserve">Should a rating scale be used? </w:t>
      </w:r>
      <w:r>
        <w:rPr>
          <w:sz w:val="20"/>
        </w:rPr>
        <w:t>A rating scale – widely used in other models – is proposed to provide</w:t>
      </w:r>
      <w:r>
        <w:rPr>
          <w:spacing w:val="-53"/>
          <w:sz w:val="20"/>
        </w:rPr>
        <w:t xml:space="preserve"> </w:t>
      </w:r>
      <w:r>
        <w:rPr>
          <w:sz w:val="20"/>
        </w:rPr>
        <w:t>credibility, transparency, comparability across agencies, and a benchmark for further development. We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suggest </w:t>
      </w:r>
      <w:r>
        <w:rPr>
          <w:i/>
          <w:sz w:val="20"/>
        </w:rPr>
        <w:t xml:space="preserve">a four-point scale </w:t>
      </w:r>
      <w:r>
        <w:rPr>
          <w:sz w:val="20"/>
        </w:rPr>
        <w:t>consisting of: Developing Well; Developing; Needs Develop</w:t>
      </w:r>
      <w:r>
        <w:rPr>
          <w:sz w:val="20"/>
        </w:rPr>
        <w:t>ment; and Needs</w:t>
      </w:r>
      <w:r>
        <w:rPr>
          <w:spacing w:val="-54"/>
          <w:sz w:val="20"/>
        </w:rPr>
        <w:t xml:space="preserve"> </w:t>
      </w:r>
      <w:r>
        <w:rPr>
          <w:sz w:val="20"/>
        </w:rPr>
        <w:t>Considerable Development. We also propose the use of ratings to assess two different issues - current</w:t>
      </w:r>
      <w:r>
        <w:rPr>
          <w:spacing w:val="-53"/>
          <w:sz w:val="20"/>
        </w:rPr>
        <w:t xml:space="preserve"> </w:t>
      </w:r>
      <w:r>
        <w:rPr>
          <w:sz w:val="20"/>
        </w:rPr>
        <w:t>capability, and preparedness for the likely medium-term requirements of the agency – to recognise that</w:t>
      </w:r>
      <w:r>
        <w:rPr>
          <w:spacing w:val="-53"/>
          <w:sz w:val="20"/>
        </w:rPr>
        <w:t xml:space="preserve"> </w:t>
      </w:r>
      <w:r>
        <w:rPr>
          <w:sz w:val="20"/>
        </w:rPr>
        <w:t>most</w:t>
      </w:r>
      <w:r>
        <w:rPr>
          <w:spacing w:val="-2"/>
          <w:sz w:val="20"/>
        </w:rPr>
        <w:t xml:space="preserve"> </w:t>
      </w:r>
      <w:r>
        <w:rPr>
          <w:sz w:val="20"/>
        </w:rPr>
        <w:t>agencies will not</w:t>
      </w:r>
      <w:r>
        <w:rPr>
          <w:spacing w:val="-1"/>
          <w:sz w:val="20"/>
        </w:rPr>
        <w:t xml:space="preserve"> </w:t>
      </w:r>
      <w:r>
        <w:rPr>
          <w:sz w:val="20"/>
        </w:rPr>
        <w:t>score</w:t>
      </w:r>
      <w:r>
        <w:rPr>
          <w:spacing w:val="-1"/>
          <w:sz w:val="20"/>
        </w:rPr>
        <w:t xml:space="preserve"> </w:t>
      </w:r>
      <w:r>
        <w:rPr>
          <w:sz w:val="20"/>
        </w:rPr>
        <w:t>highly</w:t>
      </w:r>
      <w:r>
        <w:rPr>
          <w:sz w:val="20"/>
        </w:rPr>
        <w:t xml:space="preserve"> on</w:t>
      </w:r>
      <w:r>
        <w:rPr>
          <w:spacing w:val="-1"/>
          <w:sz w:val="20"/>
        </w:rPr>
        <w:t xml:space="preserve"> </w:t>
      </w:r>
      <w:r>
        <w:rPr>
          <w:sz w:val="20"/>
        </w:rPr>
        <w:t>the latter.</w:t>
      </w:r>
      <w:r>
        <w:rPr>
          <w:spacing w:val="3"/>
          <w:sz w:val="20"/>
        </w:rPr>
        <w:t xml:space="preserve"> </w:t>
      </w:r>
      <w:r>
        <w:rPr>
          <w:sz w:val="20"/>
        </w:rPr>
        <w:t>`</w:t>
      </w:r>
    </w:p>
    <w:p w14:paraId="7B637434" w14:textId="77777777" w:rsidR="007D26FF" w:rsidRDefault="00E72834">
      <w:pPr>
        <w:pStyle w:val="ListParagraph"/>
        <w:numPr>
          <w:ilvl w:val="0"/>
          <w:numId w:val="16"/>
        </w:numPr>
        <w:tabs>
          <w:tab w:val="left" w:pos="1093"/>
        </w:tabs>
        <w:spacing w:before="159" w:line="288" w:lineRule="auto"/>
        <w:ind w:right="771"/>
        <w:rPr>
          <w:sz w:val="20"/>
        </w:rPr>
      </w:pPr>
      <w:r>
        <w:rPr>
          <w:b/>
          <w:sz w:val="20"/>
        </w:rPr>
        <w:t xml:space="preserve">What time scale should assessment focus on? </w:t>
      </w:r>
      <w:r>
        <w:rPr>
          <w:sz w:val="20"/>
        </w:rPr>
        <w:t>We find New Zealand’s focus on the medium term of 4</w:t>
      </w:r>
      <w:r>
        <w:rPr>
          <w:spacing w:val="-53"/>
          <w:sz w:val="20"/>
        </w:rPr>
        <w:t xml:space="preserve"> </w:t>
      </w:r>
      <w:r>
        <w:rPr>
          <w:sz w:val="20"/>
        </w:rPr>
        <w:t>years compelling and argue for the adoption of New Zealand’s ‘Four-Year Excellence Horizon’ or similar.</w:t>
      </w:r>
      <w:r>
        <w:rPr>
          <w:spacing w:val="1"/>
          <w:sz w:val="20"/>
        </w:rPr>
        <w:t xml:space="preserve"> </w:t>
      </w:r>
      <w:r>
        <w:rPr>
          <w:sz w:val="20"/>
        </w:rPr>
        <w:t>Longer</w:t>
      </w:r>
      <w:r>
        <w:rPr>
          <w:spacing w:val="-2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frames entail</w:t>
      </w:r>
      <w:r>
        <w:rPr>
          <w:spacing w:val="-1"/>
          <w:sz w:val="20"/>
        </w:rPr>
        <w:t xml:space="preserve"> </w:t>
      </w:r>
      <w:r>
        <w:rPr>
          <w:sz w:val="20"/>
        </w:rPr>
        <w:t>greater</w:t>
      </w:r>
      <w:r>
        <w:rPr>
          <w:spacing w:val="-2"/>
          <w:sz w:val="20"/>
        </w:rPr>
        <w:t xml:space="preserve"> </w:t>
      </w:r>
      <w:r>
        <w:rPr>
          <w:sz w:val="20"/>
        </w:rPr>
        <w:t>vari</w:t>
      </w:r>
      <w:r>
        <w:rPr>
          <w:sz w:val="20"/>
        </w:rPr>
        <w:t>ability of</w:t>
      </w:r>
      <w:r>
        <w:rPr>
          <w:spacing w:val="-2"/>
          <w:sz w:val="20"/>
        </w:rPr>
        <w:t xml:space="preserve"> </w:t>
      </w:r>
      <w:r>
        <w:rPr>
          <w:sz w:val="20"/>
        </w:rPr>
        <w:t>conditions,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slippage</w:t>
      </w:r>
      <w:r>
        <w:rPr>
          <w:spacing w:val="-2"/>
          <w:sz w:val="20"/>
        </w:rPr>
        <w:t xml:space="preserve"> </w:t>
      </w:r>
      <w:r>
        <w:rPr>
          <w:sz w:val="20"/>
        </w:rPr>
        <w:t>on improvements.</w:t>
      </w:r>
    </w:p>
    <w:p w14:paraId="316DF277" w14:textId="77777777" w:rsidR="007D26FF" w:rsidRDefault="00E72834">
      <w:pPr>
        <w:pStyle w:val="ListParagraph"/>
        <w:numPr>
          <w:ilvl w:val="0"/>
          <w:numId w:val="16"/>
        </w:numPr>
        <w:tabs>
          <w:tab w:val="left" w:pos="1093"/>
        </w:tabs>
        <w:spacing w:before="160" w:line="288" w:lineRule="auto"/>
        <w:ind w:right="984"/>
        <w:rPr>
          <w:sz w:val="20"/>
        </w:rPr>
      </w:pPr>
      <w:r>
        <w:rPr>
          <w:b/>
          <w:sz w:val="20"/>
        </w:rPr>
        <w:t>Should results be published?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We strongly advocate that results are moderated and published to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-3"/>
          <w:sz w:val="20"/>
        </w:rPr>
        <w:t xml:space="preserve"> </w:t>
      </w:r>
      <w:r>
        <w:rPr>
          <w:sz w:val="20"/>
        </w:rPr>
        <w:t>credibility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findings, ensure</w:t>
      </w:r>
      <w:r>
        <w:rPr>
          <w:spacing w:val="-2"/>
          <w:sz w:val="20"/>
        </w:rPr>
        <w:t xml:space="preserve"> </w:t>
      </w:r>
      <w:r>
        <w:rPr>
          <w:sz w:val="20"/>
        </w:rPr>
        <w:t>comparability</w:t>
      </w:r>
      <w:r>
        <w:rPr>
          <w:spacing w:val="-2"/>
          <w:sz w:val="20"/>
        </w:rPr>
        <w:t xml:space="preserve"> </w:t>
      </w:r>
      <w:r>
        <w:rPr>
          <w:sz w:val="20"/>
        </w:rPr>
        <w:t>across</w:t>
      </w:r>
      <w:r>
        <w:rPr>
          <w:spacing w:val="-1"/>
          <w:sz w:val="20"/>
        </w:rPr>
        <w:t xml:space="preserve"> </w:t>
      </w:r>
      <w:r>
        <w:rPr>
          <w:sz w:val="20"/>
        </w:rPr>
        <w:t>agencies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snapshot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sector,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provide a</w:t>
      </w:r>
      <w:r>
        <w:rPr>
          <w:spacing w:val="-1"/>
          <w:sz w:val="20"/>
        </w:rPr>
        <w:t xml:space="preserve"> </w:t>
      </w:r>
      <w:r>
        <w:rPr>
          <w:sz w:val="20"/>
        </w:rPr>
        <w:t>benchmark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guidance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improvement.</w:t>
      </w:r>
    </w:p>
    <w:p w14:paraId="61FB9792" w14:textId="77777777" w:rsidR="007D26FF" w:rsidRDefault="00E72834">
      <w:pPr>
        <w:pStyle w:val="ListParagraph"/>
        <w:numPr>
          <w:ilvl w:val="0"/>
          <w:numId w:val="16"/>
        </w:numPr>
        <w:tabs>
          <w:tab w:val="left" w:pos="1093"/>
        </w:tabs>
        <w:spacing w:before="161" w:line="288" w:lineRule="auto"/>
        <w:ind w:right="789"/>
        <w:rPr>
          <w:sz w:val="20"/>
        </w:rPr>
      </w:pPr>
      <w:r>
        <w:rPr>
          <w:b/>
          <w:sz w:val="20"/>
        </w:rPr>
        <w:t xml:space="preserve">What resources will be needed? </w:t>
      </w:r>
      <w:r>
        <w:rPr>
          <w:sz w:val="20"/>
        </w:rPr>
        <w:t>We propose that costs of the reviews be split approximately 50:50</w:t>
      </w:r>
      <w:r>
        <w:rPr>
          <w:spacing w:val="1"/>
          <w:sz w:val="20"/>
        </w:rPr>
        <w:t xml:space="preserve"> </w:t>
      </w:r>
      <w:r>
        <w:rPr>
          <w:sz w:val="20"/>
        </w:rPr>
        <w:t>between the Commission and the agency being examined, and envision that reviews will take around 4-6</w:t>
      </w:r>
      <w:r>
        <w:rPr>
          <w:spacing w:val="-53"/>
          <w:sz w:val="20"/>
        </w:rPr>
        <w:t xml:space="preserve"> </w:t>
      </w:r>
      <w:r>
        <w:rPr>
          <w:sz w:val="20"/>
        </w:rPr>
        <w:t>months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>rom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beginning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process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end.</w:t>
      </w:r>
    </w:p>
    <w:p w14:paraId="0BF29BCD" w14:textId="77777777" w:rsidR="007D26FF" w:rsidRDefault="00E72834">
      <w:pPr>
        <w:pStyle w:val="Heading2"/>
        <w:numPr>
          <w:ilvl w:val="1"/>
          <w:numId w:val="18"/>
        </w:numPr>
        <w:tabs>
          <w:tab w:val="left" w:pos="840"/>
        </w:tabs>
        <w:spacing w:before="161"/>
        <w:ind w:left="839" w:hanging="468"/>
      </w:pPr>
      <w:bookmarkStart w:id="14" w:name="_bookmark14"/>
      <w:bookmarkEnd w:id="14"/>
      <w:r>
        <w:t>The</w:t>
      </w:r>
      <w:r>
        <w:rPr>
          <w:spacing w:val="-5"/>
        </w:rPr>
        <w:t xml:space="preserve"> </w:t>
      </w:r>
      <w:r>
        <w:t>objective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capability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program</w:t>
      </w:r>
    </w:p>
    <w:p w14:paraId="754FC031" w14:textId="77777777" w:rsidR="007D26FF" w:rsidRDefault="00E72834">
      <w:pPr>
        <w:pStyle w:val="BodyText"/>
        <w:spacing w:before="224" w:line="288" w:lineRule="auto"/>
        <w:ind w:left="372" w:right="1184"/>
      </w:pPr>
      <w:r>
        <w:t>The ultimate objective of a capability review program is to improve outcomes for citizens, through continuous</w:t>
      </w:r>
      <w:r>
        <w:rPr>
          <w:spacing w:val="-5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public agencies.</w:t>
      </w:r>
    </w:p>
    <w:p w14:paraId="0F8D04E6" w14:textId="77777777" w:rsidR="007D26FF" w:rsidRDefault="00E72834">
      <w:pPr>
        <w:pStyle w:val="BodyText"/>
        <w:spacing w:before="160" w:line="288" w:lineRule="auto"/>
        <w:ind w:left="372" w:right="894"/>
      </w:pPr>
      <w:r>
        <w:t>The design of a review model, including the process for conducting the reviews, should be guided by a theory of</w:t>
      </w:r>
      <w:r>
        <w:rPr>
          <w:spacing w:val="-53"/>
        </w:rPr>
        <w:t xml:space="preserve"> </w:t>
      </w:r>
      <w:r>
        <w:t>action consistent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objective.</w:t>
      </w:r>
    </w:p>
    <w:p w14:paraId="3001B104" w14:textId="77777777" w:rsidR="007D26FF" w:rsidRDefault="007D26FF">
      <w:pPr>
        <w:spacing w:line="288" w:lineRule="auto"/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4BF0A88A" w14:textId="77777777" w:rsidR="007D26FF" w:rsidRDefault="007D26FF">
      <w:pPr>
        <w:pStyle w:val="BodyText"/>
      </w:pPr>
    </w:p>
    <w:p w14:paraId="6A7E97E9" w14:textId="77777777" w:rsidR="007D26FF" w:rsidRDefault="007D26FF">
      <w:pPr>
        <w:pStyle w:val="BodyText"/>
      </w:pPr>
    </w:p>
    <w:p w14:paraId="1596C76C" w14:textId="77777777" w:rsidR="007D26FF" w:rsidRDefault="007D26FF">
      <w:pPr>
        <w:pStyle w:val="BodyText"/>
      </w:pPr>
    </w:p>
    <w:p w14:paraId="546D44C9" w14:textId="77777777" w:rsidR="007D26FF" w:rsidRDefault="007D26FF">
      <w:pPr>
        <w:pStyle w:val="BodyText"/>
        <w:spacing w:before="8"/>
        <w:rPr>
          <w:sz w:val="16"/>
        </w:rPr>
      </w:pPr>
    </w:p>
    <w:p w14:paraId="7EF4C8F4" w14:textId="77777777" w:rsidR="007D26FF" w:rsidRDefault="00E72834">
      <w:pPr>
        <w:pStyle w:val="BodyText"/>
        <w:ind w:left="2138"/>
      </w:pPr>
      <w:r>
        <w:pict w14:anchorId="7840F5C2">
          <v:group id="_x0000_s1112" alt="" style="width:332pt;height:35.75pt;mso-position-horizontal-relative:char;mso-position-vertical-relative:line" coordsize="6640,7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alt="" style="position:absolute;left:5;top:5;width:6630;height:705">
              <v:imagedata r:id="rId19" o:title=""/>
            </v:shape>
            <v:shape id="_x0000_s1114" alt="" style="position:absolute;left:5;top:5;width:6630;height:705" coordorigin="5,5" coordsize="6630,705" path="m5,122l14,77,39,39,77,14,123,5r6394,l6563,14r38,25l6626,77r9,45l6635,592r-9,46l6601,676r-38,25l6517,710r-6394,l77,701,39,676,14,638,5,592,5,122xe" filled="f" strokecolor="#b3b3b3" strokeweight=".5pt">
              <v:path arrowok="t"/>
            </v:shape>
            <v:shape id="_x0000_s1115" type="#_x0000_t202" alt="" style="position:absolute;width:6640;height:715;mso-wrap-style:square;v-text-anchor:top" filled="f" stroked="f">
              <v:textbox inset="0,0,0,0">
                <w:txbxContent>
                  <w:p w14:paraId="6173FD83" w14:textId="77777777" w:rsidR="007D26FF" w:rsidRDefault="00E72834">
                    <w:pPr>
                      <w:spacing w:before="117"/>
                      <w:ind w:left="761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A</w:t>
                    </w:r>
                    <w:r>
                      <w:rPr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Proposed Theory</w:t>
                    </w:r>
                    <w:r>
                      <w:rPr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of</w:t>
                    </w:r>
                    <w:r>
                      <w:rPr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sz w:val="40"/>
                      </w:rPr>
                      <w:t>Action</w:t>
                    </w:r>
                  </w:p>
                </w:txbxContent>
              </v:textbox>
            </v:shape>
            <w10:anchorlock/>
          </v:group>
        </w:pict>
      </w:r>
    </w:p>
    <w:p w14:paraId="0FCE351A" w14:textId="77777777" w:rsidR="007D26FF" w:rsidRDefault="007D26FF">
      <w:pPr>
        <w:pStyle w:val="BodyText"/>
      </w:pPr>
    </w:p>
    <w:p w14:paraId="74D7CEAE" w14:textId="77777777" w:rsidR="007D26FF" w:rsidRDefault="007D26FF">
      <w:pPr>
        <w:pStyle w:val="BodyText"/>
      </w:pPr>
    </w:p>
    <w:p w14:paraId="1620D7CF" w14:textId="77777777" w:rsidR="007D26FF" w:rsidRDefault="00E72834">
      <w:pPr>
        <w:pStyle w:val="BodyText"/>
        <w:spacing w:before="7"/>
        <w:rPr>
          <w:sz w:val="22"/>
        </w:rPr>
      </w:pPr>
      <w:r>
        <w:pict w14:anchorId="6241F470">
          <v:group id="_x0000_s1109" alt="" style="position:absolute;margin-left:44.15pt;margin-top:15pt;width:77.15pt;height:53pt;z-index:-15717376;mso-wrap-distance-left:0;mso-wrap-distance-right:0;mso-position-horizontal-relative:page" coordorigin="883,300" coordsize="1543,1060">
            <v:shape id="_x0000_s1110" type="#_x0000_t75" alt="" style="position:absolute;left:883;top:299;width:1543;height:1060">
              <v:imagedata r:id="rId20" o:title=""/>
            </v:shape>
            <v:shape id="_x0000_s1111" type="#_x0000_t202" alt="" style="position:absolute;left:883;top:299;width:1543;height:1060;mso-wrap-style:square;v-text-anchor:top" filled="f" stroked="f">
              <v:textbox inset="0,0,0,0">
                <w:txbxContent>
                  <w:p w14:paraId="3103C1C3" w14:textId="77777777" w:rsidR="007D26FF" w:rsidRDefault="00E72834">
                    <w:pPr>
                      <w:spacing w:before="115" w:line="216" w:lineRule="auto"/>
                      <w:ind w:left="112" w:right="106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Assess current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 desirable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organisational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capability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3" behindDoc="0" locked="0" layoutInCell="1" allowOverlap="1" wp14:anchorId="3FCBE479" wp14:editId="0C08BD11">
            <wp:simplePos x="0" y="0"/>
            <wp:positionH relativeFrom="page">
              <wp:posOffset>1636014</wp:posOffset>
            </wp:positionH>
            <wp:positionV relativeFrom="paragraph">
              <wp:posOffset>407313</wp:posOffset>
            </wp:positionV>
            <wp:extent cx="207623" cy="242887"/>
            <wp:effectExtent l="0" t="0" r="0" b="0"/>
            <wp:wrapTopAndBottom/>
            <wp:docPr id="4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2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649F71D">
          <v:group id="_x0000_s1106" alt="" style="position:absolute;margin-left:151.55pt;margin-top:15pt;width:77pt;height:53pt;z-index:-15716352;mso-wrap-distance-left:0;mso-wrap-distance-right:0;mso-position-horizontal-relative:page;mso-position-vertical-relative:text" coordorigin="3031,300" coordsize="1540,1060">
            <v:shape id="_x0000_s1107" type="#_x0000_t75" alt="" style="position:absolute;left:3031;top:299;width:1540;height:1060">
              <v:imagedata r:id="rId22" o:title=""/>
            </v:shape>
            <v:shape id="_x0000_s1108" type="#_x0000_t202" alt="" style="position:absolute;left:3031;top:299;width:1540;height:1060;mso-wrap-style:square;v-text-anchor:top" filled="f" stroked="f">
              <v:textbox inset="0,0,0,0">
                <w:txbxContent>
                  <w:p w14:paraId="7917D18B" w14:textId="77777777" w:rsidR="007D26FF" w:rsidRDefault="007D26FF">
                    <w:pPr>
                      <w:rPr>
                        <w:sz w:val="19"/>
                      </w:rPr>
                    </w:pPr>
                  </w:p>
                  <w:p w14:paraId="21CEB736" w14:textId="77777777" w:rsidR="007D26FF" w:rsidRDefault="00E72834">
                    <w:pPr>
                      <w:spacing w:line="216" w:lineRule="auto"/>
                      <w:ind w:left="139" w:right="132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Identify</w:t>
                    </w:r>
                    <w:r>
                      <w:rPr>
                        <w:color w:val="FFFFFF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critical</w:t>
                    </w:r>
                    <w:r>
                      <w:rPr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gaps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and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opportunities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5" behindDoc="0" locked="0" layoutInCell="1" allowOverlap="1" wp14:anchorId="114E57E5" wp14:editId="058EB600">
            <wp:simplePos x="0" y="0"/>
            <wp:positionH relativeFrom="page">
              <wp:posOffset>2998851</wp:posOffset>
            </wp:positionH>
            <wp:positionV relativeFrom="paragraph">
              <wp:posOffset>407313</wp:posOffset>
            </wp:positionV>
            <wp:extent cx="207623" cy="242887"/>
            <wp:effectExtent l="0" t="0" r="0" b="0"/>
            <wp:wrapTopAndBottom/>
            <wp:docPr id="4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2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EE8CE41">
          <v:group id="_x0000_s1103" alt="" style="position:absolute;margin-left:258.85pt;margin-top:15pt;width:77.1pt;height:53pt;z-index:-15715328;mso-wrap-distance-left:0;mso-wrap-distance-right:0;mso-position-horizontal-relative:page;mso-position-vertical-relative:text" coordorigin="5177,300" coordsize="1542,1060">
            <v:shape id="_x0000_s1104" type="#_x0000_t75" alt="" style="position:absolute;left:5176;top:299;width:1542;height:1060">
              <v:imagedata r:id="rId22" o:title=""/>
            </v:shape>
            <v:shape id="_x0000_s1105" type="#_x0000_t202" alt="" style="position:absolute;left:5176;top:299;width:1542;height:1060;mso-wrap-style:square;v-text-anchor:top" filled="f" stroked="f">
              <v:textbox inset="0,0,0,0">
                <w:txbxContent>
                  <w:p w14:paraId="3B39C098" w14:textId="77777777" w:rsidR="007D26FF" w:rsidRDefault="00E72834">
                    <w:pPr>
                      <w:spacing w:before="115" w:line="216" w:lineRule="auto"/>
                      <w:ind w:left="179" w:right="180" w:firstLine="7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Develop and</w:t>
                    </w:r>
                    <w:r>
                      <w:rPr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implement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medium-term</w:t>
                    </w:r>
                    <w:r>
                      <w:rPr>
                        <w:color w:val="FFFFFF"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plan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7" behindDoc="0" locked="0" layoutInCell="1" allowOverlap="1" wp14:anchorId="537A4E5D" wp14:editId="161D2A44">
            <wp:simplePos x="0" y="0"/>
            <wp:positionH relativeFrom="page">
              <wp:posOffset>4361688</wp:posOffset>
            </wp:positionH>
            <wp:positionV relativeFrom="paragraph">
              <wp:posOffset>407313</wp:posOffset>
            </wp:positionV>
            <wp:extent cx="207623" cy="242887"/>
            <wp:effectExtent l="0" t="0" r="0" b="0"/>
            <wp:wrapTopAndBottom/>
            <wp:docPr id="4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2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7EB3C6E">
          <v:group id="_x0000_s1100" alt="" style="position:absolute;margin-left:366.1pt;margin-top:15pt;width:77.1pt;height:53pt;z-index:-15714304;mso-wrap-distance-left:0;mso-wrap-distance-right:0;mso-position-horizontal-relative:page;mso-position-vertical-relative:text" coordorigin="7322,300" coordsize="1542,1060">
            <v:shape id="_x0000_s1101" type="#_x0000_t75" alt="" style="position:absolute;left:7322;top:299;width:1542;height:1060">
              <v:imagedata r:id="rId22" o:title=""/>
            </v:shape>
            <v:shape id="_x0000_s1102" type="#_x0000_t202" alt="" style="position:absolute;left:7322;top:299;width:1542;height:1060;mso-wrap-style:square;v-text-anchor:top" filled="f" stroked="f">
              <v:textbox inset="0,0,0,0">
                <w:txbxContent>
                  <w:p w14:paraId="2545FF61" w14:textId="77777777" w:rsidR="007D26FF" w:rsidRDefault="00E72834">
                    <w:pPr>
                      <w:spacing w:before="115" w:line="216" w:lineRule="auto"/>
                      <w:ind w:left="194" w:right="189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Create a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culture of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continuous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improvement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</w:rPr>
        <w:drawing>
          <wp:anchor distT="0" distB="0" distL="0" distR="0" simplePos="0" relativeHeight="29" behindDoc="0" locked="0" layoutInCell="1" allowOverlap="1" wp14:anchorId="6AA85697" wp14:editId="570ED697">
            <wp:simplePos x="0" y="0"/>
            <wp:positionH relativeFrom="page">
              <wp:posOffset>5724652</wp:posOffset>
            </wp:positionH>
            <wp:positionV relativeFrom="paragraph">
              <wp:posOffset>407313</wp:posOffset>
            </wp:positionV>
            <wp:extent cx="207623" cy="242887"/>
            <wp:effectExtent l="0" t="0" r="0" b="0"/>
            <wp:wrapTopAndBottom/>
            <wp:docPr id="4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2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F4B42BB">
          <v:group id="_x0000_s1097" alt="" style="position:absolute;margin-left:473.4pt;margin-top:15pt;width:77.1pt;height:53pt;z-index:-15713280;mso-wrap-distance-left:0;mso-wrap-distance-right:0;mso-position-horizontal-relative:page;mso-position-vertical-relative:text" coordorigin="9468,300" coordsize="1542,1060">
            <v:shape id="_x0000_s1098" type="#_x0000_t75" alt="" style="position:absolute;left:9468;top:299;width:1542;height:1060">
              <v:imagedata r:id="rId22" o:title=""/>
            </v:shape>
            <v:shape id="_x0000_s1099" type="#_x0000_t202" alt="" style="position:absolute;left:9468;top:299;width:1542;height:1060;mso-wrap-style:square;v-text-anchor:top" filled="f" stroked="f">
              <v:textbox inset="0,0,0,0">
                <w:txbxContent>
                  <w:p w14:paraId="35719002" w14:textId="77777777" w:rsidR="007D26FF" w:rsidRDefault="007D26FF">
                    <w:pPr>
                      <w:rPr>
                        <w:sz w:val="19"/>
                      </w:rPr>
                    </w:pPr>
                  </w:p>
                  <w:p w14:paraId="60AE7D02" w14:textId="77777777" w:rsidR="007D26FF" w:rsidRDefault="00E72834">
                    <w:pPr>
                      <w:spacing w:line="216" w:lineRule="auto"/>
                      <w:ind w:left="195" w:right="188" w:firstLine="4"/>
                      <w:jc w:val="center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Improve</w:t>
                    </w:r>
                    <w:r>
                      <w:rPr>
                        <w:color w:val="FFFF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outcomes for</w:t>
                    </w:r>
                    <w:r>
                      <w:rPr>
                        <w:color w:val="FFFFFF"/>
                        <w:spacing w:val="-54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</w:rPr>
                      <w:t>citizens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503D793" w14:textId="77777777" w:rsidR="007D26FF" w:rsidRDefault="007D26FF">
      <w:pPr>
        <w:pStyle w:val="BodyText"/>
      </w:pPr>
    </w:p>
    <w:p w14:paraId="7F71DECA" w14:textId="77777777" w:rsidR="007D26FF" w:rsidRDefault="007D26FF">
      <w:pPr>
        <w:pStyle w:val="BodyText"/>
        <w:spacing w:before="3"/>
        <w:rPr>
          <w:sz w:val="18"/>
        </w:rPr>
      </w:pPr>
    </w:p>
    <w:p w14:paraId="4E7CFB05" w14:textId="77777777" w:rsidR="007D26FF" w:rsidRDefault="00E72834">
      <w:pPr>
        <w:pStyle w:val="BodyText"/>
        <w:spacing w:before="1" w:line="288" w:lineRule="auto"/>
        <w:ind w:left="372" w:right="673"/>
      </w:pPr>
      <w:r>
        <w:t>A capability review program is as much a corporate change program as a review program.</w:t>
      </w:r>
      <w:r>
        <w:rPr>
          <w:position w:val="6"/>
          <w:sz w:val="13"/>
        </w:rPr>
        <w:t xml:space="preserve">48 </w:t>
      </w:r>
      <w:r>
        <w:t>Thus a review should</w:t>
      </w:r>
      <w:r>
        <w:rPr>
          <w:spacing w:val="-53"/>
        </w:rPr>
        <w:t xml:space="preserve"> </w:t>
      </w:r>
      <w:r>
        <w:t xml:space="preserve">not be something that is done </w:t>
      </w:r>
      <w:r>
        <w:rPr>
          <w:i/>
        </w:rPr>
        <w:t xml:space="preserve">to </w:t>
      </w:r>
      <w:r>
        <w:t xml:space="preserve">an agency, but rather a project done </w:t>
      </w:r>
      <w:r>
        <w:rPr>
          <w:i/>
        </w:rPr>
        <w:t xml:space="preserve">with </w:t>
      </w:r>
      <w:r>
        <w:t>the agency. It should be seen as a</w:t>
      </w:r>
      <w:r>
        <w:rPr>
          <w:spacing w:val="1"/>
        </w:rPr>
        <w:t xml:space="preserve"> </w:t>
      </w:r>
      <w:r>
        <w:t>va</w:t>
      </w:r>
      <w:r>
        <w:t>luable organisational learning exercise.</w:t>
      </w:r>
      <w:r>
        <w:rPr>
          <w:position w:val="6"/>
          <w:sz w:val="13"/>
        </w:rPr>
        <w:t xml:space="preserve">49 </w:t>
      </w:r>
      <w:r>
        <w:t>At the same time, it needs to be acknowledged that the full potential of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will only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realised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 assessment</w:t>
      </w:r>
      <w:r>
        <w:rPr>
          <w:spacing w:val="1"/>
        </w:rPr>
        <w:t xml:space="preserve"> </w:t>
      </w:r>
      <w:r>
        <w:t>is frank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objective.</w:t>
      </w:r>
    </w:p>
    <w:p w14:paraId="2BB6D099" w14:textId="77777777" w:rsidR="007D26FF" w:rsidRDefault="00E72834">
      <w:pPr>
        <w:pStyle w:val="BodyText"/>
        <w:spacing w:before="160" w:line="288" w:lineRule="auto"/>
        <w:ind w:left="372" w:right="624"/>
      </w:pPr>
      <w:r>
        <w:t>Nevertheless, there are inescapable political dimensions of capability reviews. As already noted, in all of the key</w:t>
      </w:r>
      <w:r>
        <w:rPr>
          <w:spacing w:val="1"/>
        </w:rPr>
        <w:t xml:space="preserve"> </w:t>
      </w:r>
      <w:r>
        <w:t>jurisdictions, a program of capability reviews depended upon strong support from the first minister, and support (or</w:t>
      </w:r>
      <w:r>
        <w:rPr>
          <w:spacing w:val="1"/>
        </w:rPr>
        <w:t xml:space="preserve"> </w:t>
      </w:r>
      <w:r>
        <w:t xml:space="preserve">at least an absence of </w:t>
      </w:r>
      <w:r>
        <w:t>opposition) from other ministers.</w:t>
      </w:r>
      <w:r>
        <w:rPr>
          <w:position w:val="6"/>
          <w:sz w:val="13"/>
        </w:rPr>
        <w:t xml:space="preserve">50 </w:t>
      </w:r>
      <w:r>
        <w:t>Even though a program of capability reviews in those</w:t>
      </w:r>
      <w:r>
        <w:rPr>
          <w:spacing w:val="1"/>
        </w:rPr>
        <w:t xml:space="preserve"> </w:t>
      </w:r>
      <w:r>
        <w:t>jurisdictions was initiated by a very senior public official rather than a minister, the design of a review program must</w:t>
      </w:r>
      <w:r>
        <w:rPr>
          <w:spacing w:val="-53"/>
        </w:rPr>
        <w:t xml:space="preserve"> </w:t>
      </w:r>
      <w:r>
        <w:t xml:space="preserve">be cognisant of the political implications of </w:t>
      </w:r>
      <w:r>
        <w:t>design choices and robust enough to withstand a change of</w:t>
      </w:r>
      <w:r>
        <w:rPr>
          <w:spacing w:val="1"/>
        </w:rPr>
        <w:t xml:space="preserve"> </w:t>
      </w:r>
      <w:r>
        <w:t>government.</w:t>
      </w:r>
    </w:p>
    <w:p w14:paraId="1F6D58FF" w14:textId="77777777" w:rsidR="007D26FF" w:rsidRDefault="00E72834">
      <w:pPr>
        <w:pStyle w:val="BodyText"/>
        <w:spacing w:before="159" w:line="288" w:lineRule="auto"/>
        <w:ind w:left="372" w:right="672"/>
        <w:rPr>
          <w:sz w:val="13"/>
        </w:rPr>
      </w:pPr>
      <w:r>
        <w:t>This part explains where these critical design choices lie and our views on how they should be made. In our view it</w:t>
      </w:r>
      <w:r>
        <w:rPr>
          <w:spacing w:val="-53"/>
        </w:rPr>
        <w:t xml:space="preserve"> </w:t>
      </w:r>
      <w:r>
        <w:t>is desirable that a pilot of the proposed framework be undertaken, con</w:t>
      </w:r>
      <w:r>
        <w:t>sistently with the approach in the key</w:t>
      </w:r>
      <w:r>
        <w:rPr>
          <w:spacing w:val="1"/>
        </w:rPr>
        <w:t xml:space="preserve"> </w:t>
      </w:r>
      <w:r>
        <w:t>jurisdictions that have used capability reviews. This could be done without publishing the results, as was done in</w:t>
      </w:r>
      <w:r>
        <w:rPr>
          <w:spacing w:val="1"/>
        </w:rPr>
        <w:t xml:space="preserve"> </w:t>
      </w:r>
      <w:r>
        <w:t>the Commonwealth. The Commonwealth’s experience was that the secretaries involved in the three pilot r</w:t>
      </w:r>
      <w:r>
        <w:t>eviews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strongest</w:t>
      </w:r>
      <w:r>
        <w:rPr>
          <w:spacing w:val="1"/>
        </w:rPr>
        <w:t xml:space="preserve"> </w:t>
      </w:r>
      <w:r>
        <w:t>advocates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 process.</w:t>
      </w:r>
      <w:r>
        <w:rPr>
          <w:position w:val="6"/>
          <w:sz w:val="13"/>
        </w:rPr>
        <w:t>51</w:t>
      </w:r>
    </w:p>
    <w:p w14:paraId="40FBF931" w14:textId="77777777" w:rsidR="007D26FF" w:rsidRDefault="00E72834">
      <w:pPr>
        <w:pStyle w:val="Heading2"/>
        <w:numPr>
          <w:ilvl w:val="1"/>
          <w:numId w:val="18"/>
        </w:numPr>
        <w:tabs>
          <w:tab w:val="left" w:pos="841"/>
        </w:tabs>
        <w:spacing w:before="161" w:line="290" w:lineRule="auto"/>
        <w:ind w:left="372" w:right="926" w:firstLine="0"/>
      </w:pPr>
      <w:bookmarkStart w:id="15" w:name="_bookmark15"/>
      <w:bookmarkEnd w:id="15"/>
      <w:r>
        <w:t>Should agency performance, as well as agency capability, be explicitly</w:t>
      </w:r>
      <w:r>
        <w:rPr>
          <w:spacing w:val="-75"/>
        </w:rPr>
        <w:t xml:space="preserve"> </w:t>
      </w:r>
      <w:r>
        <w:t>assessed?</w:t>
      </w:r>
    </w:p>
    <w:p w14:paraId="1D939C61" w14:textId="77777777" w:rsidR="007D26FF" w:rsidRDefault="00E72834">
      <w:pPr>
        <w:pStyle w:val="BodyText"/>
        <w:spacing w:before="155" w:line="288" w:lineRule="auto"/>
        <w:ind w:left="372" w:right="593"/>
      </w:pPr>
      <w:r>
        <w:t>Our research indicates that the key design choices in a review framework revolve around the relative emphas</w:t>
      </w:r>
      <w:r>
        <w:t>is to</w:t>
      </w:r>
      <w:r>
        <w:rPr>
          <w:spacing w:val="-53"/>
        </w:rPr>
        <w:t xml:space="preserve"> </w:t>
      </w:r>
      <w:r>
        <w:t>be given to capability improvement, as distinct from performance measurement and management. In the UK and</w:t>
      </w:r>
      <w:r>
        <w:rPr>
          <w:spacing w:val="1"/>
        </w:rPr>
        <w:t xml:space="preserve"> </w:t>
      </w:r>
      <w:r>
        <w:t>original Commonwealth frameworks, the primary focus was on improving capability. Nevertheless, in these</w:t>
      </w:r>
      <w:r>
        <w:rPr>
          <w:spacing w:val="1"/>
        </w:rPr>
        <w:t xml:space="preserve"> </w:t>
      </w:r>
      <w:r>
        <w:t>frameworks,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sta</w:t>
      </w:r>
      <w:r>
        <w:t>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agency’s</w:t>
      </w:r>
      <w:r>
        <w:rPr>
          <w:spacing w:val="-3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leads</w:t>
      </w:r>
      <w:r>
        <w:rPr>
          <w:spacing w:val="-3"/>
        </w:rPr>
        <w:t xml:space="preserve"> </w:t>
      </w:r>
      <w:r>
        <w:t>ineluctably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performance of the agency, especially in the capability domain of delivery. Moreover, like the New Zealand PIF,</w:t>
      </w:r>
      <w:r>
        <w:rPr>
          <w:spacing w:val="1"/>
        </w:rPr>
        <w:t xml:space="preserve"> </w:t>
      </w:r>
      <w:r>
        <w:t>these frameworks consider whether, and if so to what extent, an agency perceives a need for performance</w:t>
      </w:r>
      <w:r>
        <w:rPr>
          <w:spacing w:val="1"/>
        </w:rPr>
        <w:t xml:space="preserve"> </w:t>
      </w:r>
      <w:r>
        <w:t>improvement.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choice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distinguishes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PIF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capability</w:t>
      </w:r>
      <w:r>
        <w:rPr>
          <w:spacing w:val="8"/>
        </w:rPr>
        <w:t xml:space="preserve"> </w:t>
      </w:r>
      <w:r>
        <w:t>frameworks</w:t>
      </w:r>
    </w:p>
    <w:p w14:paraId="42E2E4F8" w14:textId="77777777" w:rsidR="007D26FF" w:rsidRDefault="007D26FF">
      <w:pPr>
        <w:pStyle w:val="BodyText"/>
      </w:pPr>
    </w:p>
    <w:p w14:paraId="1576CC9F" w14:textId="77777777" w:rsidR="007D26FF" w:rsidRDefault="007D26FF">
      <w:pPr>
        <w:pStyle w:val="BodyText"/>
      </w:pPr>
    </w:p>
    <w:p w14:paraId="0994B107" w14:textId="77777777" w:rsidR="007D26FF" w:rsidRDefault="00E72834">
      <w:pPr>
        <w:pStyle w:val="BodyText"/>
        <w:spacing w:before="10"/>
        <w:rPr>
          <w:sz w:val="14"/>
        </w:rPr>
      </w:pPr>
      <w:r>
        <w:pict w14:anchorId="4068E7FB">
          <v:rect id="_x0000_s1096" alt="" style="position:absolute;margin-left:42.6pt;margin-top:10.55pt;width:144.05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858150A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48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8.</w:t>
      </w:r>
    </w:p>
    <w:p w14:paraId="562BDCA6" w14:textId="77777777" w:rsidR="007D26FF" w:rsidRDefault="00E72834">
      <w:pPr>
        <w:ind w:left="372" w:right="633"/>
        <w:rPr>
          <w:sz w:val="18"/>
        </w:rPr>
      </w:pPr>
      <w:r>
        <w:rPr>
          <w:position w:val="6"/>
          <w:sz w:val="12"/>
        </w:rPr>
        <w:t xml:space="preserve">49 </w:t>
      </w:r>
      <w:r>
        <w:rPr>
          <w:sz w:val="18"/>
        </w:rPr>
        <w:t>Harmer, Jeff and Andrew Podger (2013). ‘Capability Reviews of Australian Government Departments 2010-2013’. The</w:t>
      </w:r>
      <w:r>
        <w:rPr>
          <w:spacing w:val="1"/>
          <w:sz w:val="18"/>
        </w:rPr>
        <w:t xml:space="preserve"> </w:t>
      </w:r>
      <w:r>
        <w:rPr>
          <w:sz w:val="18"/>
        </w:rPr>
        <w:t>Greater China Australia Dialogue on Public Administration, Dialogue Workshop: Public Sector Human Resources Management,</w:t>
      </w:r>
      <w:r>
        <w:rPr>
          <w:spacing w:val="-47"/>
          <w:sz w:val="18"/>
        </w:rPr>
        <w:t xml:space="preserve"> </w:t>
      </w:r>
      <w:r>
        <w:rPr>
          <w:spacing w:val="-1"/>
          <w:sz w:val="18"/>
        </w:rPr>
        <w:t xml:space="preserve">(available </w:t>
      </w:r>
      <w:r>
        <w:rPr>
          <w:sz w:val="18"/>
        </w:rPr>
        <w:t>at https:/</w:t>
      </w:r>
      <w:hyperlink r:id="rId24">
        <w:r>
          <w:rPr>
            <w:sz w:val="18"/>
          </w:rPr>
          <w:t>/www.a</w:t>
        </w:r>
      </w:hyperlink>
      <w:r>
        <w:rPr>
          <w:sz w:val="18"/>
        </w:rPr>
        <w:t>n</w:t>
      </w:r>
      <w:hyperlink r:id="rId25">
        <w:r>
          <w:rPr>
            <w:sz w:val="18"/>
          </w:rPr>
          <w:t>zsog.edu.au/preview-documents/research-output/5342-capability-reviews-of-australian-government-</w:t>
        </w:r>
      </w:hyperlink>
      <w:r>
        <w:rPr>
          <w:spacing w:val="-47"/>
          <w:sz w:val="18"/>
        </w:rPr>
        <w:t xml:space="preserve"> </w:t>
      </w:r>
      <w:r>
        <w:rPr>
          <w:sz w:val="18"/>
        </w:rPr>
        <w:t>departments-2010-2013)</w:t>
      </w:r>
      <w:r>
        <w:rPr>
          <w:spacing w:val="-4"/>
          <w:sz w:val="18"/>
        </w:rPr>
        <w:t xml:space="preserve"> </w:t>
      </w:r>
      <w:r>
        <w:rPr>
          <w:sz w:val="18"/>
        </w:rPr>
        <w:t>(Accessed 15 February</w:t>
      </w:r>
      <w:r>
        <w:rPr>
          <w:spacing w:val="1"/>
          <w:sz w:val="18"/>
        </w:rPr>
        <w:t xml:space="preserve"> </w:t>
      </w:r>
      <w:r>
        <w:rPr>
          <w:sz w:val="18"/>
        </w:rPr>
        <w:t>2020),</w:t>
      </w:r>
      <w:r>
        <w:rPr>
          <w:spacing w:val="-2"/>
          <w:sz w:val="18"/>
        </w:rPr>
        <w:t xml:space="preserve"> </w:t>
      </w:r>
      <w:r>
        <w:rPr>
          <w:sz w:val="18"/>
        </w:rPr>
        <w:t>2.</w:t>
      </w:r>
    </w:p>
    <w:p w14:paraId="6BBCB919" w14:textId="77777777" w:rsidR="007D26FF" w:rsidRDefault="00E72834">
      <w:pPr>
        <w:spacing w:line="242" w:lineRule="auto"/>
        <w:ind w:left="372" w:right="593"/>
        <w:rPr>
          <w:sz w:val="18"/>
        </w:rPr>
      </w:pPr>
      <w:r>
        <w:rPr>
          <w:position w:val="6"/>
          <w:sz w:val="12"/>
        </w:rPr>
        <w:t xml:space="preserve">50 </w:t>
      </w:r>
      <w:r>
        <w:rPr>
          <w:sz w:val="18"/>
        </w:rPr>
        <w:t>Panchamia and Thomas, ‘Capability Reviews’. Consultations with key figures in New Zealand and the</w:t>
      </w:r>
      <w:r>
        <w:rPr>
          <w:sz w:val="18"/>
        </w:rPr>
        <w:t xml:space="preserve"> Commonwealth have</w:t>
      </w:r>
      <w:r>
        <w:rPr>
          <w:spacing w:val="-47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 point.</w:t>
      </w:r>
    </w:p>
    <w:p w14:paraId="4215EA65" w14:textId="77777777" w:rsidR="007D26FF" w:rsidRDefault="00E72834">
      <w:pPr>
        <w:spacing w:line="204" w:lineRule="exact"/>
        <w:ind w:left="372"/>
        <w:rPr>
          <w:sz w:val="18"/>
        </w:rPr>
      </w:pPr>
      <w:r>
        <w:rPr>
          <w:position w:val="6"/>
          <w:sz w:val="12"/>
        </w:rPr>
        <w:t>51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Steve</w:t>
      </w:r>
      <w:r>
        <w:rPr>
          <w:spacing w:val="-4"/>
          <w:sz w:val="18"/>
        </w:rPr>
        <w:t xml:space="preserve"> </w:t>
      </w:r>
      <w:r>
        <w:rPr>
          <w:sz w:val="18"/>
        </w:rPr>
        <w:t>Sedgwick,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2"/>
          <w:sz w:val="18"/>
        </w:rPr>
        <w:t xml:space="preserve"> </w:t>
      </w:r>
      <w:r>
        <w:rPr>
          <w:sz w:val="18"/>
        </w:rPr>
        <w:t>November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p w14:paraId="5DCDF756" w14:textId="77777777" w:rsidR="007D26FF" w:rsidRDefault="007D26FF">
      <w:pPr>
        <w:spacing w:line="204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4196857E" w14:textId="77777777" w:rsidR="007D26FF" w:rsidRDefault="007D26FF">
      <w:pPr>
        <w:pStyle w:val="BodyText"/>
        <w:spacing w:before="4"/>
        <w:rPr>
          <w:sz w:val="29"/>
        </w:rPr>
      </w:pPr>
    </w:p>
    <w:p w14:paraId="468C1827" w14:textId="77777777" w:rsidR="007D26FF" w:rsidRDefault="00E72834">
      <w:pPr>
        <w:pStyle w:val="BodyText"/>
        <w:spacing w:before="93" w:line="288" w:lineRule="auto"/>
        <w:ind w:left="372" w:right="716"/>
      </w:pP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Canada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organisational</w:t>
      </w:r>
      <w:r>
        <w:rPr>
          <w:spacing w:val="-1"/>
        </w:rPr>
        <w:t xml:space="preserve"> </w:t>
      </w:r>
      <w:r>
        <w:t>capability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explicit assessment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results</w:t>
      </w:r>
      <w:r>
        <w:rPr>
          <w:spacing w:val="3"/>
        </w:rPr>
        <w:t xml:space="preserve"> </w:t>
      </w:r>
      <w:r>
        <w:t>- that is,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delivery of</w:t>
      </w:r>
      <w:r>
        <w:rPr>
          <w:spacing w:val="-1"/>
        </w:rPr>
        <w:t xml:space="preserve"> </w:t>
      </w:r>
      <w:r>
        <w:t>government priorities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business.</w:t>
      </w:r>
    </w:p>
    <w:p w14:paraId="078760CB" w14:textId="77777777" w:rsidR="007D26FF" w:rsidRDefault="00E72834">
      <w:pPr>
        <w:pStyle w:val="BodyText"/>
        <w:spacing w:before="161" w:line="288" w:lineRule="auto"/>
        <w:ind w:left="372" w:right="593"/>
      </w:pPr>
      <w:r>
        <w:t>The Victoria University of Wellington evaluation of the New Zealand model emphasised a perceived tension</w:t>
      </w:r>
      <w:r>
        <w:rPr>
          <w:spacing w:val="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assessment,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analy</w:t>
      </w:r>
      <w:r>
        <w:t>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performance,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organisational</w:t>
      </w:r>
      <w:r>
        <w:rPr>
          <w:spacing w:val="-5"/>
        </w:rPr>
        <w:t xml:space="preserve"> </w:t>
      </w:r>
      <w:r>
        <w:t>improvement,</w:t>
      </w:r>
      <w:r>
        <w:rPr>
          <w:spacing w:val="-52"/>
        </w:rPr>
        <w:t xml:space="preserve"> </w:t>
      </w:r>
      <w:r>
        <w:t>which is</w:t>
      </w:r>
      <w:r>
        <w:rPr>
          <w:spacing w:val="1"/>
        </w:rPr>
        <w:t xml:space="preserve"> </w:t>
      </w:r>
      <w:r>
        <w:t>future-focused. Based</w:t>
      </w:r>
      <w:r>
        <w:rPr>
          <w:spacing w:val="-1"/>
        </w:rPr>
        <w:t xml:space="preserve"> </w:t>
      </w:r>
      <w:r>
        <w:t>largely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surveys of</w:t>
      </w:r>
      <w:r>
        <w:rPr>
          <w:spacing w:val="-1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executives,</w:t>
      </w:r>
      <w:r>
        <w:rPr>
          <w:spacing w:val="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that:</w:t>
      </w:r>
    </w:p>
    <w:p w14:paraId="6F99104E" w14:textId="77777777" w:rsidR="007D26FF" w:rsidRDefault="00E72834">
      <w:pPr>
        <w:pStyle w:val="BodyText"/>
        <w:spacing w:before="158" w:line="288" w:lineRule="auto"/>
        <w:ind w:left="1092" w:right="708"/>
        <w:rPr>
          <w:sz w:val="13"/>
        </w:rPr>
      </w:pPr>
      <w:r>
        <w:t>A perceived tension does remain… with respect to the PIF’s dual nature – a tool with ‘designed ambiguity’</w:t>
      </w:r>
      <w:r>
        <w:rPr>
          <w:spacing w:val="-53"/>
        </w:rPr>
        <w:t xml:space="preserve"> </w:t>
      </w:r>
      <w:r>
        <w:t>drivin</w:t>
      </w:r>
      <w:r>
        <w:t>g organisations to think about public sector system issues, as well focusing organisations inward to</w:t>
      </w:r>
      <w:r>
        <w:rPr>
          <w:spacing w:val="1"/>
        </w:rPr>
        <w:t xml:space="preserve"> </w:t>
      </w:r>
      <w:r>
        <w:t>account for operational and accountability issues. The tension between compliance versus strategic was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many respondents</w:t>
      </w:r>
      <w:r>
        <w:rPr>
          <w:spacing w:val="3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>to.</w:t>
      </w:r>
      <w:r>
        <w:rPr>
          <w:position w:val="6"/>
          <w:sz w:val="13"/>
        </w:rPr>
        <w:t>52</w:t>
      </w:r>
    </w:p>
    <w:p w14:paraId="5E1361E4" w14:textId="77777777" w:rsidR="007D26FF" w:rsidRDefault="00E72834">
      <w:pPr>
        <w:pStyle w:val="BodyText"/>
        <w:spacing w:before="161" w:line="288" w:lineRule="auto"/>
        <w:ind w:left="372" w:right="658"/>
      </w:pPr>
      <w:r>
        <w:t>However, the evaluation also suggested that these two dimensions need not be in tension – that assessment and</w:t>
      </w:r>
      <w:r>
        <w:rPr>
          <w:spacing w:val="1"/>
        </w:rPr>
        <w:t xml:space="preserve"> </w:t>
      </w:r>
      <w:r>
        <w:t>improvement can be two sides of the same coin.</w:t>
      </w:r>
      <w:r>
        <w:rPr>
          <w:position w:val="6"/>
          <w:sz w:val="13"/>
        </w:rPr>
        <w:t xml:space="preserve">53 </w:t>
      </w:r>
      <w:r>
        <w:t>It can also be argued that if an agency is not currently delivering</w:t>
      </w:r>
      <w:r>
        <w:rPr>
          <w:spacing w:val="-53"/>
        </w:rPr>
        <w:t xml:space="preserve"> </w:t>
      </w:r>
      <w:r>
        <w:t>the results expected of it by</w:t>
      </w:r>
      <w:r>
        <w:t xml:space="preserve"> ministers and the public, the agency will lack the trust and authorisation to do what is</w:t>
      </w:r>
      <w:r>
        <w:rPr>
          <w:spacing w:val="1"/>
        </w:rPr>
        <w:t xml:space="preserve"> </w:t>
      </w:r>
      <w:r>
        <w:t>necessary to</w:t>
      </w:r>
      <w:r>
        <w:rPr>
          <w:spacing w:val="-1"/>
        </w:rPr>
        <w:t xml:space="preserve"> </w:t>
      </w:r>
      <w:r>
        <w:t>improve</w:t>
      </w:r>
      <w:r>
        <w:rPr>
          <w:spacing w:val="1"/>
        </w:rPr>
        <w:t xml:space="preserve"> </w:t>
      </w:r>
      <w:r>
        <w:t>its performance.</w:t>
      </w:r>
    </w:p>
    <w:p w14:paraId="289F54DA" w14:textId="77777777" w:rsidR="007D26FF" w:rsidRDefault="00E72834">
      <w:pPr>
        <w:pStyle w:val="BodyText"/>
        <w:spacing w:before="162" w:line="288" w:lineRule="auto"/>
        <w:ind w:left="372" w:right="673"/>
      </w:pPr>
      <w:r>
        <w:t>As a practical matter, the performance assessment dimension of capability reviews attracts the interest of</w:t>
      </w:r>
      <w:r>
        <w:rPr>
          <w:spacing w:val="1"/>
        </w:rPr>
        <w:t xml:space="preserve"> </w:t>
      </w:r>
      <w:r>
        <w:t>ministers, the media,</w:t>
      </w:r>
      <w:r>
        <w:t xml:space="preserve"> agency stakeholders, and the public. It therefore leads to a focus by agency heads on</w:t>
      </w:r>
      <w:r>
        <w:rPr>
          <w:spacing w:val="1"/>
        </w:rPr>
        <w:t xml:space="preserve"> </w:t>
      </w:r>
      <w:r>
        <w:t>reputation management that can undermine the capability improvement objective.</w:t>
      </w:r>
      <w:r>
        <w:rPr>
          <w:position w:val="6"/>
          <w:sz w:val="13"/>
        </w:rPr>
        <w:t xml:space="preserve">54 </w:t>
      </w:r>
      <w:r>
        <w:t>Our view is that the reaction of</w:t>
      </w:r>
      <w:r>
        <w:rPr>
          <w:spacing w:val="-53"/>
        </w:rPr>
        <w:t xml:space="preserve"> </w:t>
      </w:r>
      <w:r>
        <w:t>agency heads to a program of capability reviews will de</w:t>
      </w:r>
      <w:r>
        <w:t>pend in large measure on whether they perceive it to be</w:t>
      </w:r>
      <w:r>
        <w:rPr>
          <w:spacing w:val="1"/>
        </w:rPr>
        <w:t xml:space="preserve"> </w:t>
      </w:r>
      <w:r>
        <w:t>primarily focussed on assessment (an ‘audit’) or organisational improvement. Thus, to maximise the prospects of</w:t>
      </w:r>
      <w:r>
        <w:rPr>
          <w:spacing w:val="1"/>
        </w:rPr>
        <w:t xml:space="preserve"> </w:t>
      </w:r>
      <w:r>
        <w:t>success, we recommend that the review model emphasise the future focussed objective of o</w:t>
      </w:r>
      <w:r>
        <w:t>rganisational</w:t>
      </w:r>
      <w:r>
        <w:rPr>
          <w:spacing w:val="1"/>
        </w:rPr>
        <w:t xml:space="preserve"> </w:t>
      </w:r>
      <w:r>
        <w:t>improvement,</w:t>
      </w:r>
      <w:r>
        <w:rPr>
          <w:spacing w:val="-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organisational</w:t>
      </w:r>
      <w:r>
        <w:rPr>
          <w:spacing w:val="-3"/>
        </w:rPr>
        <w:t xml:space="preserve"> </w:t>
      </w:r>
      <w:r>
        <w:t>performance measured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outputs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outcomes.</w:t>
      </w:r>
    </w:p>
    <w:p w14:paraId="0386EDB1" w14:textId="77777777" w:rsidR="007D26FF" w:rsidRDefault="00E72834">
      <w:pPr>
        <w:pStyle w:val="BodyText"/>
        <w:spacing w:before="158" w:line="288" w:lineRule="auto"/>
        <w:ind w:left="372" w:right="615"/>
      </w:pPr>
      <w:r>
        <w:t>The name of the review program should reflect that emphasis. Use of the word ‘performance’ should be avoided. A</w:t>
      </w:r>
      <w:r>
        <w:rPr>
          <w:spacing w:val="-53"/>
        </w:rPr>
        <w:t xml:space="preserve"> </w:t>
      </w:r>
      <w:r>
        <w:t>generic</w:t>
      </w:r>
      <w:r>
        <w:rPr>
          <w:spacing w:val="-4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‘Capability</w:t>
      </w:r>
      <w:r>
        <w:rPr>
          <w:spacing w:val="-4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Program’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relatively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understood.</w:t>
      </w:r>
      <w:r>
        <w:rPr>
          <w:spacing w:val="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desirable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specify</w:t>
      </w:r>
      <w:r>
        <w:rPr>
          <w:spacing w:val="-53"/>
        </w:rPr>
        <w:t xml:space="preserve"> </w:t>
      </w:r>
      <w:r>
        <w:t>exactly</w:t>
      </w:r>
      <w:r>
        <w:rPr>
          <w:spacing w:val="1"/>
        </w:rPr>
        <w:t xml:space="preserve"> </w:t>
      </w:r>
      <w:r>
        <w:t>what outcomes</w:t>
      </w:r>
      <w:r>
        <w:rPr>
          <w:spacing w:val="1"/>
        </w:rPr>
        <w:t xml:space="preserve"> </w:t>
      </w:r>
      <w:r>
        <w:t>were intended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reviews,</w:t>
      </w:r>
      <w:r>
        <w:rPr>
          <w:spacing w:val="2"/>
        </w:rPr>
        <w:t xml:space="preserve"> </w:t>
      </w:r>
      <w:r>
        <w:t>perhaps</w:t>
      </w:r>
      <w:r>
        <w:rPr>
          <w:spacing w:val="1"/>
        </w:rPr>
        <w:t xml:space="preserve"> </w:t>
      </w:r>
      <w:r>
        <w:t>‘Capability</w:t>
      </w:r>
      <w:r>
        <w:rPr>
          <w:spacing w:val="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Program’</w:t>
      </w:r>
      <w:r>
        <w:rPr>
          <w:spacing w:val="1"/>
        </w:rPr>
        <w:t xml:space="preserve"> </w:t>
      </w:r>
      <w:r>
        <w:t>could be</w:t>
      </w:r>
      <w:r>
        <w:rPr>
          <w:spacing w:val="1"/>
        </w:rPr>
        <w:t xml:space="preserve"> </w:t>
      </w:r>
      <w:r>
        <w:t>used.</w:t>
      </w:r>
    </w:p>
    <w:p w14:paraId="6A593F25" w14:textId="77777777" w:rsidR="007D26FF" w:rsidRDefault="00E72834">
      <w:pPr>
        <w:pStyle w:val="BodyText"/>
        <w:spacing w:before="162" w:line="288" w:lineRule="auto"/>
        <w:ind w:left="372" w:right="1183"/>
      </w:pPr>
      <w:r>
        <w:t>A capability review program also needs to be considered as part of a larger performance and accountability</w:t>
      </w:r>
      <w:r>
        <w:rPr>
          <w:spacing w:val="1"/>
        </w:rPr>
        <w:t xml:space="preserve"> </w:t>
      </w:r>
      <w:r>
        <w:t>‘ecosystem’ focused on improving outco</w:t>
      </w:r>
      <w:r>
        <w:t>mes. It should therefore not be asked to do too much, or to duplicate</w:t>
      </w:r>
      <w:r>
        <w:rPr>
          <w:spacing w:val="-54"/>
        </w:rPr>
        <w:t xml:space="preserve"> </w:t>
      </w:r>
      <w:r>
        <w:t>functions better supported through other processes that aim to measure, manage, improve and ensure</w:t>
      </w:r>
      <w:r>
        <w:rPr>
          <w:spacing w:val="1"/>
        </w:rPr>
        <w:t xml:space="preserve"> </w:t>
      </w:r>
      <w:r>
        <w:t>accountability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performance. Equally, it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complement the other</w:t>
      </w:r>
      <w:r>
        <w:rPr>
          <w:spacing w:val="-2"/>
        </w:rPr>
        <w:t xml:space="preserve"> </w:t>
      </w:r>
      <w:r>
        <w:t>elements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ecosystem.</w:t>
      </w:r>
    </w:p>
    <w:p w14:paraId="7CD84FD8" w14:textId="77777777" w:rsidR="007D26FF" w:rsidRDefault="00E72834">
      <w:pPr>
        <w:pStyle w:val="BodyText"/>
        <w:spacing w:before="158"/>
        <w:ind w:left="372"/>
      </w:pPr>
      <w:r>
        <w:t>Thus,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framework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duplicate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of:</w:t>
      </w:r>
    </w:p>
    <w:p w14:paraId="117C16C5" w14:textId="77777777" w:rsidR="007D26FF" w:rsidRDefault="007D26FF">
      <w:pPr>
        <w:pStyle w:val="BodyText"/>
        <w:spacing w:before="3"/>
        <w:rPr>
          <w:sz w:val="19"/>
        </w:rPr>
      </w:pPr>
    </w:p>
    <w:p w14:paraId="60823C6F" w14:textId="77777777" w:rsidR="007D26FF" w:rsidRDefault="00E72834">
      <w:pPr>
        <w:pStyle w:val="ListParagraph"/>
        <w:numPr>
          <w:ilvl w:val="0"/>
          <w:numId w:val="15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‘Charter’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priority</w:t>
      </w:r>
      <w:r>
        <w:rPr>
          <w:spacing w:val="-2"/>
          <w:sz w:val="20"/>
        </w:rPr>
        <w:t xml:space="preserve"> </w:t>
      </w:r>
      <w:r>
        <w:rPr>
          <w:sz w:val="20"/>
        </w:rPr>
        <w:t>letters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minister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ministers;</w:t>
      </w:r>
    </w:p>
    <w:p w14:paraId="7F55695A" w14:textId="77777777" w:rsidR="007D26FF" w:rsidRDefault="007D26FF">
      <w:pPr>
        <w:pStyle w:val="BodyText"/>
        <w:rPr>
          <w:sz w:val="19"/>
        </w:rPr>
      </w:pPr>
    </w:p>
    <w:p w14:paraId="0AB7ABA4" w14:textId="77777777" w:rsidR="007D26FF" w:rsidRDefault="00E72834">
      <w:pPr>
        <w:pStyle w:val="ListParagraph"/>
        <w:numPr>
          <w:ilvl w:val="0"/>
          <w:numId w:val="15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Agency</w:t>
      </w:r>
      <w:r>
        <w:rPr>
          <w:spacing w:val="-3"/>
          <w:sz w:val="20"/>
        </w:rPr>
        <w:t xml:space="preserve"> </w:t>
      </w:r>
      <w:r>
        <w:rPr>
          <w:sz w:val="20"/>
        </w:rPr>
        <w:t>strategic plans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CEO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plans;</w:t>
      </w:r>
    </w:p>
    <w:p w14:paraId="4340757D" w14:textId="77777777" w:rsidR="007D26FF" w:rsidRDefault="007D26FF">
      <w:pPr>
        <w:pStyle w:val="BodyText"/>
        <w:spacing w:before="3"/>
        <w:rPr>
          <w:sz w:val="19"/>
        </w:rPr>
      </w:pPr>
    </w:p>
    <w:p w14:paraId="1AE81E1F" w14:textId="77777777" w:rsidR="007D26FF" w:rsidRDefault="00E72834">
      <w:pPr>
        <w:pStyle w:val="ListParagraph"/>
        <w:numPr>
          <w:ilvl w:val="0"/>
          <w:numId w:val="15"/>
        </w:numPr>
        <w:tabs>
          <w:tab w:val="left" w:pos="1092"/>
          <w:tab w:val="left" w:pos="1093"/>
        </w:tabs>
        <w:spacing w:line="285" w:lineRule="auto"/>
        <w:ind w:right="1220"/>
        <w:rPr>
          <w:sz w:val="20"/>
        </w:rPr>
      </w:pPr>
      <w:r>
        <w:rPr>
          <w:sz w:val="20"/>
        </w:rPr>
        <w:t>Whole-of-government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budget</w:t>
      </w:r>
      <w:r>
        <w:rPr>
          <w:spacing w:val="-4"/>
          <w:sz w:val="20"/>
        </w:rPr>
        <w:t xml:space="preserve"> </w:t>
      </w:r>
      <w:r>
        <w:rPr>
          <w:sz w:val="20"/>
        </w:rPr>
        <w:t>allocation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reporting</w:t>
      </w:r>
      <w:r>
        <w:rPr>
          <w:spacing w:val="-4"/>
          <w:sz w:val="20"/>
        </w:rPr>
        <w:t xml:space="preserve"> </w:t>
      </w:r>
      <w:r>
        <w:rPr>
          <w:sz w:val="20"/>
        </w:rPr>
        <w:t>frameworks,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5"/>
          <w:sz w:val="20"/>
        </w:rPr>
        <w:t xml:space="preserve"> </w:t>
      </w:r>
      <w:r>
        <w:rPr>
          <w:sz w:val="20"/>
        </w:rPr>
        <w:t>reports</w:t>
      </w:r>
      <w:r>
        <w:rPr>
          <w:spacing w:val="-2"/>
          <w:sz w:val="20"/>
        </w:rPr>
        <w:t xml:space="preserve"> </w:t>
      </w:r>
      <w:r>
        <w:rPr>
          <w:sz w:val="20"/>
        </w:rPr>
        <w:t>tabled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2"/>
          <w:sz w:val="20"/>
        </w:rPr>
        <w:t xml:space="preserve"> </w:t>
      </w:r>
      <w:r>
        <w:rPr>
          <w:sz w:val="20"/>
        </w:rPr>
        <w:t>Parliament;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</w:p>
    <w:p w14:paraId="55D83957" w14:textId="77777777" w:rsidR="007D26FF" w:rsidRDefault="00E72834">
      <w:pPr>
        <w:pStyle w:val="ListParagraph"/>
        <w:numPr>
          <w:ilvl w:val="0"/>
          <w:numId w:val="15"/>
        </w:numPr>
        <w:tabs>
          <w:tab w:val="left" w:pos="1092"/>
          <w:tab w:val="left" w:pos="1093"/>
        </w:tabs>
        <w:spacing w:before="178" w:line="288" w:lineRule="auto"/>
        <w:ind w:right="738"/>
        <w:rPr>
          <w:sz w:val="20"/>
        </w:rPr>
      </w:pPr>
      <w:r>
        <w:rPr>
          <w:sz w:val="20"/>
        </w:rPr>
        <w:t>Reports to Parliament and Parliamentary Committees by the Auditor-General or other independent review</w:t>
      </w:r>
      <w:r>
        <w:rPr>
          <w:spacing w:val="-54"/>
          <w:sz w:val="20"/>
        </w:rPr>
        <w:t xml:space="preserve"> </w:t>
      </w:r>
      <w:r>
        <w:rPr>
          <w:sz w:val="20"/>
        </w:rPr>
        <w:t>bodies.</w:t>
      </w:r>
    </w:p>
    <w:p w14:paraId="631CB3A4" w14:textId="77777777" w:rsidR="007D26FF" w:rsidRDefault="007D26FF">
      <w:pPr>
        <w:pStyle w:val="BodyText"/>
      </w:pPr>
    </w:p>
    <w:p w14:paraId="5F249024" w14:textId="77777777" w:rsidR="007D26FF" w:rsidRDefault="007D26FF">
      <w:pPr>
        <w:pStyle w:val="BodyText"/>
      </w:pPr>
    </w:p>
    <w:p w14:paraId="18BA8EB2" w14:textId="77777777" w:rsidR="007D26FF" w:rsidRDefault="007D26FF">
      <w:pPr>
        <w:pStyle w:val="BodyText"/>
      </w:pPr>
    </w:p>
    <w:p w14:paraId="4800FF6E" w14:textId="77777777" w:rsidR="007D26FF" w:rsidRDefault="007D26FF">
      <w:pPr>
        <w:pStyle w:val="BodyText"/>
      </w:pPr>
    </w:p>
    <w:p w14:paraId="695404B6" w14:textId="77777777" w:rsidR="007D26FF" w:rsidRDefault="00E72834">
      <w:pPr>
        <w:pStyle w:val="BodyText"/>
        <w:rPr>
          <w:sz w:val="21"/>
        </w:rPr>
      </w:pPr>
      <w:r>
        <w:pict w14:anchorId="57FDF176">
          <v:rect id="_x0000_s1095" alt="" style="position:absolute;margin-left:42.6pt;margin-top:14.05pt;width:144.05pt;height:.5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745AD95" w14:textId="77777777" w:rsidR="007D26FF" w:rsidRDefault="00E72834">
      <w:pPr>
        <w:spacing w:before="97" w:line="237" w:lineRule="auto"/>
        <w:ind w:left="372" w:right="6084"/>
        <w:rPr>
          <w:sz w:val="18"/>
        </w:rPr>
      </w:pPr>
      <w:r>
        <w:rPr>
          <w:position w:val="6"/>
          <w:sz w:val="12"/>
        </w:rPr>
        <w:t>52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Victoria University Wellington, ‘Independent Review’, iv.</w:t>
      </w:r>
      <w:r>
        <w:rPr>
          <w:spacing w:val="1"/>
          <w:sz w:val="18"/>
        </w:rPr>
        <w:t xml:space="preserve"> </w:t>
      </w:r>
      <w:r>
        <w:rPr>
          <w:position w:val="6"/>
          <w:sz w:val="12"/>
        </w:rPr>
        <w:t xml:space="preserve">53 </w:t>
      </w:r>
      <w:r>
        <w:rPr>
          <w:sz w:val="18"/>
        </w:rPr>
        <w:t>Victoria University Wellington, ‘Independent Review’, 36.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>54</w:t>
      </w:r>
      <w:r>
        <w:rPr>
          <w:spacing w:val="17"/>
          <w:position w:val="6"/>
          <w:sz w:val="12"/>
        </w:rPr>
        <w:t xml:space="preserve"> </w:t>
      </w:r>
      <w:r>
        <w:rPr>
          <w:sz w:val="18"/>
        </w:rPr>
        <w:t>Allen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Eppel, ‘Holding on</w:t>
      </w:r>
      <w:r>
        <w:rPr>
          <w:spacing w:val="2"/>
          <w:sz w:val="18"/>
        </w:rPr>
        <w:t xml:space="preserve"> </w:t>
      </w:r>
      <w:r>
        <w:rPr>
          <w:sz w:val="18"/>
        </w:rPr>
        <w:t>tight’.</w:t>
      </w:r>
    </w:p>
    <w:p w14:paraId="27210373" w14:textId="77777777" w:rsidR="007D26FF" w:rsidRDefault="007D26FF">
      <w:pPr>
        <w:spacing w:line="237" w:lineRule="auto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388E0FD8" w14:textId="77777777" w:rsidR="007D26FF" w:rsidRDefault="007D26FF">
      <w:pPr>
        <w:pStyle w:val="BodyText"/>
        <w:spacing w:before="4"/>
        <w:rPr>
          <w:sz w:val="29"/>
        </w:rPr>
      </w:pPr>
    </w:p>
    <w:p w14:paraId="3D02ACBB" w14:textId="77777777" w:rsidR="007D26FF" w:rsidRDefault="00E72834">
      <w:pPr>
        <w:pStyle w:val="BodyText"/>
        <w:spacing w:before="93" w:line="288" w:lineRule="auto"/>
        <w:ind w:left="372" w:right="1102"/>
        <w:jc w:val="both"/>
      </w:pPr>
      <w:r>
        <w:t>There are, however, advantages to the New Zealand focus on results. It increases the relevance of reviews to</w:t>
      </w:r>
      <w:r>
        <w:rPr>
          <w:spacing w:val="-54"/>
        </w:rPr>
        <w:t xml:space="preserve"> </w:t>
      </w:r>
      <w:r>
        <w:t>ministers and the public; and it highlights the context and medium-term purpose of the agency (i.e., the public</w:t>
      </w:r>
      <w:r>
        <w:rPr>
          <w:spacing w:val="-53"/>
        </w:rPr>
        <w:t xml:space="preserve"> </w:t>
      </w:r>
      <w:r>
        <w:t>sector’s</w:t>
      </w:r>
      <w:r>
        <w:rPr>
          <w:spacing w:val="-1"/>
        </w:rPr>
        <w:t xml:space="preserve"> </w:t>
      </w:r>
      <w:r>
        <w:t>‘stewardship’</w:t>
      </w:r>
      <w:r>
        <w:rPr>
          <w:spacing w:val="-2"/>
        </w:rPr>
        <w:t xml:space="preserve"> </w:t>
      </w:r>
      <w:r>
        <w:t>role).</w:t>
      </w:r>
    </w:p>
    <w:p w14:paraId="2AA964EA" w14:textId="77777777" w:rsidR="007D26FF" w:rsidRDefault="00E72834">
      <w:pPr>
        <w:pStyle w:val="BodyText"/>
        <w:spacing w:before="161" w:line="288" w:lineRule="auto"/>
        <w:ind w:left="372" w:right="691"/>
      </w:pPr>
      <w:r>
        <w:t>On ba</w:t>
      </w:r>
      <w:r>
        <w:t>lance, the disadvantages of explicit assessment of results weigh more heavily. Such assessment overlaps</w:t>
      </w:r>
      <w:r>
        <w:rPr>
          <w:spacing w:val="1"/>
        </w:rPr>
        <w:t xml:space="preserve"> </w:t>
      </w:r>
      <w:r>
        <w:t>with performance audits by the Auditor-General. Analysis of past performance is inherent to the PIF (the New</w:t>
      </w:r>
      <w:r>
        <w:rPr>
          <w:spacing w:val="1"/>
        </w:rPr>
        <w:t xml:space="preserve"> </w:t>
      </w:r>
      <w:r>
        <w:t>Zealand question on core business asks, ‘ho</w:t>
      </w:r>
      <w:r>
        <w:t>w well does the agency deliver value?’). This fact detracts from the</w:t>
      </w:r>
      <w:r>
        <w:rPr>
          <w:spacing w:val="1"/>
        </w:rPr>
        <w:t xml:space="preserve"> </w:t>
      </w:r>
      <w:r>
        <w:t>focus on organisational improvement because the relevant agency head will spend considerable time seeking to</w:t>
      </w:r>
      <w:r>
        <w:rPr>
          <w:spacing w:val="1"/>
        </w:rPr>
        <w:t xml:space="preserve"> </w:t>
      </w:r>
      <w:r>
        <w:t>defend their legacy and reputation. There are higher risks to political and bu</w:t>
      </w:r>
      <w:r>
        <w:t>reaucratic actors, which are likely to</w:t>
      </w:r>
      <w:r>
        <w:rPr>
          <w:spacing w:val="1"/>
        </w:rPr>
        <w:t xml:space="preserve"> </w:t>
      </w:r>
      <w:r>
        <w:t>produce pressure for involvement in assessments by the former, and more pronounced gaming behaviour by the</w:t>
      </w:r>
      <w:r>
        <w:rPr>
          <w:spacing w:val="1"/>
        </w:rPr>
        <w:t xml:space="preserve"> </w:t>
      </w:r>
      <w:r>
        <w:t>latter.</w:t>
      </w:r>
      <w:r>
        <w:rPr>
          <w:position w:val="6"/>
          <w:sz w:val="13"/>
        </w:rPr>
        <w:t xml:space="preserve">55 </w:t>
      </w:r>
      <w:r>
        <w:t>Moreover, there are difficulties disentangling the respective contributions of agencies and minister</w:t>
      </w:r>
      <w:r>
        <w:t>s, and of</w:t>
      </w:r>
      <w:r>
        <w:rPr>
          <w:spacing w:val="-53"/>
        </w:rPr>
        <w:t xml:space="preserve"> </w:t>
      </w:r>
      <w:r>
        <w:t>respective</w:t>
      </w:r>
      <w:r>
        <w:rPr>
          <w:spacing w:val="-2"/>
        </w:rPr>
        <w:t xml:space="preserve"> </w:t>
      </w:r>
      <w:r>
        <w:t>agencies in</w:t>
      </w:r>
      <w:r>
        <w:rPr>
          <w:spacing w:val="-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cross-cutting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areas.</w:t>
      </w:r>
    </w:p>
    <w:p w14:paraId="3F913CD3" w14:textId="77777777" w:rsidR="007D26FF" w:rsidRDefault="00E72834">
      <w:pPr>
        <w:pStyle w:val="BodyText"/>
        <w:spacing w:before="159" w:line="288" w:lineRule="auto"/>
        <w:ind w:left="372" w:right="593"/>
      </w:pPr>
      <w:r>
        <w:t>Accordingly, our view is that a review program should not (at least initially) extend beyond organisational capability</w:t>
      </w:r>
      <w:r>
        <w:rPr>
          <w:spacing w:val="1"/>
        </w:rPr>
        <w:t xml:space="preserve"> </w:t>
      </w:r>
      <w:r>
        <w:t>to the explicit assessment of results (delivery of core busines</w:t>
      </w:r>
      <w:r>
        <w:t>s and government priorities). Rather, it is desirable to</w:t>
      </w:r>
      <w:r>
        <w:rPr>
          <w:spacing w:val="1"/>
        </w:rPr>
        <w:t xml:space="preserve"> </w:t>
      </w:r>
      <w:r>
        <w:t>confine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organisational</w:t>
      </w:r>
      <w:r>
        <w:rPr>
          <w:spacing w:val="-4"/>
        </w:rPr>
        <w:t xml:space="preserve"> </w:t>
      </w:r>
      <w:r>
        <w:t>capability.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accountability</w:t>
      </w:r>
      <w:r>
        <w:rPr>
          <w:spacing w:val="-2"/>
        </w:rPr>
        <w:t xml:space="preserve"> </w:t>
      </w:r>
      <w:r>
        <w:t>dimension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reviews should</w:t>
      </w:r>
      <w:r>
        <w:rPr>
          <w:spacing w:val="-53"/>
        </w:rPr>
        <w:t xml:space="preserve"> </w:t>
      </w:r>
      <w:r>
        <w:t>lie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response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below.</w:t>
      </w:r>
    </w:p>
    <w:p w14:paraId="41D73FFF" w14:textId="77777777" w:rsidR="007D26FF" w:rsidRDefault="00E72834">
      <w:pPr>
        <w:pStyle w:val="BodyText"/>
        <w:spacing w:before="161" w:line="288" w:lineRule="auto"/>
        <w:ind w:left="372" w:right="706"/>
      </w:pPr>
      <w:r>
        <w:t>Nevertheless, it is important to consider how well an agency understands government priorities and contributes to</w:t>
      </w:r>
      <w:r>
        <w:rPr>
          <w:spacing w:val="-53"/>
        </w:rPr>
        <w:t xml:space="preserve"> </w:t>
      </w:r>
      <w:r>
        <w:t>their achievement as part of assessing an agency’s capability. It is also important to assess the quality of an</w:t>
      </w:r>
      <w:r>
        <w:rPr>
          <w:spacing w:val="1"/>
        </w:rPr>
        <w:t xml:space="preserve"> </w:t>
      </w:r>
      <w:r>
        <w:t>agency’s approach to performan</w:t>
      </w:r>
      <w:r>
        <w:t>ce management. The proposed model of capability (Part 4) reflects these criteria.</w:t>
      </w:r>
      <w:r>
        <w:rPr>
          <w:spacing w:val="-53"/>
        </w:rPr>
        <w:t xml:space="preserve"> </w:t>
      </w:r>
      <w:r>
        <w:t>It would require analysis of how, and the extent to which, an agency is improving its current delivery capability and</w:t>
      </w:r>
      <w:r>
        <w:rPr>
          <w:spacing w:val="-53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future.</w:t>
      </w:r>
    </w:p>
    <w:p w14:paraId="79BEEF34" w14:textId="77777777" w:rsidR="007D26FF" w:rsidRDefault="00E72834">
      <w:pPr>
        <w:pStyle w:val="BodyText"/>
        <w:spacing w:before="161" w:line="288" w:lineRule="auto"/>
        <w:ind w:left="372" w:right="808"/>
        <w:jc w:val="both"/>
      </w:pPr>
      <w:r>
        <w:t>Reviews should thus assess the capability of agencies by reference to what is likely to be required to meet future</w:t>
      </w:r>
      <w:r>
        <w:rPr>
          <w:spacing w:val="-53"/>
        </w:rPr>
        <w:t xml:space="preserve"> </w:t>
      </w:r>
      <w:r>
        <w:t>challenges.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analysis by</w:t>
      </w:r>
      <w:r>
        <w:rPr>
          <w:spacing w:val="-2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difficult;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easier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backwards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situation. However,</w:t>
      </w:r>
      <w:r>
        <w:rPr>
          <w:spacing w:val="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of the value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review derives from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focus.</w:t>
      </w:r>
    </w:p>
    <w:p w14:paraId="2CEB885D" w14:textId="77777777" w:rsidR="007D26FF" w:rsidRDefault="00E72834">
      <w:pPr>
        <w:pStyle w:val="Heading4"/>
        <w:spacing w:before="159"/>
      </w:pPr>
      <w:r>
        <w:t>A</w:t>
      </w:r>
      <w:r>
        <w:rPr>
          <w:spacing w:val="-3"/>
        </w:rPr>
        <w:t xml:space="preserve"> </w:t>
      </w:r>
      <w:r>
        <w:t>Four-Year</w:t>
      </w:r>
      <w:r>
        <w:rPr>
          <w:spacing w:val="-1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Horizon</w:t>
      </w:r>
    </w:p>
    <w:p w14:paraId="62DB35F8" w14:textId="77777777" w:rsidR="007D26FF" w:rsidRDefault="00E72834">
      <w:pPr>
        <w:pStyle w:val="BodyText"/>
        <w:spacing w:before="106" w:line="288" w:lineRule="auto"/>
        <w:ind w:left="372" w:right="617"/>
      </w:pPr>
      <w:r>
        <w:t>But over what timeframe? New Zealand adopted a medium-term perspective, defined to be four years. The Thodey</w:t>
      </w:r>
      <w:r>
        <w:rPr>
          <w:spacing w:val="-53"/>
        </w:rPr>
        <w:t xml:space="preserve"> </w:t>
      </w:r>
      <w:r>
        <w:t>Review proposes assessm</w:t>
      </w:r>
      <w:r>
        <w:t>ent of capability needs for high performance in the long term.</w:t>
      </w:r>
      <w:r>
        <w:rPr>
          <w:position w:val="6"/>
          <w:sz w:val="13"/>
        </w:rPr>
        <w:t>56</w:t>
      </w:r>
      <w:r>
        <w:rPr>
          <w:spacing w:val="1"/>
          <w:position w:val="6"/>
          <w:sz w:val="13"/>
        </w:rPr>
        <w:t xml:space="preserve"> </w:t>
      </w:r>
      <w:r>
        <w:t>The UK and the original</w:t>
      </w:r>
      <w:r>
        <w:rPr>
          <w:spacing w:val="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timeframe.</w:t>
      </w:r>
    </w:p>
    <w:p w14:paraId="0EB2514D" w14:textId="77777777" w:rsidR="007D26FF" w:rsidRDefault="00E72834">
      <w:pPr>
        <w:pStyle w:val="BodyText"/>
        <w:spacing w:before="161" w:line="288" w:lineRule="auto"/>
        <w:ind w:left="372" w:right="596"/>
      </w:pPr>
      <w:r>
        <w:t xml:space="preserve">Our view is that a medium-term perspective is appropriate. The long-term is a far more difficult horizon </w:t>
      </w:r>
      <w:r>
        <w:t>over which</w:t>
      </w:r>
      <w:r>
        <w:rPr>
          <w:spacing w:val="1"/>
        </w:rPr>
        <w:t xml:space="preserve"> </w:t>
      </w:r>
      <w:r>
        <w:t>to plan. A four-year horizon allows for informed, realistic assessment, enough time for improvement planning by</w:t>
      </w:r>
      <w:r>
        <w:rPr>
          <w:spacing w:val="1"/>
        </w:rPr>
        <w:t xml:space="preserve"> </w:t>
      </w:r>
      <w:r>
        <w:t>senior managers (consistent with the budget forward estimates period), and a reasonable period over which to</w:t>
      </w:r>
      <w:r>
        <w:rPr>
          <w:spacing w:val="1"/>
        </w:rPr>
        <w:t xml:space="preserve"> </w:t>
      </w:r>
      <w:r>
        <w:t>measure improvement. Whi</w:t>
      </w:r>
      <w:r>
        <w:t>le correlated with the term of a government in some jurisdictions, a four-year period will,</w:t>
      </w:r>
      <w:r>
        <w:rPr>
          <w:spacing w:val="-53"/>
        </w:rPr>
        <w:t xml:space="preserve"> </w:t>
      </w:r>
      <w:r>
        <w:t>as a matter of practice, require an agency to look beyond a single term of government. It will thus help to</w:t>
      </w:r>
      <w:r>
        <w:rPr>
          <w:spacing w:val="1"/>
        </w:rPr>
        <w:t xml:space="preserve"> </w:t>
      </w:r>
      <w:r>
        <w:t>depoliticise the</w:t>
      </w:r>
      <w:r>
        <w:rPr>
          <w:spacing w:val="1"/>
        </w:rPr>
        <w:t xml:space="preserve"> </w:t>
      </w:r>
      <w:r>
        <w:t>idea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capability reviews.</w:t>
      </w:r>
    </w:p>
    <w:p w14:paraId="69E5A128" w14:textId="77777777" w:rsidR="007D26FF" w:rsidRDefault="00E72834">
      <w:pPr>
        <w:pStyle w:val="BodyText"/>
        <w:spacing w:before="158" w:line="288" w:lineRule="auto"/>
        <w:ind w:left="372" w:right="593"/>
        <w:rPr>
          <w:sz w:val="13"/>
        </w:rPr>
      </w:pPr>
      <w:r>
        <w:t>One of New Zealand’s innovations in the development of its model is the ‘Four-Year Excellence Horizon’. This is a</w:t>
      </w:r>
      <w:r>
        <w:rPr>
          <w:spacing w:val="1"/>
        </w:rPr>
        <w:t xml:space="preserve"> </w:t>
      </w:r>
      <w:r>
        <w:t>summary of the findings, themes and conclusions about the priority areas for performance improvement, given the</w:t>
      </w:r>
      <w:r>
        <w:rPr>
          <w:spacing w:val="1"/>
        </w:rPr>
        <w:t xml:space="preserve"> </w:t>
      </w:r>
      <w:r>
        <w:t>contributi</w:t>
      </w:r>
      <w:r>
        <w:t>on required from the agency and its context, issues, risks and opportunities. The importance of this</w:t>
      </w:r>
      <w:r>
        <w:rPr>
          <w:spacing w:val="1"/>
        </w:rPr>
        <w:t xml:space="preserve"> </w:t>
      </w:r>
      <w:r>
        <w:t>forecasting element is emphasised in the Thodey Review, which singles out this aspect of the New Zealand model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praise,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argues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‘future-focus’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Zealand PIF</w:t>
      </w:r>
      <w:r>
        <w:rPr>
          <w:spacing w:val="-4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gaps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 actions that</w:t>
      </w:r>
      <w:r>
        <w:rPr>
          <w:spacing w:val="1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them.</w:t>
      </w:r>
      <w:r>
        <w:rPr>
          <w:position w:val="6"/>
          <w:sz w:val="13"/>
        </w:rPr>
        <w:t>57</w:t>
      </w:r>
    </w:p>
    <w:p w14:paraId="29645F7D" w14:textId="77777777" w:rsidR="007D26FF" w:rsidRDefault="007D26FF">
      <w:pPr>
        <w:pStyle w:val="BodyText"/>
      </w:pPr>
    </w:p>
    <w:p w14:paraId="0AAFFDBA" w14:textId="77777777" w:rsidR="007D26FF" w:rsidRDefault="007D26FF">
      <w:pPr>
        <w:pStyle w:val="BodyText"/>
      </w:pPr>
    </w:p>
    <w:p w14:paraId="1CA58EB5" w14:textId="77777777" w:rsidR="007D26FF" w:rsidRDefault="00E72834">
      <w:pPr>
        <w:pStyle w:val="BodyText"/>
        <w:spacing w:before="4"/>
      </w:pPr>
      <w:r>
        <w:pict w14:anchorId="6192C653">
          <v:rect id="_x0000_s1094" alt="" style="position:absolute;margin-left:42.6pt;margin-top:13.7pt;width:144.05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66069D5" w14:textId="77777777" w:rsidR="007D26FF" w:rsidRDefault="00E72834">
      <w:pPr>
        <w:spacing w:before="96" w:line="210" w:lineRule="exact"/>
        <w:ind w:left="372"/>
        <w:rPr>
          <w:sz w:val="18"/>
        </w:rPr>
      </w:pPr>
      <w:r>
        <w:rPr>
          <w:position w:val="6"/>
          <w:sz w:val="12"/>
        </w:rPr>
        <w:t>55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gaming</w:t>
      </w:r>
      <w:r>
        <w:rPr>
          <w:spacing w:val="-4"/>
          <w:sz w:val="18"/>
        </w:rPr>
        <w:t xml:space="preserve"> </w:t>
      </w:r>
      <w:r>
        <w:rPr>
          <w:sz w:val="18"/>
        </w:rPr>
        <w:t>behaviour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agency</w:t>
      </w:r>
      <w:r>
        <w:rPr>
          <w:spacing w:val="-3"/>
          <w:sz w:val="18"/>
        </w:rPr>
        <w:t xml:space="preserve"> </w:t>
      </w:r>
      <w:r>
        <w:rPr>
          <w:sz w:val="18"/>
        </w:rPr>
        <w:t>heads,</w:t>
      </w:r>
      <w:r>
        <w:rPr>
          <w:spacing w:val="-4"/>
          <w:sz w:val="18"/>
        </w:rPr>
        <w:t xml:space="preserve"> </w:t>
      </w:r>
      <w:r>
        <w:rPr>
          <w:sz w:val="18"/>
        </w:rPr>
        <w:t>see Allen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Eppel,</w:t>
      </w:r>
      <w:r>
        <w:rPr>
          <w:spacing w:val="-2"/>
          <w:sz w:val="18"/>
        </w:rPr>
        <w:t xml:space="preserve"> </w:t>
      </w:r>
      <w:r>
        <w:rPr>
          <w:sz w:val="18"/>
        </w:rPr>
        <w:t>‘Holding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tight’.</w:t>
      </w:r>
    </w:p>
    <w:p w14:paraId="0BC8CD13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56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5"/>
          <w:sz w:val="18"/>
        </w:rPr>
        <w:t xml:space="preserve"> </w:t>
      </w:r>
      <w:r>
        <w:rPr>
          <w:sz w:val="18"/>
        </w:rPr>
        <w:t>‘Our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5"/>
          <w:sz w:val="18"/>
        </w:rPr>
        <w:t xml:space="preserve"> </w:t>
      </w:r>
      <w:r>
        <w:rPr>
          <w:sz w:val="18"/>
        </w:rPr>
        <w:t>72.</w:t>
      </w:r>
    </w:p>
    <w:p w14:paraId="31700A53" w14:textId="77777777" w:rsidR="007D26FF" w:rsidRDefault="00E72834">
      <w:pPr>
        <w:spacing w:line="209" w:lineRule="exact"/>
        <w:ind w:left="372"/>
        <w:rPr>
          <w:sz w:val="18"/>
        </w:rPr>
      </w:pPr>
      <w:r>
        <w:rPr>
          <w:position w:val="6"/>
          <w:sz w:val="12"/>
        </w:rPr>
        <w:t>57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71.</w:t>
      </w:r>
    </w:p>
    <w:p w14:paraId="3248E360" w14:textId="77777777" w:rsidR="007D26FF" w:rsidRDefault="007D26FF">
      <w:pPr>
        <w:spacing w:line="209" w:lineRule="exact"/>
        <w:rPr>
          <w:sz w:val="18"/>
        </w:rPr>
        <w:sectPr w:rsidR="007D26FF">
          <w:headerReference w:type="default" r:id="rId26"/>
          <w:footerReference w:type="default" r:id="rId27"/>
          <w:pgSz w:w="11910" w:h="16840"/>
          <w:pgMar w:top="1540" w:right="260" w:bottom="880" w:left="480" w:header="851" w:footer="692" w:gutter="0"/>
          <w:cols w:space="720"/>
        </w:sectPr>
      </w:pPr>
    </w:p>
    <w:p w14:paraId="3147AFD2" w14:textId="77777777" w:rsidR="007D26FF" w:rsidRDefault="007D26FF">
      <w:pPr>
        <w:pStyle w:val="BodyText"/>
        <w:spacing w:before="4"/>
        <w:rPr>
          <w:sz w:val="29"/>
        </w:rPr>
      </w:pPr>
    </w:p>
    <w:p w14:paraId="2630CBE1" w14:textId="77777777" w:rsidR="007D26FF" w:rsidRDefault="00E72834">
      <w:pPr>
        <w:pStyle w:val="BodyText"/>
        <w:spacing w:before="93" w:line="288" w:lineRule="auto"/>
        <w:ind w:left="372" w:right="628"/>
        <w:rPr>
          <w:sz w:val="13"/>
        </w:rPr>
      </w:pPr>
      <w:r>
        <w:t>For the reasons mentioned above, we endorse the development of a medium-term ‘excellence horizon’ as part of a</w:t>
      </w:r>
      <w:r>
        <w:rPr>
          <w:spacing w:val="-54"/>
        </w:rPr>
        <w:t xml:space="preserve"> </w:t>
      </w:r>
      <w:r>
        <w:t>review. Analysis of the domains and elements of organisational capability should be distilled to a description of</w:t>
      </w:r>
      <w:r>
        <w:rPr>
          <w:spacing w:val="1"/>
        </w:rPr>
        <w:t xml:space="preserve"> </w:t>
      </w:r>
      <w:r>
        <w:t>what is needed in the following four years. As the evaluation of the New Zealand model has shown, the strategic</w:t>
      </w:r>
      <w:r>
        <w:rPr>
          <w:spacing w:val="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valuable</w:t>
      </w:r>
      <w:r>
        <w:rPr>
          <w:spacing w:val="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capability review</w:t>
      </w:r>
      <w:r>
        <w:rPr>
          <w:spacing w:val="4"/>
        </w:rPr>
        <w:t xml:space="preserve"> </w:t>
      </w:r>
      <w:r>
        <w:t>framework.</w:t>
      </w:r>
      <w:r>
        <w:rPr>
          <w:position w:val="6"/>
          <w:sz w:val="13"/>
        </w:rPr>
        <w:t>58</w:t>
      </w:r>
    </w:p>
    <w:p w14:paraId="390A403E" w14:textId="77777777" w:rsidR="007D26FF" w:rsidRDefault="00E72834">
      <w:pPr>
        <w:pStyle w:val="BodyText"/>
        <w:spacing w:before="161" w:line="288" w:lineRule="auto"/>
        <w:ind w:left="372" w:right="593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three other</w:t>
      </w:r>
      <w:r>
        <w:rPr>
          <w:spacing w:val="-3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resolved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influenced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emphasis</w:t>
      </w:r>
      <w:r>
        <w:rPr>
          <w:spacing w:val="-2"/>
        </w:rPr>
        <w:t xml:space="preserve"> </w:t>
      </w:r>
      <w:r>
        <w:t>to be</w:t>
      </w:r>
      <w:r>
        <w:rPr>
          <w:spacing w:val="-53"/>
        </w:rPr>
        <w:t xml:space="preserve"> </w:t>
      </w:r>
      <w:r>
        <w:t>given to</w:t>
      </w:r>
      <w:r>
        <w:rPr>
          <w:spacing w:val="-2"/>
        </w:rPr>
        <w:t xml:space="preserve"> </w:t>
      </w:r>
      <w:r>
        <w:t>performance assessment</w:t>
      </w:r>
      <w:r>
        <w:rPr>
          <w:spacing w:val="-2"/>
        </w:rPr>
        <w:t xml:space="preserve"> </w:t>
      </w:r>
      <w:r>
        <w:t>as against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capability.</w:t>
      </w:r>
    </w:p>
    <w:p w14:paraId="594F6BA1" w14:textId="77777777" w:rsidR="007D26FF" w:rsidRDefault="00E72834">
      <w:pPr>
        <w:pStyle w:val="ListParagraph"/>
        <w:numPr>
          <w:ilvl w:val="0"/>
          <w:numId w:val="15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Whether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use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expert</w:t>
      </w:r>
      <w:r>
        <w:rPr>
          <w:spacing w:val="-2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review panel;</w:t>
      </w:r>
    </w:p>
    <w:p w14:paraId="56E0E8E9" w14:textId="77777777" w:rsidR="007D26FF" w:rsidRDefault="007D26FF">
      <w:pPr>
        <w:pStyle w:val="BodyText"/>
        <w:spacing w:before="2"/>
        <w:rPr>
          <w:sz w:val="19"/>
        </w:rPr>
      </w:pPr>
    </w:p>
    <w:p w14:paraId="0D54224B" w14:textId="77777777" w:rsidR="007D26FF" w:rsidRDefault="00E72834">
      <w:pPr>
        <w:pStyle w:val="ListParagraph"/>
        <w:numPr>
          <w:ilvl w:val="0"/>
          <w:numId w:val="15"/>
        </w:numPr>
        <w:tabs>
          <w:tab w:val="left" w:pos="1092"/>
          <w:tab w:val="left" w:pos="1093"/>
        </w:tabs>
        <w:spacing w:before="1"/>
        <w:ind w:hanging="361"/>
        <w:rPr>
          <w:sz w:val="20"/>
        </w:rPr>
      </w:pPr>
      <w:r>
        <w:rPr>
          <w:sz w:val="20"/>
        </w:rPr>
        <w:t>Whether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use a</w:t>
      </w:r>
      <w:r>
        <w:rPr>
          <w:spacing w:val="-2"/>
          <w:sz w:val="20"/>
        </w:rPr>
        <w:t xml:space="preserve"> </w:t>
      </w:r>
      <w:r>
        <w:rPr>
          <w:sz w:val="20"/>
        </w:rPr>
        <w:t>maturity</w:t>
      </w:r>
      <w:r>
        <w:rPr>
          <w:spacing w:val="-1"/>
          <w:sz w:val="20"/>
        </w:rPr>
        <w:t xml:space="preserve"> </w:t>
      </w:r>
      <w:r>
        <w:rPr>
          <w:sz w:val="20"/>
        </w:rPr>
        <w:t>model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rating</w:t>
      </w:r>
      <w:r>
        <w:rPr>
          <w:spacing w:val="-2"/>
          <w:sz w:val="20"/>
        </w:rPr>
        <w:t xml:space="preserve"> </w:t>
      </w:r>
      <w:r>
        <w:rPr>
          <w:sz w:val="20"/>
        </w:rPr>
        <w:t>scale,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6FB43D15" w14:textId="77777777" w:rsidR="007D26FF" w:rsidRDefault="007D26FF">
      <w:pPr>
        <w:pStyle w:val="BodyText"/>
        <w:rPr>
          <w:sz w:val="19"/>
        </w:rPr>
      </w:pPr>
    </w:p>
    <w:p w14:paraId="7098446A" w14:textId="77777777" w:rsidR="007D26FF" w:rsidRDefault="00E72834">
      <w:pPr>
        <w:pStyle w:val="ListParagraph"/>
        <w:numPr>
          <w:ilvl w:val="0"/>
          <w:numId w:val="15"/>
        </w:numPr>
        <w:tabs>
          <w:tab w:val="left" w:pos="1092"/>
          <w:tab w:val="left" w:pos="1093"/>
        </w:tabs>
        <w:spacing w:line="288" w:lineRule="auto"/>
        <w:ind w:right="799"/>
        <w:rPr>
          <w:sz w:val="20"/>
        </w:rPr>
      </w:pPr>
      <w:r>
        <w:rPr>
          <w:sz w:val="20"/>
        </w:rPr>
        <w:t>Whether to publish reviews upon completion (which depends on the view taken about the audience(s) for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reviews).</w:t>
      </w:r>
    </w:p>
    <w:p w14:paraId="1C858508" w14:textId="77777777" w:rsidR="007D26FF" w:rsidRDefault="00E72834">
      <w:pPr>
        <w:pStyle w:val="Heading2"/>
        <w:numPr>
          <w:ilvl w:val="1"/>
          <w:numId w:val="18"/>
        </w:numPr>
        <w:tabs>
          <w:tab w:val="left" w:pos="841"/>
        </w:tabs>
        <w:spacing w:before="161"/>
        <w:ind w:left="840" w:hanging="469"/>
      </w:pPr>
      <w:bookmarkStart w:id="16" w:name="_bookmark16"/>
      <w:bookmarkEnd w:id="16"/>
      <w:r>
        <w:t>Self-Assessment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Assessment</w:t>
      </w:r>
    </w:p>
    <w:p w14:paraId="494D3462" w14:textId="77777777" w:rsidR="007D26FF" w:rsidRDefault="00E72834">
      <w:pPr>
        <w:pStyle w:val="Heading4"/>
        <w:spacing w:before="223"/>
      </w:pPr>
      <w:r>
        <w:t>The</w:t>
      </w:r>
      <w:r>
        <w:rPr>
          <w:spacing w:val="-3"/>
        </w:rPr>
        <w:t xml:space="preserve"> </w:t>
      </w:r>
      <w: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assessment</w:t>
      </w:r>
    </w:p>
    <w:p w14:paraId="31DF8173" w14:textId="77777777" w:rsidR="007D26FF" w:rsidRDefault="00E72834">
      <w:pPr>
        <w:pStyle w:val="BodyText"/>
        <w:spacing w:before="106" w:line="288" w:lineRule="auto"/>
        <w:ind w:left="372" w:right="607"/>
      </w:pPr>
      <w:r>
        <w:t xml:space="preserve">Self-assessment is both important preparation for an external </w:t>
      </w:r>
      <w:r>
        <w:t>review and a means of encouraging senior managers</w:t>
      </w:r>
      <w:r>
        <w:rPr>
          <w:spacing w:val="-53"/>
        </w:rPr>
        <w:t xml:space="preserve"> </w:t>
      </w:r>
      <w:r>
        <w:t>to take</w:t>
      </w:r>
      <w:r>
        <w:rPr>
          <w:spacing w:val="1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for the</w:t>
      </w:r>
      <w:r>
        <w:rPr>
          <w:spacing w:val="2"/>
        </w:rPr>
        <w:t xml:space="preserve"> </w:t>
      </w:r>
      <w:r>
        <w:t>process.</w:t>
      </w:r>
      <w:r>
        <w:rPr>
          <w:spacing w:val="4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it should</w:t>
      </w:r>
      <w:r>
        <w:rPr>
          <w:spacing w:val="1"/>
        </w:rPr>
        <w:t xml:space="preserve"> </w:t>
      </w:r>
      <w:r>
        <w:t>be seen</w:t>
      </w:r>
      <w:r>
        <w:rPr>
          <w:spacing w:val="2"/>
        </w:rPr>
        <w:t xml:space="preserve"> </w:t>
      </w:r>
      <w:r>
        <w:t>only</w:t>
      </w:r>
      <w:r>
        <w:rPr>
          <w:spacing w:val="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stage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 conducted by</w:t>
      </w:r>
      <w:r>
        <w:rPr>
          <w:spacing w:val="1"/>
        </w:rPr>
        <w:t xml:space="preserve"> </w:t>
      </w:r>
      <w:r>
        <w:t>a panel external to the agency under review (hereafter called ‘the review panel’, to distinguish external reviewers</w:t>
      </w:r>
      <w:r>
        <w:rPr>
          <w:spacing w:val="1"/>
        </w:rPr>
        <w:t xml:space="preserve"> </w:t>
      </w:r>
      <w:r>
        <w:t>from Commission staff in a review team that supports the external panel).</w:t>
      </w:r>
      <w:r>
        <w:rPr>
          <w:position w:val="6"/>
          <w:sz w:val="13"/>
        </w:rPr>
        <w:t>59</w:t>
      </w:r>
      <w:r>
        <w:rPr>
          <w:spacing w:val="1"/>
          <w:position w:val="6"/>
          <w:sz w:val="13"/>
        </w:rPr>
        <w:t xml:space="preserve"> </w:t>
      </w:r>
      <w:r>
        <w:t>Self-assessment is likely to involve</w:t>
      </w:r>
      <w:r>
        <w:rPr>
          <w:spacing w:val="1"/>
        </w:rPr>
        <w:t xml:space="preserve"> </w:t>
      </w:r>
      <w:r>
        <w:t>individual interviews, focu</w:t>
      </w:r>
      <w:r>
        <w:t>s groups, and questionnaires for staff and other interested parties (more detail is provided</w:t>
      </w:r>
      <w:r>
        <w:rPr>
          <w:spacing w:val="-53"/>
        </w:rPr>
        <w:t xml:space="preserve"> </w:t>
      </w:r>
      <w:r>
        <w:t>in part 4 below). But self-assessment alone does not provide an independent view, might miss important evidence,</w:t>
      </w:r>
      <w:r>
        <w:rPr>
          <w:spacing w:val="1"/>
        </w:rPr>
        <w:t xml:space="preserve"> </w:t>
      </w:r>
      <w:r>
        <w:t>and is insufficient to ensure the robustness and c</w:t>
      </w:r>
      <w:r>
        <w:t>redibility of the analysis. Thus, while self-assessment is a crucial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outlined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4.9),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independent</w:t>
      </w:r>
      <w:r>
        <w:rPr>
          <w:spacing w:val="-53"/>
        </w:rPr>
        <w:t xml:space="preserve"> </w:t>
      </w:r>
      <w:r>
        <w:t xml:space="preserve">and externally led review panel. Such a review panel has proved to be </w:t>
      </w:r>
      <w:r>
        <w:t>highly valuable in the UK, the</w:t>
      </w:r>
      <w:r>
        <w:rPr>
          <w:spacing w:val="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Zealand.</w:t>
      </w:r>
    </w:p>
    <w:p w14:paraId="6675D731" w14:textId="77777777" w:rsidR="007D26FF" w:rsidRDefault="00E72834">
      <w:pPr>
        <w:pStyle w:val="Heading4"/>
        <w:spacing w:before="159"/>
      </w:pPr>
      <w:r>
        <w:t>Composition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external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</w:p>
    <w:p w14:paraId="51CD5867" w14:textId="77777777" w:rsidR="007D26FF" w:rsidRDefault="00E72834">
      <w:pPr>
        <w:pStyle w:val="BodyText"/>
        <w:spacing w:before="106" w:line="288" w:lineRule="auto"/>
        <w:ind w:left="372" w:right="633"/>
      </w:pPr>
      <w:r>
        <w:t>The UK review panel initially consisted of five senior people: three people external to government; and two</w:t>
      </w:r>
      <w:r>
        <w:rPr>
          <w:spacing w:val="1"/>
        </w:rPr>
        <w:t xml:space="preserve"> </w:t>
      </w:r>
      <w:r>
        <w:t>directors-general (roughly equivalent to deput</w:t>
      </w:r>
      <w:r>
        <w:t>y secretaries) from other government departments. The 2007</w:t>
      </w:r>
      <w:r>
        <w:rPr>
          <w:spacing w:val="1"/>
        </w:rPr>
        <w:t xml:space="preserve"> </w:t>
      </w:r>
      <w:r>
        <w:t>evaluation found that this ‘size and composition are well designed’.</w:t>
      </w:r>
      <w:r>
        <w:rPr>
          <w:position w:val="6"/>
          <w:sz w:val="13"/>
        </w:rPr>
        <w:t xml:space="preserve">60 </w:t>
      </w:r>
      <w:r>
        <w:t>For the second round of reviews (2008-09),</w:t>
      </w:r>
      <w:r>
        <w:rPr>
          <w:spacing w:val="1"/>
        </w:rPr>
        <w:t xml:space="preserve"> </w:t>
      </w:r>
      <w:r>
        <w:t>the review panel had three people, again with a majority of external members.</w:t>
      </w:r>
      <w:r>
        <w:rPr>
          <w:position w:val="6"/>
          <w:sz w:val="13"/>
        </w:rPr>
        <w:t xml:space="preserve">61 </w:t>
      </w:r>
      <w:r>
        <w:t>This model was largely copied by</w:t>
      </w:r>
      <w:r>
        <w:rPr>
          <w:spacing w:val="1"/>
        </w:rPr>
        <w:t xml:space="preserve"> </w:t>
      </w:r>
      <w:r>
        <w:t>the Commonwealth, although the Commonwealth had a clearly designated chair, unlike the UK. New Zealand uses</w:t>
      </w:r>
      <w:r>
        <w:rPr>
          <w:spacing w:val="-5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Reviewers 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officials.</w:t>
      </w:r>
    </w:p>
    <w:p w14:paraId="4DC54CF2" w14:textId="77777777" w:rsidR="007D26FF" w:rsidRDefault="00E72834">
      <w:pPr>
        <w:pStyle w:val="BodyText"/>
        <w:spacing w:before="161"/>
        <w:ind w:left="372"/>
      </w:pPr>
      <w:r>
        <w:t>We</w:t>
      </w:r>
      <w:r>
        <w:rPr>
          <w:spacing w:val="-3"/>
        </w:rPr>
        <w:t xml:space="preserve"> </w:t>
      </w:r>
      <w:r>
        <w:t>recommend</w:t>
      </w:r>
      <w:r>
        <w:rPr>
          <w:spacing w:val="-2"/>
        </w:rPr>
        <w:t xml:space="preserve"> </w:t>
      </w:r>
      <w:r>
        <w:t>that the review</w:t>
      </w:r>
      <w:r>
        <w:rPr>
          <w:spacing w:val="-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comprise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peop</w:t>
      </w:r>
      <w:r>
        <w:t>le, as</w:t>
      </w:r>
      <w:r>
        <w:rPr>
          <w:spacing w:val="-1"/>
        </w:rPr>
        <w:t xml:space="preserve"> </w:t>
      </w:r>
      <w:r>
        <w:t>follows:</w:t>
      </w:r>
    </w:p>
    <w:p w14:paraId="2525BE7A" w14:textId="77777777" w:rsidR="007D26FF" w:rsidRDefault="007D26FF">
      <w:pPr>
        <w:pStyle w:val="BodyText"/>
        <w:spacing w:before="3"/>
        <w:rPr>
          <w:sz w:val="19"/>
        </w:rPr>
      </w:pPr>
    </w:p>
    <w:p w14:paraId="34090AA3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5" w:lineRule="auto"/>
        <w:ind w:right="1301"/>
        <w:rPr>
          <w:sz w:val="20"/>
        </w:rPr>
      </w:pPr>
      <w:r>
        <w:rPr>
          <w:sz w:val="20"/>
        </w:rPr>
        <w:t>a chair who is an esteemed former head of a major public sector agency (whether in the jurisdiction</w:t>
      </w:r>
      <w:r>
        <w:rPr>
          <w:spacing w:val="-53"/>
          <w:sz w:val="20"/>
        </w:rPr>
        <w:t xml:space="preserve"> </w:t>
      </w:r>
      <w:r>
        <w:rPr>
          <w:sz w:val="20"/>
        </w:rPr>
        <w:t>concerned or</w:t>
      </w:r>
      <w:r>
        <w:rPr>
          <w:spacing w:val="-1"/>
          <w:sz w:val="20"/>
        </w:rPr>
        <w:t xml:space="preserve"> </w:t>
      </w:r>
      <w:r>
        <w:rPr>
          <w:sz w:val="20"/>
        </w:rPr>
        <w:t>another</w:t>
      </w:r>
      <w:r>
        <w:rPr>
          <w:spacing w:val="-1"/>
          <w:sz w:val="20"/>
        </w:rPr>
        <w:t xml:space="preserve"> </w:t>
      </w:r>
      <w:r>
        <w:rPr>
          <w:sz w:val="20"/>
        </w:rPr>
        <w:t>jurisdiction);</w:t>
      </w:r>
    </w:p>
    <w:p w14:paraId="59E9F185" w14:textId="77777777" w:rsidR="007D26FF" w:rsidRDefault="007D26FF">
      <w:pPr>
        <w:pStyle w:val="BodyText"/>
      </w:pPr>
    </w:p>
    <w:p w14:paraId="7EE36124" w14:textId="77777777" w:rsidR="007D26FF" w:rsidRDefault="007D26FF">
      <w:pPr>
        <w:pStyle w:val="BodyText"/>
      </w:pPr>
    </w:p>
    <w:p w14:paraId="74129C82" w14:textId="77777777" w:rsidR="007D26FF" w:rsidRDefault="007D26FF">
      <w:pPr>
        <w:pStyle w:val="BodyText"/>
      </w:pPr>
    </w:p>
    <w:p w14:paraId="090B1FF1" w14:textId="77777777" w:rsidR="007D26FF" w:rsidRDefault="007D26FF">
      <w:pPr>
        <w:pStyle w:val="BodyText"/>
      </w:pPr>
    </w:p>
    <w:p w14:paraId="0AD505A5" w14:textId="77777777" w:rsidR="007D26FF" w:rsidRDefault="00E72834">
      <w:pPr>
        <w:pStyle w:val="BodyText"/>
        <w:spacing w:before="2"/>
        <w:rPr>
          <w:sz w:val="29"/>
        </w:rPr>
      </w:pPr>
      <w:r>
        <w:pict w14:anchorId="68B1E547">
          <v:rect id="_x0000_s1093" alt="" style="position:absolute;margin-left:42.6pt;margin-top:18.75pt;width:144.05pt;height:.5pt;z-index:-157112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463B0C" w14:textId="77777777" w:rsidR="007D26FF" w:rsidRDefault="00E72834">
      <w:pPr>
        <w:spacing w:before="96"/>
        <w:ind w:left="372" w:right="602"/>
        <w:rPr>
          <w:sz w:val="18"/>
        </w:rPr>
      </w:pPr>
      <w:r>
        <w:rPr>
          <w:position w:val="6"/>
          <w:sz w:val="12"/>
        </w:rPr>
        <w:t xml:space="preserve">58 </w:t>
      </w:r>
      <w:r>
        <w:rPr>
          <w:sz w:val="18"/>
        </w:rPr>
        <w:t>Victoria University Wellington, ‘Independent Review’, vi: ‘the “four-year horizon” is widely accepted to have pushed</w:t>
      </w:r>
      <w:r>
        <w:rPr>
          <w:spacing w:val="1"/>
          <w:sz w:val="18"/>
        </w:rPr>
        <w:t xml:space="preserve"> </w:t>
      </w:r>
      <w:r>
        <w:rPr>
          <w:sz w:val="18"/>
        </w:rPr>
        <w:t>organisations to more strategic and long term thinking’. ‘While the measurements and scoring have become more sophisticated,</w:t>
      </w:r>
      <w:r>
        <w:rPr>
          <w:spacing w:val="-47"/>
          <w:sz w:val="18"/>
        </w:rPr>
        <w:t xml:space="preserve"> </w:t>
      </w:r>
      <w:r>
        <w:rPr>
          <w:sz w:val="18"/>
        </w:rPr>
        <w:t>they</w:t>
      </w:r>
      <w:r>
        <w:rPr>
          <w:spacing w:val="-4"/>
          <w:sz w:val="18"/>
        </w:rPr>
        <w:t xml:space="preserve"> </w:t>
      </w:r>
      <w:r>
        <w:rPr>
          <w:sz w:val="18"/>
        </w:rPr>
        <w:t>sit</w:t>
      </w:r>
      <w:r>
        <w:rPr>
          <w:spacing w:val="-4"/>
          <w:sz w:val="18"/>
        </w:rPr>
        <w:t xml:space="preserve"> </w:t>
      </w:r>
      <w:r>
        <w:rPr>
          <w:sz w:val="18"/>
        </w:rPr>
        <w:t>preca</w:t>
      </w:r>
      <w:r>
        <w:rPr>
          <w:sz w:val="18"/>
        </w:rPr>
        <w:t>riously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four-year</w:t>
      </w:r>
      <w:r>
        <w:rPr>
          <w:spacing w:val="-2"/>
          <w:sz w:val="18"/>
        </w:rPr>
        <w:t xml:space="preserve"> </w:t>
      </w:r>
      <w:r>
        <w:rPr>
          <w:sz w:val="18"/>
        </w:rPr>
        <w:t>horizon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almost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separate</w:t>
      </w:r>
      <w:r>
        <w:rPr>
          <w:spacing w:val="-4"/>
          <w:sz w:val="18"/>
        </w:rPr>
        <w:t xml:space="preserve"> </w:t>
      </w:r>
      <w:r>
        <w:rPr>
          <w:sz w:val="18"/>
        </w:rPr>
        <w:t>static</w:t>
      </w:r>
      <w:r>
        <w:rPr>
          <w:spacing w:val="-5"/>
          <w:sz w:val="18"/>
        </w:rPr>
        <w:t xml:space="preserve"> </w:t>
      </w:r>
      <w:r>
        <w:rPr>
          <w:sz w:val="18"/>
        </w:rPr>
        <w:t>product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strategic</w:t>
      </w:r>
      <w:r>
        <w:rPr>
          <w:spacing w:val="-4"/>
          <w:sz w:val="18"/>
        </w:rPr>
        <w:t xml:space="preserve"> </w:t>
      </w:r>
      <w:r>
        <w:rPr>
          <w:sz w:val="18"/>
        </w:rPr>
        <w:t>dialogue</w:t>
      </w:r>
      <w:r>
        <w:rPr>
          <w:spacing w:val="-2"/>
          <w:sz w:val="18"/>
        </w:rPr>
        <w:t xml:space="preserve"> </w:t>
      </w:r>
      <w:r>
        <w:rPr>
          <w:sz w:val="18"/>
        </w:rPr>
        <w:t>elements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PIF’.</w:t>
      </w:r>
    </w:p>
    <w:p w14:paraId="0654065E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59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UK</w:t>
      </w:r>
      <w:r>
        <w:rPr>
          <w:spacing w:val="-1"/>
          <w:sz w:val="18"/>
        </w:rPr>
        <w:t xml:space="preserve"> </w:t>
      </w:r>
      <w:r>
        <w:rPr>
          <w:sz w:val="18"/>
        </w:rPr>
        <w:t>referred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1"/>
          <w:sz w:val="18"/>
        </w:rPr>
        <w:t xml:space="preserve"> </w:t>
      </w:r>
      <w:r>
        <w:rPr>
          <w:sz w:val="18"/>
        </w:rPr>
        <w:t>panel.</w:t>
      </w:r>
    </w:p>
    <w:p w14:paraId="6084F0CE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60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10.</w:t>
      </w:r>
    </w:p>
    <w:p w14:paraId="6716F290" w14:textId="77777777" w:rsidR="007D26FF" w:rsidRDefault="00E72834">
      <w:pPr>
        <w:spacing w:line="209" w:lineRule="exact"/>
        <w:ind w:left="372"/>
        <w:rPr>
          <w:sz w:val="18"/>
        </w:rPr>
      </w:pPr>
      <w:r>
        <w:rPr>
          <w:position w:val="6"/>
          <w:sz w:val="12"/>
        </w:rPr>
        <w:t>61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Audit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(UK),</w:t>
      </w:r>
      <w:r>
        <w:rPr>
          <w:spacing w:val="-2"/>
          <w:sz w:val="18"/>
        </w:rPr>
        <w:t xml:space="preserve"> </w:t>
      </w:r>
      <w:r>
        <w:rPr>
          <w:sz w:val="18"/>
        </w:rPr>
        <w:t>‘Cabinet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Assessment’,</w:t>
      </w:r>
      <w:r>
        <w:rPr>
          <w:spacing w:val="-2"/>
          <w:sz w:val="18"/>
        </w:rPr>
        <w:t xml:space="preserve"> </w:t>
      </w:r>
      <w:r>
        <w:rPr>
          <w:sz w:val="18"/>
        </w:rPr>
        <w:t>20.</w:t>
      </w:r>
    </w:p>
    <w:p w14:paraId="76647572" w14:textId="77777777" w:rsidR="007D26FF" w:rsidRDefault="007D26FF">
      <w:pPr>
        <w:spacing w:line="209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06FA8F47" w14:textId="77777777" w:rsidR="007D26FF" w:rsidRDefault="007D26FF">
      <w:pPr>
        <w:pStyle w:val="BodyText"/>
        <w:spacing w:before="10"/>
        <w:rPr>
          <w:sz w:val="28"/>
        </w:rPr>
      </w:pPr>
    </w:p>
    <w:p w14:paraId="555749D1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13" w:line="288" w:lineRule="auto"/>
        <w:ind w:right="635"/>
        <w:rPr>
          <w:sz w:val="20"/>
        </w:rPr>
      </w:pPr>
      <w:r>
        <w:rPr>
          <w:sz w:val="20"/>
        </w:rPr>
        <w:t>a person who is or has been a very senior executive in the private or not-for-profit sector (generally at CEO</w:t>
      </w:r>
      <w:r>
        <w:rPr>
          <w:spacing w:val="-53"/>
          <w:sz w:val="20"/>
        </w:rPr>
        <w:t xml:space="preserve"> </w:t>
      </w:r>
      <w:r>
        <w:rPr>
          <w:sz w:val="20"/>
        </w:rPr>
        <w:t>or deputy CEO level) and who has had significant experience of interacting with government, or a senior</w:t>
      </w:r>
      <w:r>
        <w:rPr>
          <w:spacing w:val="1"/>
          <w:sz w:val="20"/>
        </w:rPr>
        <w:t xml:space="preserve"> </w:t>
      </w:r>
      <w:r>
        <w:rPr>
          <w:sz w:val="20"/>
        </w:rPr>
        <w:t>academic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substantial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exper</w:t>
      </w:r>
      <w:r>
        <w:rPr>
          <w:sz w:val="20"/>
        </w:rPr>
        <w:t>ience;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</w:p>
    <w:p w14:paraId="10B7CB84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high-performing,</w:t>
      </w:r>
      <w:r>
        <w:rPr>
          <w:spacing w:val="-1"/>
          <w:sz w:val="20"/>
        </w:rPr>
        <w:t xml:space="preserve"> </w:t>
      </w:r>
      <w:r>
        <w:rPr>
          <w:sz w:val="20"/>
        </w:rPr>
        <w:t>high-potential,</w:t>
      </w:r>
      <w:r>
        <w:rPr>
          <w:spacing w:val="-2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deputy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another major</w:t>
      </w:r>
      <w:r>
        <w:rPr>
          <w:spacing w:val="-3"/>
          <w:sz w:val="20"/>
        </w:rPr>
        <w:t xml:space="preserve"> </w:t>
      </w:r>
      <w:r>
        <w:rPr>
          <w:sz w:val="20"/>
        </w:rPr>
        <w:t>agency.</w:t>
      </w:r>
    </w:p>
    <w:p w14:paraId="760752B4" w14:textId="77777777" w:rsidR="007D26FF" w:rsidRDefault="00E72834">
      <w:pPr>
        <w:pStyle w:val="BodyText"/>
        <w:spacing w:before="207" w:line="288" w:lineRule="auto"/>
        <w:ind w:left="372" w:right="661"/>
      </w:pPr>
      <w:r>
        <w:t>This was the model adopted by the Commonwealth, and our consultations indicated that it worked well. It is</w:t>
      </w:r>
      <w:r>
        <w:rPr>
          <w:spacing w:val="1"/>
        </w:rPr>
        <w:t xml:space="preserve"> </w:t>
      </w:r>
      <w:r>
        <w:t>desirable to have as chair a person who brings deep knowledge o</w:t>
      </w:r>
      <w:r>
        <w:t>f and experience in the public sector, who can</w:t>
      </w:r>
      <w:r>
        <w:rPr>
          <w:spacing w:val="1"/>
        </w:rPr>
        <w:t xml:space="preserve"> </w:t>
      </w:r>
      <w:r>
        <w:t>manage communications with the agency CEO, the Commissioner and the minister(s). The UK did not have a</w:t>
      </w:r>
      <w:r>
        <w:rPr>
          <w:spacing w:val="1"/>
        </w:rPr>
        <w:t xml:space="preserve"> </w:t>
      </w:r>
      <w:r>
        <w:t>designated chair: a senior member of the Cabinet Office fulfilled the role of convening the review team.</w:t>
      </w:r>
      <w:r>
        <w:rPr>
          <w:position w:val="6"/>
          <w:sz w:val="13"/>
        </w:rPr>
        <w:t>62</w:t>
      </w:r>
      <w:r>
        <w:rPr>
          <w:position w:val="6"/>
          <w:sz w:val="13"/>
        </w:rPr>
        <w:t xml:space="preserve"> </w:t>
      </w:r>
      <w:r>
        <w:t>However,</w:t>
      </w:r>
      <w:r>
        <w:rPr>
          <w:spacing w:val="-53"/>
        </w:rPr>
        <w:t xml:space="preserve"> </w:t>
      </w:r>
      <w:r>
        <w:t>for practical reasons we think it is preferable for such a role to be identified. We also think that it is desirable to</w:t>
      </w:r>
      <w:r>
        <w:rPr>
          <w:spacing w:val="1"/>
        </w:rPr>
        <w:t xml:space="preserve"> </w:t>
      </w:r>
      <w:r>
        <w:t>have an ex-public sector CEO to act as chair, to maximise the credibility of the chair in the eyes of the CEO of the</w:t>
      </w:r>
      <w:r>
        <w:rPr>
          <w:spacing w:val="1"/>
        </w:rPr>
        <w:t xml:space="preserve"> </w:t>
      </w:r>
      <w:r>
        <w:t>agency un</w:t>
      </w:r>
      <w:r>
        <w:t>der review. At the same time, the insights of genuine ‘outsiders’ and a senior deputy from another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proven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extremely valuable.</w:t>
      </w:r>
    </w:p>
    <w:p w14:paraId="11FCB5BC" w14:textId="77777777" w:rsidR="007D26FF" w:rsidRDefault="00E72834">
      <w:pPr>
        <w:pStyle w:val="BodyText"/>
        <w:spacing w:before="159" w:line="288" w:lineRule="auto"/>
        <w:ind w:left="372" w:right="682"/>
      </w:pPr>
      <w:r>
        <w:t>In theory fewer than three people could be used. However, diversity of perspective and experience is highly</w:t>
      </w:r>
      <w:r>
        <w:rPr>
          <w:spacing w:val="1"/>
        </w:rPr>
        <w:t xml:space="preserve"> </w:t>
      </w:r>
      <w:r>
        <w:t>desirable to generate insights and ideas.</w:t>
      </w:r>
      <w:r>
        <w:rPr>
          <w:position w:val="6"/>
          <w:sz w:val="13"/>
        </w:rPr>
        <w:t>63</w:t>
      </w:r>
      <w:r>
        <w:rPr>
          <w:spacing w:val="1"/>
          <w:position w:val="6"/>
          <w:sz w:val="13"/>
        </w:rPr>
        <w:t xml:space="preserve"> </w:t>
      </w:r>
      <w:r>
        <w:t>In addition, a panel of three is desirable to ensure consistency in</w:t>
      </w:r>
      <w:r>
        <w:rPr>
          <w:spacing w:val="1"/>
        </w:rPr>
        <w:t xml:space="preserve"> </w:t>
      </w:r>
      <w:r>
        <w:t>assessment, and especially ratings, in a similar way that appeals from a single judge of a superior court are</w:t>
      </w:r>
      <w:r>
        <w:rPr>
          <w:spacing w:val="1"/>
        </w:rPr>
        <w:t xml:space="preserve"> </w:t>
      </w:r>
      <w:r>
        <w:t>typically heard by a bench of three judges. Finally, the involvement of a seni</w:t>
      </w:r>
      <w:r>
        <w:t>or deputy from another agency has</w:t>
      </w:r>
      <w:r>
        <w:rPr>
          <w:spacing w:val="1"/>
        </w:rPr>
        <w:t xml:space="preserve"> </w:t>
      </w:r>
      <w:r>
        <w:t>multiple benefits. It emphasises the idea that a review is part of what senior executives do – not just something</w:t>
      </w:r>
      <w:r>
        <w:rPr>
          <w:spacing w:val="1"/>
        </w:rPr>
        <w:t xml:space="preserve"> </w:t>
      </w:r>
      <w:r>
        <w:t>imposed from outside that is to be resisted.</w:t>
      </w:r>
      <w:r>
        <w:rPr>
          <w:position w:val="6"/>
          <w:sz w:val="13"/>
        </w:rPr>
        <w:t>64</w:t>
      </w:r>
      <w:r>
        <w:rPr>
          <w:spacing w:val="1"/>
          <w:position w:val="6"/>
          <w:sz w:val="13"/>
        </w:rPr>
        <w:t xml:space="preserve"> </w:t>
      </w:r>
      <w:r>
        <w:t>In addition, we heard from several people involved in the ori</w:t>
      </w:r>
      <w:r>
        <w:t>ginal</w:t>
      </w:r>
      <w:r>
        <w:rPr>
          <w:spacing w:val="1"/>
        </w:rPr>
        <w:t xml:space="preserve"> </w:t>
      </w:r>
      <w:r>
        <w:t>Commonwealth reviews how valuable it was for the deputy from another agency. Including such a person on the</w:t>
      </w:r>
      <w:r>
        <w:rPr>
          <w:spacing w:val="1"/>
        </w:rPr>
        <w:t xml:space="preserve"> </w:t>
      </w:r>
      <w:r>
        <w:t>review panel serves a significant developmental function for those considered to be potential future agency heads;</w:t>
      </w:r>
      <w:r>
        <w:rPr>
          <w:spacing w:val="-53"/>
        </w:rPr>
        <w:t xml:space="preserve"> </w:t>
      </w:r>
      <w:r>
        <w:t>indeed,</w:t>
      </w:r>
      <w:r>
        <w:rPr>
          <w:spacing w:val="1"/>
        </w:rPr>
        <w:t xml:space="preserve"> </w:t>
      </w:r>
      <w:r>
        <w:t>we understand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high demand</w:t>
      </w:r>
      <w:r>
        <w:rPr>
          <w:spacing w:val="-1"/>
        </w:rPr>
        <w:t xml:space="preserve"> </w:t>
      </w:r>
      <w:r>
        <w:t>to join a</w:t>
      </w:r>
      <w:r>
        <w:rPr>
          <w:spacing w:val="-1"/>
        </w:rPr>
        <w:t xml:space="preserve"> </w:t>
      </w:r>
      <w:r>
        <w:t>review panel.</w:t>
      </w:r>
    </w:p>
    <w:p w14:paraId="26D4A7F8" w14:textId="77777777" w:rsidR="007D26FF" w:rsidRDefault="00E72834">
      <w:pPr>
        <w:pStyle w:val="BodyText"/>
        <w:spacing w:before="161" w:line="288" w:lineRule="auto"/>
        <w:ind w:left="372" w:right="593"/>
      </w:pPr>
      <w:r>
        <w:t>In summary, a three-person review panel with a majority of members who are not current public servants in the</w:t>
      </w:r>
      <w:r>
        <w:rPr>
          <w:spacing w:val="1"/>
        </w:rPr>
        <w:t xml:space="preserve"> </w:t>
      </w:r>
      <w:r>
        <w:t>relevant jurisdiction provides as much objectivity as possible, an appropriate d</w:t>
      </w:r>
      <w:r>
        <w:t>egree of challenge to agencies,</w:t>
      </w:r>
      <w:r>
        <w:rPr>
          <w:spacing w:val="1"/>
        </w:rPr>
        <w:t xml:space="preserve"> </w:t>
      </w:r>
      <w:r>
        <w:t>coaching for agency heads, and potentially a trustworthy source of advice to ministers.</w:t>
      </w:r>
      <w:r>
        <w:rPr>
          <w:position w:val="6"/>
          <w:sz w:val="13"/>
        </w:rPr>
        <w:t xml:space="preserve">65 </w:t>
      </w:r>
      <w:r>
        <w:t>It also ensures that the</w:t>
      </w:r>
      <w:r>
        <w:rPr>
          <w:spacing w:val="-53"/>
        </w:rPr>
        <w:t xml:space="preserve"> </w:t>
      </w:r>
      <w:r>
        <w:t>credibility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 program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amongst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t>sector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broadly,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publ</w:t>
      </w:r>
      <w:r>
        <w:t>ic.</w:t>
      </w:r>
    </w:p>
    <w:p w14:paraId="473C9130" w14:textId="77777777" w:rsidR="007D26FF" w:rsidRDefault="00E72834">
      <w:pPr>
        <w:pStyle w:val="BodyText"/>
        <w:spacing w:before="159" w:line="288" w:lineRule="auto"/>
        <w:ind w:left="372" w:right="605"/>
      </w:pPr>
      <w:r>
        <w:t>The quality, seniority and independence of the panel are critical to the success of the review. Section 4.3 discusses</w:t>
      </w:r>
      <w:r>
        <w:rPr>
          <w:spacing w:val="-53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members.</w:t>
      </w:r>
    </w:p>
    <w:p w14:paraId="799AABD6" w14:textId="77777777" w:rsidR="007D26FF" w:rsidRDefault="00E72834">
      <w:pPr>
        <w:pStyle w:val="Heading2"/>
        <w:numPr>
          <w:ilvl w:val="1"/>
          <w:numId w:val="18"/>
        </w:numPr>
        <w:tabs>
          <w:tab w:val="left" w:pos="843"/>
        </w:tabs>
        <w:spacing w:before="162"/>
      </w:pPr>
      <w:bookmarkStart w:id="17" w:name="_bookmark17"/>
      <w:bookmarkEnd w:id="17"/>
      <w:r>
        <w:t>A</w:t>
      </w:r>
      <w:r>
        <w:rPr>
          <w:spacing w:val="-4"/>
        </w:rPr>
        <w:t xml:space="preserve"> </w:t>
      </w:r>
      <w:r>
        <w:t>Rating</w:t>
      </w:r>
      <w:r>
        <w:rPr>
          <w:spacing w:val="-1"/>
        </w:rPr>
        <w:t xml:space="preserve"> </w:t>
      </w:r>
      <w:r>
        <w:t>Scale</w:t>
      </w:r>
    </w:p>
    <w:p w14:paraId="3DBF22EF" w14:textId="77777777" w:rsidR="007D26FF" w:rsidRDefault="00E72834">
      <w:pPr>
        <w:pStyle w:val="BodyText"/>
        <w:spacing w:before="224" w:line="288" w:lineRule="auto"/>
        <w:ind w:left="372" w:right="593"/>
        <w:rPr>
          <w:sz w:val="13"/>
        </w:rPr>
      </w:pPr>
      <w:r>
        <w:t>The</w:t>
      </w:r>
      <w:r>
        <w:rPr>
          <w:spacing w:val="-3"/>
        </w:rPr>
        <w:t xml:space="preserve"> </w:t>
      </w:r>
      <w:r>
        <w:t>UK,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Zealand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use)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scale,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appropriate colours</w:t>
      </w:r>
      <w:r>
        <w:rPr>
          <w:spacing w:val="-2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rating.</w:t>
      </w:r>
      <w:r>
        <w:rPr>
          <w:position w:val="6"/>
          <w:sz w:val="13"/>
        </w:rPr>
        <w:t>66</w:t>
      </w:r>
      <w:r>
        <w:rPr>
          <w:spacing w:val="18"/>
          <w:position w:val="6"/>
          <w:sz w:val="13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variant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scale was employed:</w:t>
      </w:r>
      <w:r>
        <w:rPr>
          <w:position w:val="6"/>
          <w:sz w:val="13"/>
        </w:rPr>
        <w:t>67</w:t>
      </w:r>
    </w:p>
    <w:p w14:paraId="68ABFDC5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Strong/excellent;</w:t>
      </w:r>
    </w:p>
    <w:p w14:paraId="29334B54" w14:textId="77777777" w:rsidR="007D26FF" w:rsidRDefault="007D26FF">
      <w:pPr>
        <w:pStyle w:val="BodyText"/>
        <w:spacing w:before="2"/>
        <w:rPr>
          <w:sz w:val="19"/>
        </w:rPr>
      </w:pPr>
    </w:p>
    <w:p w14:paraId="2FDDAA69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Well</w:t>
      </w:r>
      <w:r>
        <w:rPr>
          <w:spacing w:val="-2"/>
          <w:sz w:val="20"/>
        </w:rPr>
        <w:t xml:space="preserve"> </w:t>
      </w:r>
      <w:r>
        <w:rPr>
          <w:sz w:val="20"/>
        </w:rPr>
        <w:t>placed;</w:t>
      </w:r>
    </w:p>
    <w:p w14:paraId="65DF5044" w14:textId="77777777" w:rsidR="007D26FF" w:rsidRDefault="007D26FF">
      <w:pPr>
        <w:pStyle w:val="BodyText"/>
        <w:spacing w:before="1"/>
        <w:rPr>
          <w:sz w:val="19"/>
        </w:rPr>
      </w:pPr>
    </w:p>
    <w:p w14:paraId="43171D8A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area;</w:t>
      </w:r>
    </w:p>
    <w:p w14:paraId="68D512FE" w14:textId="77777777" w:rsidR="007D26FF" w:rsidRDefault="007D26FF">
      <w:pPr>
        <w:pStyle w:val="BodyText"/>
        <w:rPr>
          <w:sz w:val="19"/>
        </w:rPr>
      </w:pPr>
    </w:p>
    <w:p w14:paraId="51468EA3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/>
        <w:ind w:hanging="361"/>
        <w:rPr>
          <w:sz w:val="20"/>
        </w:rPr>
      </w:pPr>
      <w:r>
        <w:rPr>
          <w:sz w:val="20"/>
        </w:rPr>
        <w:t>Weak/serious</w:t>
      </w:r>
      <w:r>
        <w:rPr>
          <w:spacing w:val="-2"/>
          <w:sz w:val="20"/>
        </w:rPr>
        <w:t xml:space="preserve"> </w:t>
      </w:r>
      <w:r>
        <w:rPr>
          <w:sz w:val="20"/>
        </w:rPr>
        <w:t>concerns;</w:t>
      </w:r>
    </w:p>
    <w:p w14:paraId="1ADAE06E" w14:textId="77777777" w:rsidR="007D26FF" w:rsidRDefault="00E72834">
      <w:pPr>
        <w:pStyle w:val="BodyText"/>
        <w:spacing w:before="1"/>
        <w:rPr>
          <w:sz w:val="27"/>
        </w:rPr>
      </w:pPr>
      <w:r>
        <w:pict w14:anchorId="55DF18AB">
          <v:rect id="_x0000_s1092" alt="" style="position:absolute;margin-left:42.6pt;margin-top:17.55pt;width:144.05pt;height:.5pt;z-index:-157107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9E08DF0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62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3"/>
          <w:sz w:val="18"/>
        </w:rPr>
        <w:t xml:space="preserve"> </w:t>
      </w:r>
      <w:r>
        <w:rPr>
          <w:sz w:val="18"/>
        </w:rPr>
        <w:t>November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16B20FF3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63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former</w:t>
      </w:r>
      <w:r>
        <w:rPr>
          <w:spacing w:val="-2"/>
          <w:sz w:val="18"/>
        </w:rPr>
        <w:t xml:space="preserve"> </w:t>
      </w:r>
      <w:r>
        <w:rPr>
          <w:sz w:val="18"/>
        </w:rPr>
        <w:t>Commonwealth</w:t>
      </w:r>
      <w:r>
        <w:rPr>
          <w:spacing w:val="-2"/>
          <w:sz w:val="18"/>
        </w:rPr>
        <w:t xml:space="preserve"> </w:t>
      </w:r>
      <w:r>
        <w:rPr>
          <w:sz w:val="18"/>
        </w:rPr>
        <w:t>reviewer</w:t>
      </w:r>
      <w:r>
        <w:rPr>
          <w:spacing w:val="-2"/>
          <w:sz w:val="18"/>
        </w:rPr>
        <w:t xml:space="preserve"> </w:t>
      </w:r>
      <w:r>
        <w:rPr>
          <w:sz w:val="18"/>
        </w:rPr>
        <w:t>described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diversity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views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1"/>
          <w:sz w:val="18"/>
        </w:rPr>
        <w:t xml:space="preserve"> </w:t>
      </w:r>
      <w:r>
        <w:rPr>
          <w:sz w:val="18"/>
        </w:rPr>
        <w:t>‘a</w:t>
      </w:r>
      <w:r>
        <w:rPr>
          <w:spacing w:val="-4"/>
          <w:sz w:val="18"/>
        </w:rPr>
        <w:t xml:space="preserve"> </w:t>
      </w:r>
      <w:r>
        <w:rPr>
          <w:sz w:val="18"/>
        </w:rPr>
        <w:t>critical</w:t>
      </w:r>
      <w:r>
        <w:rPr>
          <w:spacing w:val="-4"/>
          <w:sz w:val="18"/>
        </w:rPr>
        <w:t xml:space="preserve"> </w:t>
      </w:r>
      <w:r>
        <w:rPr>
          <w:sz w:val="18"/>
        </w:rPr>
        <w:t>success</w:t>
      </w:r>
      <w:r>
        <w:rPr>
          <w:spacing w:val="-1"/>
          <w:sz w:val="18"/>
        </w:rPr>
        <w:t xml:space="preserve"> </w:t>
      </w:r>
      <w:r>
        <w:rPr>
          <w:sz w:val="18"/>
        </w:rPr>
        <w:t>factor’.</w:t>
      </w:r>
    </w:p>
    <w:p w14:paraId="481A95FF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64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4"/>
          <w:sz w:val="18"/>
        </w:rPr>
        <w:t xml:space="preserve"> </w:t>
      </w:r>
      <w:r>
        <w:rPr>
          <w:sz w:val="18"/>
        </w:rPr>
        <w:t>February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p w14:paraId="3EF944BC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65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We</w:t>
      </w:r>
      <w:r>
        <w:rPr>
          <w:spacing w:val="-1"/>
          <w:sz w:val="18"/>
        </w:rPr>
        <w:t xml:space="preserve"> </w:t>
      </w:r>
      <w:r>
        <w:rPr>
          <w:sz w:val="18"/>
        </w:rPr>
        <w:t>understand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both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UK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New</w:t>
      </w:r>
      <w:r>
        <w:rPr>
          <w:spacing w:val="-1"/>
          <w:sz w:val="18"/>
        </w:rPr>
        <w:t xml:space="preserve"> </w:t>
      </w:r>
      <w:r>
        <w:rPr>
          <w:sz w:val="18"/>
        </w:rPr>
        <w:t>Zealand,</w:t>
      </w:r>
      <w:r>
        <w:rPr>
          <w:spacing w:val="-2"/>
          <w:sz w:val="18"/>
        </w:rPr>
        <w:t xml:space="preserve"> </w:t>
      </w:r>
      <w:r>
        <w:rPr>
          <w:sz w:val="18"/>
        </w:rPr>
        <w:t>ministers</w:t>
      </w:r>
      <w:r>
        <w:rPr>
          <w:spacing w:val="-1"/>
          <w:sz w:val="18"/>
        </w:rPr>
        <w:t xml:space="preserve"> </w:t>
      </w:r>
      <w:r>
        <w:rPr>
          <w:sz w:val="18"/>
        </w:rPr>
        <w:t>trusted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views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external</w:t>
      </w:r>
      <w:r>
        <w:rPr>
          <w:spacing w:val="-2"/>
          <w:sz w:val="18"/>
        </w:rPr>
        <w:t xml:space="preserve"> </w:t>
      </w:r>
      <w:r>
        <w:rPr>
          <w:sz w:val="18"/>
        </w:rPr>
        <w:t>reviewers.</w:t>
      </w:r>
    </w:p>
    <w:p w14:paraId="7BCEA5C1" w14:textId="77777777" w:rsidR="007D26FF" w:rsidRDefault="00E72834">
      <w:pPr>
        <w:ind w:left="372" w:right="593"/>
        <w:rPr>
          <w:sz w:val="18"/>
        </w:rPr>
      </w:pPr>
      <w:r>
        <w:rPr>
          <w:position w:val="6"/>
          <w:sz w:val="12"/>
        </w:rPr>
        <w:t xml:space="preserve">66 </w:t>
      </w:r>
      <w:r>
        <w:rPr>
          <w:sz w:val="18"/>
        </w:rPr>
        <w:t>See National Audit Office (UK), ‘Cabinet Office Assessment’, 48-49; New Zealand Government, ‘Core Guide 1’, 7-8; Harmer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Podger,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Reviews’, 8.</w:t>
      </w:r>
    </w:p>
    <w:p w14:paraId="41B9C590" w14:textId="77777777" w:rsidR="007D26FF" w:rsidRDefault="00E72834">
      <w:pPr>
        <w:ind w:left="372"/>
        <w:rPr>
          <w:sz w:val="18"/>
        </w:rPr>
      </w:pPr>
      <w:r>
        <w:rPr>
          <w:position w:val="6"/>
          <w:sz w:val="12"/>
        </w:rPr>
        <w:t xml:space="preserve">67 </w:t>
      </w:r>
      <w:r>
        <w:rPr>
          <w:sz w:val="18"/>
        </w:rPr>
        <w:t>The UK had different descriptors for the last two points on the scale: Urgent deve</w:t>
      </w:r>
      <w:r>
        <w:rPr>
          <w:sz w:val="18"/>
        </w:rPr>
        <w:t>lopment area; and Serious concerns. The</w:t>
      </w:r>
      <w:r>
        <w:rPr>
          <w:spacing w:val="-47"/>
          <w:sz w:val="18"/>
        </w:rPr>
        <w:t xml:space="preserve"> </w:t>
      </w:r>
      <w:r>
        <w:rPr>
          <w:sz w:val="18"/>
        </w:rPr>
        <w:t>Commonwealth</w:t>
      </w:r>
      <w:r>
        <w:rPr>
          <w:spacing w:val="-1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only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first four</w:t>
      </w:r>
      <w:r>
        <w:rPr>
          <w:spacing w:val="-2"/>
          <w:sz w:val="18"/>
        </w:rPr>
        <w:t xml:space="preserve"> </w:t>
      </w:r>
      <w:r>
        <w:rPr>
          <w:sz w:val="18"/>
        </w:rPr>
        <w:t>points.</w:t>
      </w:r>
    </w:p>
    <w:p w14:paraId="0EDD073F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506BBEDF" w14:textId="77777777" w:rsidR="007D26FF" w:rsidRDefault="007D26FF">
      <w:pPr>
        <w:pStyle w:val="BodyText"/>
        <w:spacing w:before="10"/>
        <w:rPr>
          <w:sz w:val="28"/>
        </w:rPr>
      </w:pPr>
    </w:p>
    <w:p w14:paraId="508659B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13"/>
        <w:ind w:hanging="361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rated.</w:t>
      </w:r>
    </w:p>
    <w:p w14:paraId="4D2B8543" w14:textId="77777777" w:rsidR="007D26FF" w:rsidRDefault="00E72834">
      <w:pPr>
        <w:pStyle w:val="BodyText"/>
        <w:spacing w:before="204" w:line="288" w:lineRule="auto"/>
        <w:ind w:left="372" w:right="705"/>
      </w:pPr>
      <w:r>
        <w:t>Although this kind of scale appears to have five points, we understand that in New Zealand, the ‘Not rated’ point is</w:t>
      </w:r>
      <w:r>
        <w:rPr>
          <w:spacing w:val="-54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hardly</w:t>
      </w:r>
      <w:r>
        <w:rPr>
          <w:spacing w:val="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used by lead</w:t>
      </w:r>
      <w:r>
        <w:rPr>
          <w:spacing w:val="-2"/>
        </w:rPr>
        <w:t xml:space="preserve"> </w:t>
      </w:r>
      <w:r>
        <w:t>reviewers,</w:t>
      </w:r>
      <w:r>
        <w:rPr>
          <w:spacing w:val="-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would avoid</w:t>
      </w:r>
      <w:r>
        <w:rPr>
          <w:spacing w:val="-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judgments.</w:t>
      </w:r>
    </w:p>
    <w:p w14:paraId="19A42A64" w14:textId="77777777" w:rsidR="007D26FF" w:rsidRDefault="00E72834">
      <w:pPr>
        <w:pStyle w:val="BodyText"/>
        <w:spacing w:before="161" w:line="288" w:lineRule="auto"/>
        <w:ind w:left="372" w:right="593"/>
      </w:pPr>
      <w:r>
        <w:t xml:space="preserve">There are both advantages and disadvantages </w:t>
      </w:r>
      <w:r>
        <w:t>of using such ratings. The New Zealand experience demonstrates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vigorous</w:t>
      </w:r>
      <w:r>
        <w:rPr>
          <w:spacing w:val="-2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tends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(mis)read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an assessment of performance) – but New Zealand has persisted with them. Ratings</w:t>
      </w:r>
      <w:r>
        <w:t xml:space="preserve"> provide a strong and sharp</w:t>
      </w:r>
      <w:r>
        <w:rPr>
          <w:spacing w:val="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capability in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for ministers.</w:t>
      </w:r>
      <w:r>
        <w:rPr>
          <w:spacing w:val="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judgements</w:t>
      </w:r>
      <w:r>
        <w:rPr>
          <w:spacing w:val="-2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require an ability to defend those judgments with evidence and reason. They also facilitate comparisons between</w:t>
      </w:r>
      <w:r>
        <w:rPr>
          <w:spacing w:val="1"/>
        </w:rPr>
        <w:t xml:space="preserve"> </w:t>
      </w:r>
      <w:r>
        <w:t>different agencies 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whole-of-government</w:t>
      </w:r>
      <w:r>
        <w:rPr>
          <w:spacing w:val="-1"/>
        </w:rPr>
        <w:t xml:space="preserve"> </w:t>
      </w:r>
      <w:r>
        <w:t>perspective.</w:t>
      </w:r>
    </w:p>
    <w:p w14:paraId="49FB0A01" w14:textId="77777777" w:rsidR="007D26FF" w:rsidRDefault="00E72834">
      <w:pPr>
        <w:pStyle w:val="BodyText"/>
        <w:spacing w:before="161" w:line="288" w:lineRule="auto"/>
        <w:ind w:left="372" w:right="594"/>
        <w:rPr>
          <w:sz w:val="13"/>
        </w:rPr>
      </w:pPr>
      <w:r>
        <w:t>On the other hand, ratings encourage gaming by agencies under review and tend to dive</w:t>
      </w:r>
      <w:r>
        <w:t>rt those agencies’ efforts</w:t>
      </w:r>
      <w:r>
        <w:rPr>
          <w:spacing w:val="1"/>
        </w:rPr>
        <w:t xml:space="preserve"> </w:t>
      </w:r>
      <w:r>
        <w:t>from organisational improvement to reputation management. The evaluation of the New Zealand model argued that</w:t>
      </w:r>
      <w:r>
        <w:rPr>
          <w:spacing w:val="-5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ratings: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cause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interested</w:t>
      </w:r>
      <w:r>
        <w:rPr>
          <w:spacing w:val="-2"/>
        </w:rPr>
        <w:t xml:space="preserve"> </w:t>
      </w:r>
      <w:r>
        <w:t>parties,</w:t>
      </w:r>
      <w:r>
        <w:rPr>
          <w:spacing w:val="-3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staff,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ignore</w:t>
      </w:r>
      <w:r>
        <w:rPr>
          <w:spacing w:val="-52"/>
        </w:rPr>
        <w:t xml:space="preserve"> </w:t>
      </w:r>
      <w:r>
        <w:t>t</w:t>
      </w:r>
      <w:r>
        <w:t>he strategic dimension of the review; and they are likely to cause ‘data distortion’ because of the pressure to show</w:t>
      </w:r>
      <w:r>
        <w:rPr>
          <w:spacing w:val="1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concluded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‘problematic’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‘an</w:t>
      </w:r>
      <w:r>
        <w:rPr>
          <w:spacing w:val="-4"/>
        </w:rPr>
        <w:t xml:space="preserve"> </w:t>
      </w:r>
      <w:r>
        <w:t>ongoing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PIF’.</w:t>
      </w:r>
      <w:r>
        <w:rPr>
          <w:position w:val="6"/>
          <w:sz w:val="13"/>
        </w:rPr>
        <w:t>68</w:t>
      </w:r>
    </w:p>
    <w:p w14:paraId="3EBBB3BC" w14:textId="77777777" w:rsidR="007D26FF" w:rsidRDefault="00E72834">
      <w:pPr>
        <w:pStyle w:val="BodyText"/>
        <w:spacing w:before="159" w:line="288" w:lineRule="auto"/>
        <w:ind w:left="372" w:right="1362"/>
      </w:pPr>
      <w:r>
        <w:t>On balance, we recommend a rating system similar to that used in other jurisdictions. Ratings enhance the</w:t>
      </w:r>
      <w:r>
        <w:rPr>
          <w:spacing w:val="-53"/>
        </w:rPr>
        <w:t xml:space="preserve"> </w:t>
      </w:r>
      <w:r>
        <w:t>credibility of the program in the eyes of ministers and the public, and allow for high-level visibility across</w:t>
      </w:r>
      <w:r>
        <w:rPr>
          <w:spacing w:val="1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for central</w:t>
      </w:r>
      <w:r>
        <w:rPr>
          <w:spacing w:val="-2"/>
        </w:rPr>
        <w:t xml:space="preserve"> </w:t>
      </w:r>
      <w:r>
        <w:t>agencies and</w:t>
      </w:r>
      <w:r>
        <w:rPr>
          <w:spacing w:val="3"/>
        </w:rPr>
        <w:t xml:space="preserve"> </w:t>
      </w:r>
      <w:r>
        <w:t>go</w:t>
      </w:r>
      <w:r>
        <w:t>vernment.</w:t>
      </w:r>
    </w:p>
    <w:p w14:paraId="41EB184D" w14:textId="77777777" w:rsidR="007D26FF" w:rsidRDefault="00E72834">
      <w:pPr>
        <w:pStyle w:val="Heading4"/>
        <w:jc w:val="both"/>
      </w:pPr>
      <w:r>
        <w:t>Mitigating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disadvantages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 rating</w:t>
      </w:r>
      <w:r>
        <w:rPr>
          <w:spacing w:val="-2"/>
        </w:rPr>
        <w:t xml:space="preserve"> </w:t>
      </w:r>
      <w:r>
        <w:t>scale</w:t>
      </w:r>
    </w:p>
    <w:p w14:paraId="7310161D" w14:textId="77777777" w:rsidR="007D26FF" w:rsidRDefault="00E72834">
      <w:pPr>
        <w:pStyle w:val="BodyText"/>
        <w:spacing w:before="106" w:line="288" w:lineRule="auto"/>
        <w:ind w:left="372" w:right="654"/>
        <w:jc w:val="both"/>
      </w:pPr>
      <w:r>
        <w:t>We also think that there are ways to minimise the disadvantages of using a rating scale. In particular, it is desirable</w:t>
      </w:r>
      <w:r>
        <w:rPr>
          <w:spacing w:val="-5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far as</w:t>
      </w:r>
      <w:r>
        <w:rPr>
          <w:spacing w:val="-2"/>
        </w:rPr>
        <w:t xml:space="preserve"> </w:t>
      </w:r>
      <w:r>
        <w:t>possible,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effort devoted</w:t>
      </w:r>
      <w:r>
        <w:rPr>
          <w:spacing w:val="-3"/>
        </w:rPr>
        <w:t xml:space="preserve"> </w:t>
      </w:r>
      <w:r>
        <w:t>to reputation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heads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ratings.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 of</w:t>
      </w:r>
      <w:r>
        <w:rPr>
          <w:spacing w:val="-1"/>
        </w:rPr>
        <w:t xml:space="preserve"> </w:t>
      </w:r>
      <w:r>
        <w:t>mitigation</w:t>
      </w:r>
      <w:r>
        <w:rPr>
          <w:spacing w:val="-2"/>
        </w:rPr>
        <w:t xml:space="preserve"> </w:t>
      </w:r>
      <w:r>
        <w:t>strategies are</w:t>
      </w:r>
      <w:r>
        <w:rPr>
          <w:spacing w:val="-1"/>
        </w:rPr>
        <w:t xml:space="preserve"> </w:t>
      </w:r>
      <w:r>
        <w:t>suggested:</w:t>
      </w:r>
    </w:p>
    <w:p w14:paraId="4B2D561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Rating</w:t>
      </w:r>
      <w:r>
        <w:rPr>
          <w:spacing w:val="-3"/>
          <w:sz w:val="20"/>
        </w:rPr>
        <w:t xml:space="preserve"> </w:t>
      </w:r>
      <w:r>
        <w:rPr>
          <w:sz w:val="20"/>
        </w:rPr>
        <w:t>capability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the level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elements</w:t>
      </w:r>
      <w:r>
        <w:rPr>
          <w:spacing w:val="-1"/>
          <w:sz w:val="20"/>
        </w:rPr>
        <w:t xml:space="preserve"> </w:t>
      </w:r>
      <w:r>
        <w:rPr>
          <w:sz w:val="20"/>
        </w:rPr>
        <w:t>(as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jurisdictions</w:t>
      </w:r>
      <w:r>
        <w:rPr>
          <w:spacing w:val="-2"/>
          <w:sz w:val="20"/>
        </w:rPr>
        <w:t xml:space="preserve"> </w:t>
      </w:r>
      <w:r>
        <w:rPr>
          <w:sz w:val="20"/>
        </w:rPr>
        <w:t>have done)</w:t>
      </w:r>
      <w:r>
        <w:rPr>
          <w:spacing w:val="-2"/>
          <w:sz w:val="20"/>
        </w:rPr>
        <w:t xml:space="preserve"> </w:t>
      </w:r>
      <w:r>
        <w:rPr>
          <w:sz w:val="20"/>
        </w:rPr>
        <w:t>rather</w:t>
      </w:r>
      <w:r>
        <w:rPr>
          <w:spacing w:val="-2"/>
          <w:sz w:val="20"/>
        </w:rPr>
        <w:t xml:space="preserve"> </w:t>
      </w:r>
      <w:r>
        <w:rPr>
          <w:sz w:val="20"/>
        </w:rPr>
        <w:t>than domains;</w:t>
      </w:r>
    </w:p>
    <w:p w14:paraId="254B83A6" w14:textId="77777777" w:rsidR="007D26FF" w:rsidRDefault="007D26FF">
      <w:pPr>
        <w:pStyle w:val="BodyText"/>
        <w:spacing w:before="3"/>
        <w:rPr>
          <w:sz w:val="19"/>
        </w:rPr>
      </w:pPr>
    </w:p>
    <w:p w14:paraId="5D0636FE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742"/>
        <w:rPr>
          <w:sz w:val="20"/>
        </w:rPr>
      </w:pPr>
      <w:r>
        <w:rPr>
          <w:sz w:val="20"/>
        </w:rPr>
        <w:t>Careful use of colours, which have a high emotive content. Our consultations revealed continuing support</w:t>
      </w:r>
      <w:r>
        <w:rPr>
          <w:spacing w:val="-53"/>
          <w:sz w:val="20"/>
        </w:rPr>
        <w:t xml:space="preserve"> </w:t>
      </w:r>
      <w:r>
        <w:rPr>
          <w:sz w:val="20"/>
        </w:rPr>
        <w:t>for use of colours, but it is notable that each other jurisdiction has softened the impact of the coloured</w:t>
      </w:r>
      <w:r>
        <w:rPr>
          <w:spacing w:val="1"/>
          <w:sz w:val="20"/>
        </w:rPr>
        <w:t xml:space="preserve"> </w:t>
      </w:r>
      <w:r>
        <w:rPr>
          <w:sz w:val="20"/>
        </w:rPr>
        <w:t>rating</w:t>
      </w:r>
      <w:r>
        <w:rPr>
          <w:spacing w:val="-1"/>
          <w:sz w:val="20"/>
        </w:rPr>
        <w:t xml:space="preserve"> </w:t>
      </w:r>
      <w:r>
        <w:rPr>
          <w:sz w:val="20"/>
        </w:rPr>
        <w:t>scale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having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shade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green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second point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scale,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amber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third point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52"/>
          <w:sz w:val="20"/>
        </w:rPr>
        <w:t xml:space="preserve"> </w:t>
      </w:r>
      <w:r>
        <w:rPr>
          <w:sz w:val="20"/>
        </w:rPr>
        <w:t>the scale.</w:t>
      </w:r>
      <w:r>
        <w:rPr>
          <w:position w:val="6"/>
          <w:sz w:val="13"/>
        </w:rPr>
        <w:t xml:space="preserve">69 </w:t>
      </w:r>
      <w:r>
        <w:rPr>
          <w:sz w:val="20"/>
        </w:rPr>
        <w:t>This is a useful approach. Thus, the colours used could be (from strongest to weakest) dark</w:t>
      </w:r>
      <w:r>
        <w:rPr>
          <w:spacing w:val="1"/>
          <w:sz w:val="20"/>
        </w:rPr>
        <w:t xml:space="preserve"> </w:t>
      </w:r>
      <w:r>
        <w:rPr>
          <w:sz w:val="20"/>
        </w:rPr>
        <w:t>green, pale</w:t>
      </w:r>
      <w:r>
        <w:rPr>
          <w:spacing w:val="1"/>
          <w:sz w:val="20"/>
        </w:rPr>
        <w:t xml:space="preserve"> </w:t>
      </w:r>
      <w:r>
        <w:rPr>
          <w:sz w:val="20"/>
        </w:rPr>
        <w:t>green,</w:t>
      </w:r>
      <w:r>
        <w:rPr>
          <w:spacing w:val="1"/>
          <w:sz w:val="20"/>
        </w:rPr>
        <w:t xml:space="preserve"> </w:t>
      </w:r>
      <w:r>
        <w:rPr>
          <w:sz w:val="20"/>
        </w:rPr>
        <w:t>amber or orange,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red;</w:t>
      </w:r>
    </w:p>
    <w:p w14:paraId="5278973F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/>
        <w:ind w:hanging="361"/>
        <w:rPr>
          <w:sz w:val="13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 multilayered</w:t>
      </w:r>
      <w:r>
        <w:rPr>
          <w:spacing w:val="-2"/>
          <w:sz w:val="20"/>
        </w:rPr>
        <w:t xml:space="preserve"> </w:t>
      </w:r>
      <w:r>
        <w:rPr>
          <w:sz w:val="20"/>
        </w:rPr>
        <w:t>and potentially interactive</w:t>
      </w:r>
      <w:r>
        <w:rPr>
          <w:spacing w:val="-2"/>
          <w:sz w:val="20"/>
        </w:rPr>
        <w:t xml:space="preserve"> </w:t>
      </w:r>
      <w:r>
        <w:rPr>
          <w:sz w:val="20"/>
        </w:rPr>
        <w:t>approach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(using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digital</w:t>
      </w:r>
      <w:r>
        <w:rPr>
          <w:spacing w:val="-1"/>
          <w:sz w:val="20"/>
        </w:rPr>
        <w:t xml:space="preserve"> </w:t>
      </w:r>
      <w:r>
        <w:rPr>
          <w:sz w:val="20"/>
        </w:rPr>
        <w:t>platform);</w:t>
      </w:r>
      <w:r>
        <w:rPr>
          <w:position w:val="6"/>
          <w:sz w:val="13"/>
        </w:rPr>
        <w:t>70</w:t>
      </w:r>
    </w:p>
    <w:p w14:paraId="774F3815" w14:textId="77777777" w:rsidR="007D26FF" w:rsidRDefault="007D26FF">
      <w:pPr>
        <w:pStyle w:val="BodyText"/>
        <w:rPr>
          <w:sz w:val="19"/>
        </w:rPr>
      </w:pPr>
    </w:p>
    <w:p w14:paraId="3527628F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637"/>
        <w:rPr>
          <w:sz w:val="20"/>
        </w:rPr>
      </w:pPr>
      <w:r>
        <w:rPr>
          <w:sz w:val="20"/>
        </w:rPr>
        <w:t>Use of different language for the levels in the scale. For example, the original capability maturity model</w:t>
      </w:r>
      <w:r>
        <w:rPr>
          <w:spacing w:val="1"/>
          <w:sz w:val="20"/>
        </w:rPr>
        <w:t xml:space="preserve"> </w:t>
      </w:r>
      <w:r>
        <w:rPr>
          <w:sz w:val="20"/>
        </w:rPr>
        <w:t>created for the US Government to assess the capability of software p</w:t>
      </w:r>
      <w:r>
        <w:rPr>
          <w:sz w:val="20"/>
        </w:rPr>
        <w:t>roviders has five levels: initial,</w:t>
      </w:r>
      <w:r>
        <w:rPr>
          <w:spacing w:val="1"/>
          <w:sz w:val="20"/>
        </w:rPr>
        <w:t xml:space="preserve"> </w:t>
      </w:r>
      <w:r>
        <w:rPr>
          <w:sz w:val="20"/>
        </w:rPr>
        <w:t>repeatable, defined, managed, optimising.</w:t>
      </w:r>
      <w:r>
        <w:rPr>
          <w:position w:val="6"/>
          <w:sz w:val="13"/>
        </w:rPr>
        <w:t>71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This language is however poorly adapted to assessment of</w:t>
      </w:r>
      <w:r>
        <w:rPr>
          <w:spacing w:val="1"/>
          <w:sz w:val="20"/>
        </w:rPr>
        <w:t xml:space="preserve"> </w:t>
      </w:r>
      <w:r>
        <w:rPr>
          <w:sz w:val="20"/>
        </w:rPr>
        <w:t>public sector capability. For some years New Zealand used a scale for the purposes of benchmarking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administrative and su</w:t>
      </w:r>
      <w:r>
        <w:rPr>
          <w:sz w:val="20"/>
        </w:rPr>
        <w:t>pport services (quite separately from the PIF): lagging, achieving, exceeding, leading;</w:t>
      </w:r>
      <w:r>
        <w:rPr>
          <w:spacing w:val="-54"/>
          <w:sz w:val="20"/>
        </w:rPr>
        <w:t xml:space="preserve"> </w:t>
      </w:r>
      <w:r>
        <w:rPr>
          <w:position w:val="6"/>
          <w:sz w:val="13"/>
        </w:rPr>
        <w:t>72</w:t>
      </w:r>
      <w:r>
        <w:rPr>
          <w:spacing w:val="17"/>
          <w:position w:val="6"/>
          <w:sz w:val="13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that invites</w:t>
      </w:r>
      <w:r>
        <w:rPr>
          <w:spacing w:val="-1"/>
          <w:sz w:val="20"/>
        </w:rPr>
        <w:t xml:space="preserve"> </w:t>
      </w:r>
      <w:r>
        <w:rPr>
          <w:sz w:val="20"/>
        </w:rPr>
        <w:t>explicit</w:t>
      </w:r>
      <w:r>
        <w:rPr>
          <w:spacing w:val="1"/>
          <w:sz w:val="20"/>
        </w:rPr>
        <w:t xml:space="preserve"> </w:t>
      </w:r>
      <w:r>
        <w:rPr>
          <w:sz w:val="20"/>
        </w:rPr>
        <w:t>comparisons</w:t>
      </w:r>
      <w:r>
        <w:rPr>
          <w:spacing w:val="3"/>
          <w:sz w:val="20"/>
        </w:rPr>
        <w:t xml:space="preserve"> </w:t>
      </w:r>
      <w:r>
        <w:rPr>
          <w:sz w:val="20"/>
        </w:rPr>
        <w:t>with a</w:t>
      </w:r>
      <w:r>
        <w:rPr>
          <w:spacing w:val="-2"/>
          <w:sz w:val="20"/>
        </w:rPr>
        <w:t xml:space="preserve"> </w:t>
      </w:r>
      <w:r>
        <w:rPr>
          <w:sz w:val="20"/>
        </w:rPr>
        <w:t>theoretical</w:t>
      </w:r>
      <w:r>
        <w:rPr>
          <w:spacing w:val="-1"/>
          <w:sz w:val="20"/>
        </w:rPr>
        <w:t xml:space="preserve"> </w:t>
      </w:r>
      <w:r>
        <w:rPr>
          <w:sz w:val="20"/>
        </w:rPr>
        <w:t>benchmark,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undermine the</w:t>
      </w:r>
    </w:p>
    <w:p w14:paraId="42FCD533" w14:textId="77777777" w:rsidR="007D26FF" w:rsidRDefault="007D26FF">
      <w:pPr>
        <w:pStyle w:val="BodyText"/>
      </w:pPr>
    </w:p>
    <w:p w14:paraId="788BE9C7" w14:textId="77777777" w:rsidR="007D26FF" w:rsidRDefault="007D26FF">
      <w:pPr>
        <w:pStyle w:val="BodyText"/>
      </w:pPr>
    </w:p>
    <w:p w14:paraId="2A9478D8" w14:textId="77777777" w:rsidR="007D26FF" w:rsidRDefault="007D26FF">
      <w:pPr>
        <w:pStyle w:val="BodyText"/>
        <w:spacing w:before="4"/>
        <w:rPr>
          <w:sz w:val="23"/>
        </w:rPr>
      </w:pPr>
    </w:p>
    <w:p w14:paraId="1CECD28F" w14:textId="77777777" w:rsidR="007D26FF" w:rsidRDefault="00E72834">
      <w:pPr>
        <w:spacing w:before="97" w:line="209" w:lineRule="exact"/>
        <w:ind w:left="372"/>
        <w:rPr>
          <w:sz w:val="18"/>
        </w:rPr>
      </w:pPr>
      <w:r>
        <w:rPr>
          <w:position w:val="6"/>
          <w:sz w:val="12"/>
        </w:rPr>
        <w:t>68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Allen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Eppel,</w:t>
      </w:r>
      <w:r>
        <w:rPr>
          <w:spacing w:val="-1"/>
          <w:sz w:val="18"/>
        </w:rPr>
        <w:t xml:space="preserve"> </w:t>
      </w:r>
      <w:r>
        <w:rPr>
          <w:sz w:val="18"/>
        </w:rPr>
        <w:t>‘Holding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tight’,</w:t>
      </w:r>
      <w:r>
        <w:rPr>
          <w:spacing w:val="-3"/>
          <w:sz w:val="18"/>
        </w:rPr>
        <w:t xml:space="preserve"> </w:t>
      </w:r>
      <w:r>
        <w:rPr>
          <w:sz w:val="18"/>
        </w:rPr>
        <w:t>10.</w:t>
      </w:r>
    </w:p>
    <w:p w14:paraId="4456747E" w14:textId="77777777" w:rsidR="007D26FF" w:rsidRDefault="00E72834">
      <w:pPr>
        <w:spacing w:line="237" w:lineRule="auto"/>
        <w:ind w:left="372" w:right="716"/>
        <w:rPr>
          <w:sz w:val="18"/>
        </w:rPr>
      </w:pPr>
      <w:r>
        <w:rPr>
          <w:position w:val="6"/>
          <w:sz w:val="12"/>
        </w:rPr>
        <w:t xml:space="preserve">69 </w:t>
      </w:r>
      <w:r>
        <w:rPr>
          <w:sz w:val="18"/>
        </w:rPr>
        <w:t>The UK used two different shades of green; New Zealand and the Commonwealth used a combination of green and yellow.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 xml:space="preserve">70 </w:t>
      </w:r>
      <w:r>
        <w:rPr>
          <w:sz w:val="18"/>
        </w:rPr>
        <w:t>ANZSOG Work Based Project Research Study (2019). ‘Using capability reviews to support public sector performance</w:t>
      </w:r>
      <w:r>
        <w:rPr>
          <w:spacing w:val="1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Western Au</w:t>
      </w:r>
      <w:r>
        <w:rPr>
          <w:sz w:val="18"/>
        </w:rPr>
        <w:t>stralia’ (unpublished</w:t>
      </w:r>
      <w:r>
        <w:rPr>
          <w:spacing w:val="-2"/>
          <w:sz w:val="18"/>
        </w:rPr>
        <w:t xml:space="preserve"> </w:t>
      </w:r>
      <w:r>
        <w:rPr>
          <w:sz w:val="18"/>
        </w:rPr>
        <w:t>paper), 31.</w:t>
      </w:r>
    </w:p>
    <w:p w14:paraId="43BFD69F" w14:textId="77777777" w:rsidR="007D26FF" w:rsidRDefault="00E72834">
      <w:pPr>
        <w:ind w:left="372" w:right="942"/>
        <w:rPr>
          <w:sz w:val="18"/>
        </w:rPr>
      </w:pPr>
      <w:r>
        <w:rPr>
          <w:position w:val="6"/>
          <w:sz w:val="12"/>
        </w:rPr>
        <w:t xml:space="preserve">71 </w:t>
      </w:r>
      <w:r>
        <w:rPr>
          <w:sz w:val="18"/>
        </w:rPr>
        <w:t xml:space="preserve">Paulk, Mark C., Bill Curtis, Mary Beth Chrissis, and Charles V. Weber (1996). </w:t>
      </w:r>
      <w:r>
        <w:rPr>
          <w:i/>
          <w:sz w:val="18"/>
        </w:rPr>
        <w:t>Capability Maturity Model for Software</w:t>
      </w:r>
      <w:r>
        <w:rPr>
          <w:sz w:val="18"/>
        </w:rPr>
        <w:t>.</w:t>
      </w:r>
      <w:r>
        <w:rPr>
          <w:spacing w:val="-47"/>
          <w:sz w:val="18"/>
        </w:rPr>
        <w:t xml:space="preserve"> </w:t>
      </w:r>
      <w:r>
        <w:rPr>
          <w:sz w:val="18"/>
        </w:rPr>
        <w:t>Pittsburgh:</w:t>
      </w:r>
      <w:r>
        <w:rPr>
          <w:spacing w:val="-3"/>
          <w:sz w:val="18"/>
        </w:rPr>
        <w:t xml:space="preserve"> </w:t>
      </w:r>
      <w:r>
        <w:rPr>
          <w:sz w:val="18"/>
        </w:rPr>
        <w:t>Software Engineering Institute,</w:t>
      </w:r>
      <w:r>
        <w:rPr>
          <w:spacing w:val="-2"/>
          <w:sz w:val="18"/>
        </w:rPr>
        <w:t xml:space="preserve"> </w:t>
      </w:r>
      <w:r>
        <w:rPr>
          <w:sz w:val="18"/>
        </w:rPr>
        <w:t>8-9.</w:t>
      </w:r>
    </w:p>
    <w:p w14:paraId="31996B3A" w14:textId="77777777" w:rsidR="007D26FF" w:rsidRDefault="00E72834">
      <w:pPr>
        <w:ind w:left="372" w:right="736"/>
        <w:rPr>
          <w:sz w:val="18"/>
        </w:rPr>
      </w:pPr>
      <w:r>
        <w:rPr>
          <w:position w:val="6"/>
          <w:sz w:val="12"/>
        </w:rPr>
        <w:t xml:space="preserve">72 </w:t>
      </w:r>
      <w:r>
        <w:rPr>
          <w:sz w:val="18"/>
        </w:rPr>
        <w:t xml:space="preserve">New Zealand Government (2014). ‘Administrative &amp; </w:t>
      </w:r>
      <w:r>
        <w:rPr>
          <w:sz w:val="18"/>
        </w:rPr>
        <w:t>Support Services Benchmarking Report for the Financial Year 2013/14’.</w:t>
      </w:r>
      <w:r>
        <w:rPr>
          <w:spacing w:val="-47"/>
          <w:sz w:val="18"/>
        </w:rPr>
        <w:t xml:space="preserve"> </w:t>
      </w:r>
      <w:r>
        <w:rPr>
          <w:sz w:val="18"/>
        </w:rPr>
        <w:t>Wellington:</w:t>
      </w:r>
      <w:r>
        <w:rPr>
          <w:spacing w:val="-1"/>
          <w:sz w:val="18"/>
        </w:rPr>
        <w:t xml:space="preserve"> </w:t>
      </w:r>
      <w:r>
        <w:rPr>
          <w:sz w:val="18"/>
        </w:rPr>
        <w:t>New Zealand Government, 93.</w:t>
      </w:r>
    </w:p>
    <w:p w14:paraId="65B36543" w14:textId="77777777" w:rsidR="007D26FF" w:rsidRDefault="007D26FF">
      <w:pPr>
        <w:rPr>
          <w:sz w:val="18"/>
        </w:rPr>
        <w:sectPr w:rsidR="007D26FF">
          <w:headerReference w:type="default" r:id="rId28"/>
          <w:footerReference w:type="default" r:id="rId29"/>
          <w:pgSz w:w="11910" w:h="16840"/>
          <w:pgMar w:top="1540" w:right="260" w:bottom="1320" w:left="480" w:header="851" w:footer="1137" w:gutter="0"/>
          <w:cols w:space="720"/>
        </w:sectPr>
      </w:pPr>
    </w:p>
    <w:p w14:paraId="2E40A956" w14:textId="77777777" w:rsidR="007D26FF" w:rsidRDefault="007D26FF">
      <w:pPr>
        <w:pStyle w:val="BodyText"/>
        <w:spacing w:before="4"/>
        <w:rPr>
          <w:sz w:val="29"/>
        </w:rPr>
      </w:pPr>
    </w:p>
    <w:p w14:paraId="01AD1499" w14:textId="77777777" w:rsidR="007D26FF" w:rsidRDefault="00E72834">
      <w:pPr>
        <w:pStyle w:val="BodyText"/>
        <w:spacing w:before="93" w:line="288" w:lineRule="auto"/>
        <w:ind w:left="1092" w:right="716"/>
      </w:pPr>
      <w:r>
        <w:t>developmental</w:t>
      </w:r>
      <w:r>
        <w:rPr>
          <w:spacing w:val="-3"/>
        </w:rPr>
        <w:t xml:space="preserve"> </w:t>
      </w:r>
      <w:r>
        <w:t>emphasis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reviews. Our</w:t>
      </w:r>
      <w:r>
        <w:rPr>
          <w:spacing w:val="-2"/>
        </w:rPr>
        <w:t xml:space="preserve"> </w:t>
      </w:r>
      <w:r>
        <w:t>preference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developmental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emphasise</w:t>
      </w:r>
      <w:r>
        <w:rPr>
          <w:spacing w:val="-53"/>
        </w:rPr>
        <w:t xml:space="preserve"> </w:t>
      </w:r>
      <w:r>
        <w:t>the idea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continuous improvement;</w:t>
      </w:r>
      <w:r>
        <w:rPr>
          <w:spacing w:val="-1"/>
        </w:rPr>
        <w:t xml:space="preserve"> </w:t>
      </w:r>
      <w:r>
        <w:t>and</w:t>
      </w:r>
    </w:p>
    <w:p w14:paraId="67FBE894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5" w:line="288" w:lineRule="auto"/>
        <w:ind w:right="660"/>
        <w:rPr>
          <w:sz w:val="20"/>
        </w:rPr>
      </w:pPr>
      <w:r>
        <w:rPr>
          <w:sz w:val="20"/>
        </w:rPr>
        <w:t>Perhaps most importantly, use of ratings to assess two different issues - current capability and</w:t>
      </w:r>
      <w:r>
        <w:rPr>
          <w:spacing w:val="1"/>
          <w:sz w:val="20"/>
        </w:rPr>
        <w:t xml:space="preserve"> </w:t>
      </w:r>
      <w:r>
        <w:rPr>
          <w:sz w:val="20"/>
        </w:rPr>
        <w:t>preparedness for the likely medium-term requirements.</w:t>
      </w:r>
      <w:r>
        <w:rPr>
          <w:position w:val="6"/>
          <w:sz w:val="13"/>
        </w:rPr>
        <w:t xml:space="preserve">73 </w:t>
      </w:r>
      <w:r>
        <w:rPr>
          <w:sz w:val="20"/>
        </w:rPr>
        <w:t>This approach, which is sup</w:t>
      </w:r>
      <w:r>
        <w:rPr>
          <w:sz w:val="20"/>
        </w:rPr>
        <w:t>ported by the Thodey</w:t>
      </w:r>
      <w:r>
        <w:rPr>
          <w:spacing w:val="-53"/>
          <w:sz w:val="20"/>
        </w:rPr>
        <w:t xml:space="preserve"> </w:t>
      </w:r>
      <w:r>
        <w:rPr>
          <w:sz w:val="20"/>
        </w:rPr>
        <w:t>Review, would recognise that, by definition, assessment against likely future requirements is likely to lead</w:t>
      </w:r>
      <w:r>
        <w:rPr>
          <w:spacing w:val="1"/>
          <w:sz w:val="20"/>
        </w:rPr>
        <w:t xml:space="preserve"> </w:t>
      </w:r>
      <w:r>
        <w:rPr>
          <w:sz w:val="20"/>
        </w:rPr>
        <w:t>to a rating somewhat down the scale.</w:t>
      </w:r>
      <w:r>
        <w:rPr>
          <w:position w:val="6"/>
          <w:sz w:val="13"/>
        </w:rPr>
        <w:t xml:space="preserve">74 </w:t>
      </w:r>
      <w:r>
        <w:rPr>
          <w:sz w:val="20"/>
        </w:rPr>
        <w:t>Our consultations indicated that previous capability reviews have</w:t>
      </w:r>
      <w:r>
        <w:rPr>
          <w:spacing w:val="1"/>
          <w:sz w:val="20"/>
        </w:rPr>
        <w:t xml:space="preserve"> </w:t>
      </w:r>
      <w:r>
        <w:rPr>
          <w:sz w:val="20"/>
        </w:rPr>
        <w:t>accepted this necessi</w:t>
      </w:r>
      <w:r>
        <w:rPr>
          <w:sz w:val="20"/>
        </w:rPr>
        <w:t>ty, and used the rating as the starting point for a more complex conversation about</w:t>
      </w:r>
      <w:r>
        <w:rPr>
          <w:spacing w:val="1"/>
          <w:sz w:val="20"/>
        </w:rPr>
        <w:t xml:space="preserve"> </w:t>
      </w:r>
      <w:r>
        <w:rPr>
          <w:sz w:val="20"/>
        </w:rPr>
        <w:t>building agency capability.</w:t>
      </w:r>
    </w:p>
    <w:p w14:paraId="46165C0C" w14:textId="77777777" w:rsidR="007D26FF" w:rsidRDefault="00E72834">
      <w:pPr>
        <w:pStyle w:val="Heading4"/>
        <w:spacing w:before="159"/>
      </w:pPr>
      <w:r>
        <w:t>A</w:t>
      </w:r>
      <w:r>
        <w:rPr>
          <w:spacing w:val="-3"/>
        </w:rPr>
        <w:t xml:space="preserve"> </w:t>
      </w:r>
      <w:r>
        <w:t>proposed rating</w:t>
      </w:r>
      <w:r>
        <w:rPr>
          <w:spacing w:val="-2"/>
        </w:rPr>
        <w:t xml:space="preserve"> </w:t>
      </w:r>
      <w:r>
        <w:t>scale</w:t>
      </w:r>
    </w:p>
    <w:p w14:paraId="62D60083" w14:textId="77777777" w:rsidR="007D26FF" w:rsidRDefault="00E72834">
      <w:pPr>
        <w:pStyle w:val="BodyText"/>
        <w:spacing w:before="106" w:line="288" w:lineRule="auto"/>
        <w:ind w:left="372" w:right="672"/>
      </w:pPr>
      <w:r>
        <w:t>An important choice is how many points there should be in the rating scale. The use of a four- or five-point scale in</w:t>
      </w:r>
      <w:r>
        <w:rPr>
          <w:spacing w:val="-53"/>
        </w:rPr>
        <w:t xml:space="preserve"> </w:t>
      </w:r>
      <w:r>
        <w:t>th</w:t>
      </w:r>
      <w:r>
        <w:t>e other jurisdictions reflects the experience of experts in evaluation: most people cannot make distinctions of</w:t>
      </w:r>
      <w:r>
        <w:rPr>
          <w:spacing w:val="1"/>
        </w:rPr>
        <w:t xml:space="preserve"> </w:t>
      </w:r>
      <w:r>
        <w:t>more than six categories, and even six is a significant number to manage. The decision between four and five</w:t>
      </w:r>
      <w:r>
        <w:rPr>
          <w:spacing w:val="1"/>
        </w:rPr>
        <w:t xml:space="preserve"> </w:t>
      </w:r>
      <w:r>
        <w:t>points depends on whether it is des</w:t>
      </w:r>
      <w:r>
        <w:t>irable to include a neutral response. The problem with that approach is that it</w:t>
      </w:r>
      <w:r>
        <w:rPr>
          <w:spacing w:val="1"/>
        </w:rPr>
        <w:t xml:space="preserve"> </w:t>
      </w:r>
      <w:r>
        <w:t>exacerbates the statistical phenomenon of regression to the mean. We consider that it is preferable to force</w:t>
      </w:r>
      <w:r>
        <w:rPr>
          <w:spacing w:val="1"/>
        </w:rPr>
        <w:t xml:space="preserve"> </w:t>
      </w:r>
      <w:r>
        <w:t>reviewers (and</w:t>
      </w:r>
      <w:r>
        <w:rPr>
          <w:spacing w:val="-1"/>
        </w:rPr>
        <w:t xml:space="preserve"> </w:t>
      </w:r>
      <w:r>
        <w:t>survey</w:t>
      </w:r>
      <w:r>
        <w:rPr>
          <w:spacing w:val="-1"/>
        </w:rPr>
        <w:t xml:space="preserve"> </w:t>
      </w:r>
      <w:r>
        <w:t>respondents) to</w:t>
      </w:r>
      <w:r>
        <w:rPr>
          <w:spacing w:val="-1"/>
        </w:rPr>
        <w:t xml:space="preserve"> </w:t>
      </w:r>
      <w:r>
        <w:t>commit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upper/lower</w:t>
      </w:r>
      <w:r>
        <w:rPr>
          <w:spacing w:val="2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ju</w:t>
      </w:r>
      <w:r>
        <w:t>dgments.</w:t>
      </w:r>
    </w:p>
    <w:p w14:paraId="46DE9EB8" w14:textId="77777777" w:rsidR="007D26FF" w:rsidRDefault="00E72834">
      <w:pPr>
        <w:pStyle w:val="BodyText"/>
        <w:spacing w:before="161" w:line="288" w:lineRule="auto"/>
        <w:ind w:left="372" w:right="883"/>
      </w:pPr>
      <w:r>
        <w:t>Accordingly, we propose a four-point rating scale (with no ‘not rated’ option). As indicated above, developmental</w:t>
      </w:r>
      <w:r>
        <w:rPr>
          <w:spacing w:val="-53"/>
        </w:rPr>
        <w:t xml:space="preserve"> </w:t>
      </w:r>
      <w:r>
        <w:t>language is preferable.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descriptors are</w:t>
      </w:r>
      <w:r>
        <w:rPr>
          <w:spacing w:val="-1"/>
        </w:rPr>
        <w:t xml:space="preserve"> </w:t>
      </w:r>
      <w:r>
        <w:t>suggested:</w:t>
      </w:r>
    </w:p>
    <w:p w14:paraId="657BDFB8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Developing</w:t>
      </w:r>
      <w:r>
        <w:rPr>
          <w:spacing w:val="-3"/>
          <w:sz w:val="20"/>
        </w:rPr>
        <w:t xml:space="preserve"> </w:t>
      </w:r>
      <w:r>
        <w:rPr>
          <w:sz w:val="20"/>
        </w:rPr>
        <w:t>well;</w:t>
      </w:r>
    </w:p>
    <w:p w14:paraId="5C427EBE" w14:textId="77777777" w:rsidR="007D26FF" w:rsidRDefault="007D26FF">
      <w:pPr>
        <w:pStyle w:val="BodyText"/>
        <w:rPr>
          <w:sz w:val="19"/>
        </w:rPr>
      </w:pPr>
    </w:p>
    <w:p w14:paraId="7E052440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/>
        <w:ind w:hanging="361"/>
        <w:rPr>
          <w:sz w:val="20"/>
        </w:rPr>
      </w:pPr>
      <w:r>
        <w:rPr>
          <w:sz w:val="20"/>
        </w:rPr>
        <w:t>Developing;</w:t>
      </w:r>
    </w:p>
    <w:p w14:paraId="264C944D" w14:textId="77777777" w:rsidR="007D26FF" w:rsidRDefault="007D26FF">
      <w:pPr>
        <w:pStyle w:val="BodyText"/>
        <w:spacing w:before="2"/>
        <w:rPr>
          <w:sz w:val="19"/>
        </w:rPr>
      </w:pPr>
    </w:p>
    <w:p w14:paraId="62E21AEC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Needs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172FBE7B" w14:textId="77777777" w:rsidR="007D26FF" w:rsidRDefault="007D26FF">
      <w:pPr>
        <w:pStyle w:val="BodyText"/>
        <w:rPr>
          <w:sz w:val="19"/>
        </w:rPr>
      </w:pPr>
    </w:p>
    <w:p w14:paraId="1DAB39FF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/>
        <w:ind w:hanging="361"/>
        <w:rPr>
          <w:sz w:val="20"/>
        </w:rPr>
      </w:pP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considerable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development.</w:t>
      </w:r>
    </w:p>
    <w:p w14:paraId="4CDC9FC9" w14:textId="77777777" w:rsidR="007D26FF" w:rsidRDefault="00E72834">
      <w:pPr>
        <w:pStyle w:val="BodyText"/>
        <w:spacing w:before="204"/>
        <w:ind w:left="372"/>
      </w:pPr>
      <w:r>
        <w:t>A</w:t>
      </w:r>
      <w:r>
        <w:rPr>
          <w:spacing w:val="-4"/>
        </w:rPr>
        <w:t xml:space="preserve"> </w:t>
      </w:r>
      <w:r>
        <w:t>rubric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suggested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scale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contained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Appendix</w:t>
      </w:r>
      <w:r>
        <w:rPr>
          <w:spacing w:val="-2"/>
        </w:rPr>
        <w:t xml:space="preserve"> </w:t>
      </w:r>
      <w:r>
        <w:t>2.</w:t>
      </w:r>
    </w:p>
    <w:p w14:paraId="46EACC0B" w14:textId="77777777" w:rsidR="007D26FF" w:rsidRDefault="007D26FF">
      <w:pPr>
        <w:pStyle w:val="BodyText"/>
        <w:rPr>
          <w:sz w:val="18"/>
        </w:rPr>
      </w:pPr>
    </w:p>
    <w:p w14:paraId="38A29CA9" w14:textId="77777777" w:rsidR="007D26FF" w:rsidRDefault="00E72834">
      <w:pPr>
        <w:pStyle w:val="BodyText"/>
        <w:spacing w:line="288" w:lineRule="auto"/>
        <w:ind w:left="372" w:right="772"/>
        <w:rPr>
          <w:sz w:val="13"/>
        </w:rPr>
      </w:pPr>
      <w:r>
        <w:t>It should be noted that results can be translated into a numerical scale (as the UK National Audit Office did for its</w:t>
      </w:r>
      <w:r>
        <w:rPr>
          <w:spacing w:val="1"/>
        </w:rPr>
        <w:t xml:space="preserve"> </w:t>
      </w:r>
      <w:r>
        <w:t>report), so that, for example, ratings for</w:t>
      </w:r>
      <w:r>
        <w:t xml:space="preserve"> individual questions used to assess elements of organisational capability</w:t>
      </w:r>
      <w:r>
        <w:rPr>
          <w:spacing w:val="1"/>
        </w:rPr>
        <w:t xml:space="preserve"> </w:t>
      </w:r>
      <w:r>
        <w:t>can be aggregated to form an overall rating for a domain or element of capability. Indeed, we understand that</w:t>
      </w:r>
      <w:r>
        <w:rPr>
          <w:spacing w:val="1"/>
        </w:rPr>
        <w:t xml:space="preserve"> </w:t>
      </w:r>
      <w:r>
        <w:t xml:space="preserve">departmental heads in one other jurisdiction performed this conversion </w:t>
      </w:r>
      <w:r>
        <w:t>and aggregation process themselves, due</w:t>
      </w:r>
      <w:r>
        <w:rPr>
          <w:spacing w:val="-54"/>
        </w:rPr>
        <w:t xml:space="preserve"> </w:t>
      </w:r>
      <w:r>
        <w:t>to peer competition. Even so, there are statistical problems in performing such a conversion since the items</w:t>
      </w:r>
      <w:r>
        <w:rPr>
          <w:spacing w:val="1"/>
        </w:rPr>
        <w:t xml:space="preserve"> </w:t>
      </w:r>
      <w:r>
        <w:t>assessed are not necessarily sufficiently similar to make the aggregation of ratings valid. And a further d</w:t>
      </w:r>
      <w:r>
        <w:t>ifficulty</w:t>
      </w:r>
      <w:r>
        <w:rPr>
          <w:spacing w:val="1"/>
        </w:rPr>
        <w:t xml:space="preserve"> </w:t>
      </w:r>
      <w:r>
        <w:t>arises when aggregate numbers are used to compare different agencies, since agencies vary in scale, mission,</w:t>
      </w:r>
      <w:r>
        <w:rPr>
          <w:spacing w:val="1"/>
        </w:rPr>
        <w:t xml:space="preserve"> </w:t>
      </w:r>
      <w:r>
        <w:t>complexity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context.</w:t>
      </w:r>
      <w:r>
        <w:rPr>
          <w:position w:val="6"/>
          <w:sz w:val="13"/>
        </w:rPr>
        <w:t>75</w:t>
      </w:r>
    </w:p>
    <w:p w14:paraId="5160D0FE" w14:textId="77777777" w:rsidR="007D26FF" w:rsidRDefault="00E72834">
      <w:pPr>
        <w:pStyle w:val="BodyText"/>
        <w:spacing w:before="161" w:line="288" w:lineRule="auto"/>
        <w:ind w:left="372" w:right="595"/>
      </w:pPr>
      <w:r>
        <w:t>Our consultations emphasised that what matters most is that the review process should produce consistency of</w:t>
      </w:r>
      <w:r>
        <w:rPr>
          <w:spacing w:val="1"/>
        </w:rPr>
        <w:t xml:space="preserve"> </w:t>
      </w:r>
      <w:r>
        <w:t>ratings. This is a matter of fairness. Consistency of ratings is essential to maximise the acceptance by agencies of</w:t>
      </w:r>
      <w:r>
        <w:rPr>
          <w:spacing w:val="1"/>
        </w:rPr>
        <w:t xml:space="preserve"> </w:t>
      </w:r>
      <w:r>
        <w:t>the assessments. It is also im</w:t>
      </w:r>
      <w:r>
        <w:t>portant from a whole of government perspective. Moderation of ratings was regarded</w:t>
      </w:r>
      <w:r>
        <w:rPr>
          <w:spacing w:val="1"/>
        </w:rPr>
        <w:t xml:space="preserve"> </w:t>
      </w:r>
      <w:r>
        <w:t>as the ‘most controversial’ part of the UK process. A 2007 evaluation of the review program recommended that the</w:t>
      </w:r>
      <w:r>
        <w:rPr>
          <w:spacing w:val="1"/>
        </w:rPr>
        <w:t xml:space="preserve"> </w:t>
      </w:r>
      <w:r>
        <w:t>moderation panel (or committee) be made more ‘objective’ thr</w:t>
      </w:r>
      <w:r>
        <w:t>ough greater use of external people.</w:t>
      </w:r>
      <w:r>
        <w:rPr>
          <w:position w:val="6"/>
          <w:sz w:val="13"/>
        </w:rPr>
        <w:t>76</w:t>
      </w:r>
      <w:r>
        <w:rPr>
          <w:spacing w:val="1"/>
          <w:position w:val="6"/>
          <w:sz w:val="1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Commonwealth, two former secretaries found that ratings for the first five published reviews did ‘not appear to have</w:t>
      </w:r>
      <w:r>
        <w:rPr>
          <w:spacing w:val="-53"/>
        </w:rPr>
        <w:t xml:space="preserve"> </w:t>
      </w:r>
      <w:r>
        <w:t>been applied consistently across the reviews’; possible causes of such lack of consistency we</w:t>
      </w:r>
      <w:r>
        <w:t>re ‘the style and</w:t>
      </w:r>
      <w:r>
        <w:rPr>
          <w:spacing w:val="1"/>
        </w:rPr>
        <w:t xml:space="preserve"> </w:t>
      </w:r>
      <w:r>
        <w:t>personality of</w:t>
      </w:r>
      <w:r>
        <w:rPr>
          <w:spacing w:val="-3"/>
        </w:rPr>
        <w:t xml:space="preserve"> </w:t>
      </w:r>
      <w:r>
        <w:t>the agency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their openness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criticism in</w:t>
      </w:r>
      <w:r>
        <w:rPr>
          <w:spacing w:val="-1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reports)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style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</w:p>
    <w:p w14:paraId="0A3E72B3" w14:textId="77777777" w:rsidR="007D26FF" w:rsidRDefault="00E72834">
      <w:pPr>
        <w:pStyle w:val="BodyText"/>
        <w:spacing w:before="7"/>
        <w:rPr>
          <w:sz w:val="18"/>
        </w:rPr>
      </w:pPr>
      <w:r>
        <w:pict w14:anchorId="360F2708">
          <v:rect id="_x0000_s1091" alt="" style="position:absolute;margin-left:42.6pt;margin-top:12.7pt;width:144.05pt;height:.5pt;z-index:-157102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8C2E903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73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4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4"/>
          <w:sz w:val="18"/>
        </w:rPr>
        <w:t xml:space="preserve"> </w:t>
      </w:r>
      <w:r>
        <w:rPr>
          <w:sz w:val="18"/>
        </w:rPr>
        <w:t>Review’,</w:t>
      </w:r>
      <w:r>
        <w:rPr>
          <w:spacing w:val="-2"/>
          <w:sz w:val="18"/>
        </w:rPr>
        <w:t xml:space="preserve"> </w:t>
      </w:r>
      <w:r>
        <w:rPr>
          <w:sz w:val="18"/>
        </w:rPr>
        <w:t>31.</w:t>
      </w:r>
    </w:p>
    <w:p w14:paraId="0871E379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74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70.</w:t>
      </w:r>
    </w:p>
    <w:p w14:paraId="14304218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75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</w:p>
    <w:p w14:paraId="1A6461D8" w14:textId="77777777" w:rsidR="007D26FF" w:rsidRDefault="00E72834">
      <w:pPr>
        <w:spacing w:line="209" w:lineRule="exact"/>
        <w:ind w:left="372"/>
        <w:rPr>
          <w:sz w:val="18"/>
        </w:rPr>
      </w:pPr>
      <w:r>
        <w:rPr>
          <w:position w:val="6"/>
          <w:sz w:val="12"/>
        </w:rPr>
        <w:t>76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11.</w:t>
      </w:r>
    </w:p>
    <w:p w14:paraId="180A6E1E" w14:textId="77777777" w:rsidR="007D26FF" w:rsidRDefault="007D26FF">
      <w:pPr>
        <w:spacing w:line="209" w:lineRule="exact"/>
        <w:rPr>
          <w:sz w:val="18"/>
        </w:rPr>
        <w:sectPr w:rsidR="007D26FF">
          <w:headerReference w:type="default" r:id="rId30"/>
          <w:footerReference w:type="default" r:id="rId31"/>
          <w:pgSz w:w="11910" w:h="16840"/>
          <w:pgMar w:top="1540" w:right="260" w:bottom="880" w:left="480" w:header="851" w:footer="692" w:gutter="0"/>
          <w:cols w:space="720"/>
        </w:sectPr>
      </w:pPr>
    </w:p>
    <w:p w14:paraId="632F35C9" w14:textId="77777777" w:rsidR="007D26FF" w:rsidRDefault="007D26FF">
      <w:pPr>
        <w:pStyle w:val="BodyText"/>
        <w:spacing w:before="4"/>
        <w:rPr>
          <w:sz w:val="29"/>
        </w:rPr>
      </w:pPr>
    </w:p>
    <w:p w14:paraId="252F4566" w14:textId="77777777" w:rsidR="007D26FF" w:rsidRDefault="00E72834">
      <w:pPr>
        <w:pStyle w:val="BodyText"/>
        <w:spacing w:before="93" w:line="288" w:lineRule="auto"/>
        <w:ind w:left="372" w:right="942"/>
      </w:pPr>
      <w:r>
        <w:t>chair and senior review team’.</w:t>
      </w:r>
      <w:r>
        <w:rPr>
          <w:position w:val="6"/>
          <w:sz w:val="13"/>
        </w:rPr>
        <w:t xml:space="preserve">77 </w:t>
      </w:r>
      <w:r>
        <w:t>These concerns were reflected in our consultations. Section 4.12 discusses</w:t>
      </w:r>
      <w:r>
        <w:rPr>
          <w:spacing w:val="-53"/>
        </w:rPr>
        <w:t xml:space="preserve"> </w:t>
      </w:r>
      <w:r>
        <w:t>mechanisms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try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consistency</w:t>
      </w:r>
      <w:r>
        <w:rPr>
          <w:spacing w:val="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ratings.</w:t>
      </w:r>
    </w:p>
    <w:p w14:paraId="21862AAE" w14:textId="77777777" w:rsidR="007D26FF" w:rsidRDefault="00E72834">
      <w:pPr>
        <w:pStyle w:val="Heading2"/>
        <w:numPr>
          <w:ilvl w:val="1"/>
          <w:numId w:val="18"/>
        </w:numPr>
        <w:tabs>
          <w:tab w:val="left" w:pos="841"/>
        </w:tabs>
        <w:ind w:left="840" w:hanging="469"/>
      </w:pPr>
      <w:bookmarkStart w:id="18" w:name="_bookmark18"/>
      <w:bookmarkEnd w:id="18"/>
      <w:r>
        <w:t>Publication</w:t>
      </w:r>
    </w:p>
    <w:p w14:paraId="332019C5" w14:textId="77777777" w:rsidR="007D26FF" w:rsidRDefault="00E72834">
      <w:pPr>
        <w:pStyle w:val="BodyText"/>
        <w:spacing w:before="221"/>
        <w:ind w:left="372"/>
      </w:pPr>
      <w:r>
        <w:t>We</w:t>
      </w:r>
      <w:r>
        <w:rPr>
          <w:spacing w:val="-3"/>
        </w:rPr>
        <w:t xml:space="preserve"> </w:t>
      </w:r>
      <w:r>
        <w:t>strongly</w:t>
      </w:r>
      <w:r>
        <w:rPr>
          <w:spacing w:val="-2"/>
        </w:rPr>
        <w:t xml:space="preserve"> </w:t>
      </w:r>
      <w:r>
        <w:t>advocate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 reviews be</w:t>
      </w:r>
      <w:r>
        <w:rPr>
          <w:spacing w:val="-2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full.</w:t>
      </w:r>
      <w:r>
        <w:rPr>
          <w:spacing w:val="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benefits.</w:t>
      </w:r>
      <w:r>
        <w:rPr>
          <w:spacing w:val="2"/>
        </w:rPr>
        <w:t xml:space="preserve"> </w:t>
      </w:r>
      <w:r>
        <w:t>It:</w:t>
      </w:r>
    </w:p>
    <w:p w14:paraId="71897C1F" w14:textId="77777777" w:rsidR="007D26FF" w:rsidRDefault="007D26FF">
      <w:pPr>
        <w:pStyle w:val="BodyText"/>
        <w:spacing w:before="2"/>
        <w:rPr>
          <w:sz w:val="19"/>
        </w:rPr>
      </w:pPr>
    </w:p>
    <w:p w14:paraId="426B9E22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Ensures</w:t>
      </w:r>
      <w:r>
        <w:rPr>
          <w:spacing w:val="-1"/>
          <w:sz w:val="20"/>
        </w:rPr>
        <w:t xml:space="preserve"> </w:t>
      </w:r>
      <w:r>
        <w:rPr>
          <w:sz w:val="20"/>
        </w:rPr>
        <w:t>accountability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ministers 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stewardship of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resources;</w:t>
      </w:r>
    </w:p>
    <w:p w14:paraId="359E5558" w14:textId="77777777" w:rsidR="007D26FF" w:rsidRDefault="007D26FF">
      <w:pPr>
        <w:pStyle w:val="BodyText"/>
        <w:spacing w:before="1"/>
        <w:rPr>
          <w:sz w:val="19"/>
        </w:rPr>
      </w:pPr>
    </w:p>
    <w:p w14:paraId="163CE664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ind w:hanging="361"/>
        <w:rPr>
          <w:sz w:val="20"/>
        </w:rPr>
      </w:pPr>
      <w:r>
        <w:rPr>
          <w:sz w:val="20"/>
        </w:rPr>
        <w:t>Helps agency</w:t>
      </w:r>
      <w:r>
        <w:rPr>
          <w:spacing w:val="-1"/>
          <w:sz w:val="20"/>
        </w:rPr>
        <w:t xml:space="preserve"> </w:t>
      </w:r>
      <w:r>
        <w:rPr>
          <w:sz w:val="20"/>
        </w:rPr>
        <w:t>heads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implement organisational</w:t>
      </w:r>
      <w:r>
        <w:rPr>
          <w:spacing w:val="-3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(e.g.,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explaining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 for</w:t>
      </w:r>
      <w:r>
        <w:rPr>
          <w:spacing w:val="-3"/>
          <w:sz w:val="20"/>
        </w:rPr>
        <w:t xml:space="preserve"> </w:t>
      </w:r>
      <w:r>
        <w:rPr>
          <w:sz w:val="20"/>
        </w:rPr>
        <w:t>change);</w:t>
      </w:r>
    </w:p>
    <w:p w14:paraId="395F4081" w14:textId="77777777" w:rsidR="007D26FF" w:rsidRDefault="007D26FF">
      <w:pPr>
        <w:pStyle w:val="BodyText"/>
        <w:spacing w:before="2"/>
        <w:rPr>
          <w:sz w:val="19"/>
        </w:rPr>
      </w:pPr>
    </w:p>
    <w:p w14:paraId="163A54DB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" w:line="285" w:lineRule="auto"/>
        <w:ind w:right="1243"/>
        <w:rPr>
          <w:sz w:val="20"/>
        </w:rPr>
      </w:pPr>
      <w:r>
        <w:rPr>
          <w:sz w:val="20"/>
        </w:rPr>
        <w:t>Builds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trust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providing</w:t>
      </w:r>
      <w:r>
        <w:rPr>
          <w:spacing w:val="-1"/>
          <w:sz w:val="20"/>
        </w:rPr>
        <w:t xml:space="preserve"> </w:t>
      </w:r>
      <w:r>
        <w:rPr>
          <w:sz w:val="20"/>
        </w:rPr>
        <w:t>an assurance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4"/>
          <w:sz w:val="20"/>
        </w:rPr>
        <w:t xml:space="preserve"> </w:t>
      </w:r>
      <w:r>
        <w:rPr>
          <w:sz w:val="20"/>
        </w:rPr>
        <w:t>agencies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continuously</w:t>
      </w:r>
      <w:r>
        <w:rPr>
          <w:spacing w:val="-3"/>
          <w:sz w:val="20"/>
        </w:rPr>
        <w:t xml:space="preserve"> </w:t>
      </w:r>
      <w:r>
        <w:rPr>
          <w:sz w:val="20"/>
        </w:rPr>
        <w:t>striving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improve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52"/>
          <w:sz w:val="20"/>
        </w:rPr>
        <w:t xml:space="preserve"> </w:t>
      </w:r>
      <w:r>
        <w:rPr>
          <w:sz w:val="20"/>
        </w:rPr>
        <w:t>performance;</w:t>
      </w:r>
    </w:p>
    <w:p w14:paraId="56D60DAE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8"/>
        <w:ind w:hanging="361"/>
        <w:rPr>
          <w:sz w:val="20"/>
        </w:rPr>
      </w:pPr>
      <w:r>
        <w:rPr>
          <w:sz w:val="20"/>
        </w:rPr>
        <w:t>Builds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body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management;</w:t>
      </w:r>
    </w:p>
    <w:p w14:paraId="6CD7A7EC" w14:textId="77777777" w:rsidR="007D26FF" w:rsidRDefault="007D26FF">
      <w:pPr>
        <w:pStyle w:val="BodyText"/>
        <w:rPr>
          <w:sz w:val="19"/>
        </w:rPr>
      </w:pPr>
    </w:p>
    <w:p w14:paraId="2851EF2A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line="288" w:lineRule="auto"/>
        <w:ind w:right="1201"/>
        <w:rPr>
          <w:sz w:val="20"/>
        </w:rPr>
      </w:pPr>
      <w:r>
        <w:rPr>
          <w:sz w:val="20"/>
        </w:rPr>
        <w:t>Ensures high quality, accurate reports (since publication of the reports requires that they be carefully</w:t>
      </w:r>
      <w:r>
        <w:rPr>
          <w:spacing w:val="-53"/>
          <w:sz w:val="20"/>
        </w:rPr>
        <w:t xml:space="preserve"> </w:t>
      </w:r>
      <w:r>
        <w:rPr>
          <w:sz w:val="20"/>
        </w:rPr>
        <w:t>written to</w:t>
      </w:r>
      <w:r>
        <w:rPr>
          <w:spacing w:val="-1"/>
          <w:sz w:val="20"/>
        </w:rPr>
        <w:t xml:space="preserve"> </w:t>
      </w:r>
      <w:r>
        <w:rPr>
          <w:sz w:val="20"/>
        </w:rPr>
        <w:t>stand</w:t>
      </w:r>
      <w:r>
        <w:rPr>
          <w:spacing w:val="1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3"/>
          <w:sz w:val="20"/>
        </w:rPr>
        <w:t xml:space="preserve"> </w:t>
      </w:r>
      <w:r>
        <w:rPr>
          <w:sz w:val="20"/>
        </w:rPr>
        <w:t>scr</w:t>
      </w:r>
      <w:r>
        <w:rPr>
          <w:sz w:val="20"/>
        </w:rPr>
        <w:t>utiny);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6A50DD6C" w14:textId="77777777" w:rsidR="007D26FF" w:rsidRDefault="00E72834">
      <w:pPr>
        <w:pStyle w:val="ListParagraph"/>
        <w:numPr>
          <w:ilvl w:val="2"/>
          <w:numId w:val="18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Provides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benchmark to</w:t>
      </w:r>
      <w:r>
        <w:rPr>
          <w:spacing w:val="-2"/>
          <w:sz w:val="20"/>
        </w:rPr>
        <w:t xml:space="preserve"> </w:t>
      </w:r>
      <w:r>
        <w:rPr>
          <w:sz w:val="20"/>
        </w:rPr>
        <w:t>track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assess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future.</w:t>
      </w:r>
    </w:p>
    <w:p w14:paraId="3B4B56CB" w14:textId="77777777" w:rsidR="007D26FF" w:rsidRDefault="00E72834">
      <w:pPr>
        <w:pStyle w:val="BodyText"/>
        <w:spacing w:before="207" w:line="288" w:lineRule="auto"/>
        <w:ind w:left="372" w:right="593"/>
      </w:pPr>
      <w:r>
        <w:t>There are of course some disadvantages of publication, primarily related to the negative aspects of ratings.</w:t>
      </w:r>
      <w:r>
        <w:rPr>
          <w:spacing w:val="1"/>
        </w:rPr>
        <w:t xml:space="preserve"> </w:t>
      </w:r>
      <w:r>
        <w:t>Drawbacks can include possible undue effort expended by CEOs on reputation management and the potential for</w:t>
      </w:r>
      <w:r>
        <w:rPr>
          <w:spacing w:val="1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league</w:t>
      </w:r>
      <w:r>
        <w:rPr>
          <w:spacing w:val="-1"/>
        </w:rPr>
        <w:t xml:space="preserve"> </w:t>
      </w:r>
      <w:r>
        <w:t>tables. The</w:t>
      </w:r>
      <w:r>
        <w:rPr>
          <w:spacing w:val="-3"/>
        </w:rPr>
        <w:t xml:space="preserve"> </w:t>
      </w:r>
      <w:r>
        <w:t>expe</w:t>
      </w:r>
      <w:r>
        <w:t>rience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</w:t>
      </w:r>
      <w:r>
        <w:rPr>
          <w:spacing w:val="-3"/>
        </w:rPr>
        <w:t xml:space="preserve"> </w:t>
      </w:r>
      <w:r>
        <w:t>indicates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the most contentious design issue for ministers and agency heads: there was substantial media interest in the</w:t>
      </w:r>
      <w:r>
        <w:rPr>
          <w:spacing w:val="1"/>
        </w:rPr>
        <w:t xml:space="preserve"> </w:t>
      </w:r>
      <w:r>
        <w:t>reports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reviews.</w:t>
      </w:r>
    </w:p>
    <w:p w14:paraId="544D8C6D" w14:textId="77777777" w:rsidR="007D26FF" w:rsidRDefault="00E72834">
      <w:pPr>
        <w:pStyle w:val="BodyText"/>
        <w:spacing w:before="158" w:line="288" w:lineRule="auto"/>
        <w:ind w:left="372" w:right="605"/>
      </w:pPr>
      <w:r>
        <w:t>It is however</w:t>
      </w:r>
      <w:r>
        <w:t xml:space="preserve"> possible to mitigate some of these disadvantages. It would be desirable for publication of capability</w:t>
      </w:r>
      <w:r>
        <w:rPr>
          <w:spacing w:val="1"/>
        </w:rPr>
        <w:t xml:space="preserve"> </w:t>
      </w:r>
      <w:r>
        <w:t>reviews to become a regular and predictable part of the ordinary business of government. It is likely that the regular</w:t>
      </w:r>
      <w:r>
        <w:rPr>
          <w:spacing w:val="-53"/>
        </w:rPr>
        <w:t xml:space="preserve"> </w:t>
      </w:r>
      <w:r>
        <w:t>publication of information that is</w:t>
      </w:r>
      <w:r>
        <w:t xml:space="preserve"> at first of great interest to the media (such as public hospital waiting times) will</w:t>
      </w:r>
      <w:r>
        <w:rPr>
          <w:spacing w:val="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information becoming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less interest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journalists over</w:t>
      </w:r>
      <w:r>
        <w:rPr>
          <w:spacing w:val="-2"/>
        </w:rPr>
        <w:t xml:space="preserve"> </w:t>
      </w:r>
      <w:r>
        <w:t>time.</w:t>
      </w:r>
    </w:p>
    <w:p w14:paraId="3E1113E7" w14:textId="77777777" w:rsidR="007D26FF" w:rsidRDefault="00E72834">
      <w:pPr>
        <w:pStyle w:val="BodyText"/>
        <w:spacing w:before="161" w:line="288" w:lineRule="auto"/>
        <w:ind w:left="372" w:right="650"/>
        <w:rPr>
          <w:sz w:val="13"/>
        </w:rPr>
      </w:pPr>
      <w:r>
        <w:t>Whatever the likely consequences of publication, we think that the benefits of publication greatly outweigh the</w:t>
      </w:r>
      <w:r>
        <w:rPr>
          <w:spacing w:val="1"/>
        </w:rPr>
        <w:t xml:space="preserve"> </w:t>
      </w:r>
      <w:r>
        <w:t>disadvantages (subject to the caveat that any information that could compromise the security of agency staff or the</w:t>
      </w:r>
      <w:r>
        <w:rPr>
          <w:spacing w:val="-53"/>
        </w:rPr>
        <w:t xml:space="preserve"> </w:t>
      </w:r>
      <w:r>
        <w:t>public generally should be r</w:t>
      </w:r>
      <w:r>
        <w:t>edacted). This view is supported by the 2007 evaluation of the UK program,</w:t>
      </w:r>
      <w:r>
        <w:rPr>
          <w:position w:val="6"/>
          <w:sz w:val="13"/>
        </w:rPr>
        <w:t xml:space="preserve">78 </w:t>
      </w:r>
      <w:r>
        <w:t>our</w:t>
      </w:r>
      <w:r>
        <w:rPr>
          <w:spacing w:val="1"/>
        </w:rPr>
        <w:t xml:space="preserve"> </w:t>
      </w:r>
      <w:r>
        <w:t>consultations, and the views of a majority of respondents in the evaluation of the New Zealand program,</w:t>
      </w:r>
      <w:r>
        <w:rPr>
          <w:position w:val="6"/>
          <w:sz w:val="13"/>
        </w:rPr>
        <w:t>79</w:t>
      </w:r>
      <w:r>
        <w:rPr>
          <w:spacing w:val="1"/>
          <w:position w:val="6"/>
          <w:sz w:val="1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Thodey Review</w:t>
      </w:r>
      <w:r>
        <w:rPr>
          <w:spacing w:val="-1"/>
        </w:rPr>
        <w:t xml:space="preserve"> </w:t>
      </w:r>
      <w:r>
        <w:t>advocated</w:t>
      </w:r>
      <w:r>
        <w:rPr>
          <w:spacing w:val="-1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reviews.</w:t>
      </w:r>
      <w:r>
        <w:rPr>
          <w:position w:val="6"/>
          <w:sz w:val="13"/>
        </w:rPr>
        <w:t>8</w:t>
      </w:r>
      <w:r>
        <w:rPr>
          <w:position w:val="6"/>
          <w:sz w:val="13"/>
        </w:rPr>
        <w:t>0</w:t>
      </w:r>
    </w:p>
    <w:p w14:paraId="30356ABF" w14:textId="77777777" w:rsidR="007D26FF" w:rsidRDefault="00E72834">
      <w:pPr>
        <w:pStyle w:val="BodyText"/>
        <w:spacing w:before="161" w:line="285" w:lineRule="auto"/>
        <w:ind w:left="372" w:right="894"/>
      </w:pPr>
      <w:r>
        <w:t>The needs and views of ministers in relation to publication – especially the timing of publication – require careful</w:t>
      </w:r>
      <w:r>
        <w:rPr>
          <w:spacing w:val="-53"/>
        </w:rPr>
        <w:t xml:space="preserve"> </w:t>
      </w:r>
      <w:r>
        <w:t>consideration. Section 4.14 discusses ways to ensure that those needs can be met while not compromising the</w:t>
      </w:r>
      <w:r>
        <w:rPr>
          <w:spacing w:val="1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reviews.</w:t>
      </w:r>
    </w:p>
    <w:p w14:paraId="0C4CF576" w14:textId="77777777" w:rsidR="007D26FF" w:rsidRDefault="007D26FF">
      <w:pPr>
        <w:pStyle w:val="BodyText"/>
      </w:pPr>
    </w:p>
    <w:p w14:paraId="7F715BB2" w14:textId="77777777" w:rsidR="007D26FF" w:rsidRDefault="007D26FF">
      <w:pPr>
        <w:pStyle w:val="BodyText"/>
      </w:pPr>
    </w:p>
    <w:p w14:paraId="3AD7C5D5" w14:textId="77777777" w:rsidR="007D26FF" w:rsidRDefault="007D26FF">
      <w:pPr>
        <w:pStyle w:val="BodyText"/>
      </w:pPr>
    </w:p>
    <w:p w14:paraId="02CD5420" w14:textId="77777777" w:rsidR="007D26FF" w:rsidRDefault="007D26FF">
      <w:pPr>
        <w:pStyle w:val="BodyText"/>
      </w:pPr>
    </w:p>
    <w:p w14:paraId="1A20F7A4" w14:textId="77777777" w:rsidR="007D26FF" w:rsidRDefault="007D26FF">
      <w:pPr>
        <w:pStyle w:val="BodyText"/>
      </w:pPr>
    </w:p>
    <w:p w14:paraId="7DC901E7" w14:textId="77777777" w:rsidR="007D26FF" w:rsidRDefault="00E72834">
      <w:pPr>
        <w:pStyle w:val="BodyText"/>
        <w:spacing w:before="10"/>
        <w:rPr>
          <w:sz w:val="29"/>
        </w:rPr>
      </w:pPr>
      <w:r>
        <w:pict w14:anchorId="406BC42C">
          <v:rect id="_x0000_s1090" alt="" style="position:absolute;margin-left:42.6pt;margin-top:19.15pt;width:144.05pt;height:.5pt;z-index:-157096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35AFC06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77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Harmer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Podger,</w:t>
      </w:r>
      <w:r>
        <w:rPr>
          <w:spacing w:val="-3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3"/>
          <w:sz w:val="18"/>
        </w:rPr>
        <w:t xml:space="preserve"> </w:t>
      </w:r>
      <w:r>
        <w:rPr>
          <w:sz w:val="18"/>
        </w:rPr>
        <w:t>8.</w:t>
      </w:r>
    </w:p>
    <w:p w14:paraId="74832474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78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12.</w:t>
      </w:r>
    </w:p>
    <w:p w14:paraId="661A71C5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79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1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4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3"/>
          <w:sz w:val="18"/>
        </w:rPr>
        <w:t xml:space="preserve"> </w:t>
      </w:r>
      <w:r>
        <w:rPr>
          <w:sz w:val="18"/>
        </w:rPr>
        <w:t>Review’,</w:t>
      </w:r>
      <w:r>
        <w:rPr>
          <w:spacing w:val="-4"/>
          <w:sz w:val="18"/>
        </w:rPr>
        <w:t xml:space="preserve"> </w:t>
      </w:r>
      <w:r>
        <w:rPr>
          <w:sz w:val="18"/>
        </w:rPr>
        <w:t>30.</w:t>
      </w:r>
    </w:p>
    <w:p w14:paraId="1F8B87AE" w14:textId="77777777" w:rsidR="007D26FF" w:rsidRDefault="00E72834">
      <w:pPr>
        <w:ind w:left="372" w:right="811"/>
        <w:rPr>
          <w:sz w:val="18"/>
        </w:rPr>
      </w:pPr>
      <w:r>
        <w:rPr>
          <w:position w:val="6"/>
          <w:sz w:val="12"/>
        </w:rPr>
        <w:t xml:space="preserve">80 </w:t>
      </w:r>
      <w:r>
        <w:rPr>
          <w:sz w:val="18"/>
        </w:rPr>
        <w:t>Commonwealth, ‘Our Public Service’, 73. It also noted that in the original program, not all reviews had been published (70).</w:t>
      </w:r>
      <w:r>
        <w:rPr>
          <w:spacing w:val="-47"/>
          <w:sz w:val="18"/>
        </w:rPr>
        <w:t xml:space="preserve"> </w:t>
      </w:r>
      <w:r>
        <w:rPr>
          <w:sz w:val="18"/>
        </w:rPr>
        <w:t xml:space="preserve">The three pilot reviews were not made public: Harmer and Podger, ‘Capability Reviews’, 1. </w:t>
      </w:r>
      <w:r>
        <w:rPr>
          <w:sz w:val="18"/>
        </w:rPr>
        <w:t>One of our consultations revealed</w:t>
      </w:r>
      <w:r>
        <w:rPr>
          <w:spacing w:val="-47"/>
          <w:sz w:val="18"/>
        </w:rPr>
        <w:t xml:space="preserve"> </w:t>
      </w:r>
      <w:r>
        <w:rPr>
          <w:sz w:val="18"/>
        </w:rPr>
        <w:t>why: the APSC was experimenting with the model and sought to encourage secretaries to participate. In New Zealand,</w:t>
      </w:r>
      <w:r>
        <w:rPr>
          <w:spacing w:val="1"/>
          <w:sz w:val="18"/>
        </w:rPr>
        <w:t xml:space="preserve"> </w:t>
      </w:r>
      <w:r>
        <w:rPr>
          <w:sz w:val="18"/>
        </w:rPr>
        <w:t>concerns about the impact of publication have not been borne out in practice, since media and public intere</w:t>
      </w:r>
      <w:r>
        <w:rPr>
          <w:sz w:val="18"/>
        </w:rPr>
        <w:t>st in the reports of</w:t>
      </w:r>
      <w:r>
        <w:rPr>
          <w:spacing w:val="-47"/>
          <w:sz w:val="18"/>
        </w:rPr>
        <w:t xml:space="preserve"> </w:t>
      </w:r>
      <w:r>
        <w:rPr>
          <w:sz w:val="18"/>
        </w:rPr>
        <w:t>reviews has not</w:t>
      </w:r>
      <w:r>
        <w:rPr>
          <w:spacing w:val="-1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high;</w:t>
      </w:r>
      <w:r>
        <w:rPr>
          <w:spacing w:val="-1"/>
          <w:sz w:val="18"/>
        </w:rPr>
        <w:t xml:space="preserve"> </w:t>
      </w:r>
      <w:r>
        <w:rPr>
          <w:sz w:val="18"/>
        </w:rPr>
        <w:t>however,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political</w:t>
      </w:r>
      <w:r>
        <w:rPr>
          <w:spacing w:val="-2"/>
          <w:sz w:val="18"/>
        </w:rPr>
        <w:t xml:space="preserve"> </w:t>
      </w:r>
      <w:r>
        <w:rPr>
          <w:sz w:val="18"/>
        </w:rPr>
        <w:t>culture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two</w:t>
      </w:r>
      <w:r>
        <w:rPr>
          <w:spacing w:val="-2"/>
          <w:sz w:val="18"/>
        </w:rPr>
        <w:t xml:space="preserve"> </w:t>
      </w:r>
      <w:r>
        <w:rPr>
          <w:sz w:val="18"/>
        </w:rPr>
        <w:t>countries is substantially different.</w:t>
      </w:r>
    </w:p>
    <w:p w14:paraId="46E0F461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3F0C02BB" w14:textId="77777777" w:rsidR="007D26FF" w:rsidRDefault="007D26FF">
      <w:pPr>
        <w:pStyle w:val="BodyText"/>
        <w:spacing w:before="7"/>
        <w:rPr>
          <w:sz w:val="29"/>
        </w:rPr>
      </w:pPr>
    </w:p>
    <w:p w14:paraId="4AD1A370" w14:textId="77777777" w:rsidR="007D26FF" w:rsidRDefault="00E72834">
      <w:pPr>
        <w:pStyle w:val="Heading2"/>
        <w:numPr>
          <w:ilvl w:val="1"/>
          <w:numId w:val="18"/>
        </w:numPr>
        <w:tabs>
          <w:tab w:val="left" w:pos="841"/>
        </w:tabs>
        <w:spacing w:before="92"/>
        <w:ind w:left="840" w:hanging="469"/>
      </w:pPr>
      <w:bookmarkStart w:id="19" w:name="_bookmark19"/>
      <w:bookmarkEnd w:id="19"/>
      <w:r>
        <w:t>Resourcing</w:t>
      </w:r>
    </w:p>
    <w:p w14:paraId="6777E1EB" w14:textId="77777777" w:rsidR="007D26FF" w:rsidRDefault="00E72834">
      <w:pPr>
        <w:pStyle w:val="BodyText"/>
        <w:spacing w:before="223" w:line="288" w:lineRule="auto"/>
        <w:ind w:left="372" w:right="942"/>
      </w:pPr>
      <w:r>
        <w:t>A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represents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t>investment</w:t>
      </w:r>
      <w:r>
        <w:rPr>
          <w:spacing w:val="-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agency’s</w:t>
      </w:r>
      <w:r>
        <w:rPr>
          <w:spacing w:val="-3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ultimately</w:t>
      </w:r>
      <w:r>
        <w:rPr>
          <w:spacing w:val="-1"/>
        </w:rPr>
        <w:t xml:space="preserve"> </w:t>
      </w:r>
      <w:r>
        <w:t>its</w:t>
      </w:r>
      <w:r>
        <w:rPr>
          <w:spacing w:val="-52"/>
        </w:rPr>
        <w:t xml:space="preserve"> </w:t>
      </w:r>
      <w:r>
        <w:t>performance.</w:t>
      </w:r>
      <w:r>
        <w:rPr>
          <w:spacing w:val="1"/>
        </w:rPr>
        <w:t xml:space="preserve"> </w:t>
      </w:r>
      <w:r>
        <w:t>As was said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 Zealand</w:t>
      </w:r>
      <w:r>
        <w:rPr>
          <w:spacing w:val="1"/>
        </w:rPr>
        <w:t xml:space="preserve"> </w:t>
      </w:r>
      <w:r>
        <w:t>PIF</w:t>
      </w:r>
      <w:r>
        <w:rPr>
          <w:spacing w:val="-1"/>
        </w:rPr>
        <w:t xml:space="preserve"> </w:t>
      </w:r>
      <w:r>
        <w:t>reviews:</w:t>
      </w:r>
    </w:p>
    <w:p w14:paraId="7D22D33A" w14:textId="77777777" w:rsidR="007D26FF" w:rsidRDefault="00E72834">
      <w:pPr>
        <w:spacing w:before="159" w:line="288" w:lineRule="auto"/>
        <w:ind w:left="1092" w:right="687"/>
        <w:jc w:val="both"/>
        <w:rPr>
          <w:sz w:val="13"/>
        </w:rPr>
      </w:pPr>
      <w:r>
        <w:rPr>
          <w:sz w:val="20"/>
        </w:rPr>
        <w:t>The resource commitments by SSC, the organisations, the lead reviewers and everyone involved in a PIF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are considerable and the benefits are judged mostly to be worth </w:t>
      </w:r>
      <w:r>
        <w:rPr>
          <w:sz w:val="20"/>
        </w:rPr>
        <w:t xml:space="preserve">it. </w:t>
      </w:r>
      <w:r>
        <w:rPr>
          <w:i/>
          <w:sz w:val="20"/>
        </w:rPr>
        <w:t>“It’s a big resource commitment and it’s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big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block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they’re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giving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…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large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agency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getting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amazing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value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period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time”</w:t>
      </w:r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(quotation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original)</w:t>
      </w:r>
      <w:r>
        <w:rPr>
          <w:position w:val="6"/>
          <w:sz w:val="13"/>
        </w:rPr>
        <w:t>81</w:t>
      </w:r>
    </w:p>
    <w:p w14:paraId="3C0E56A0" w14:textId="77777777" w:rsidR="007D26FF" w:rsidRDefault="00E72834">
      <w:pPr>
        <w:pStyle w:val="BodyText"/>
        <w:spacing w:before="161" w:line="288" w:lineRule="auto"/>
        <w:ind w:left="372" w:right="716"/>
      </w:pPr>
      <w:r>
        <w:t>Consistent with the idea that a review should be conceptualized as an investment rather than a cost, we support</w:t>
      </w:r>
      <w:r>
        <w:rPr>
          <w:spacing w:val="1"/>
        </w:rPr>
        <w:t xml:space="preserve"> </w:t>
      </w:r>
      <w:r>
        <w:t>the principle recommended by the Thodey Review, that reviews should be jointly funded by central government</w:t>
      </w:r>
      <w:r>
        <w:rPr>
          <w:spacing w:val="1"/>
        </w:rPr>
        <w:t xml:space="preserve"> </w:t>
      </w:r>
      <w:r>
        <w:t>and the agency under review. That pr</w:t>
      </w:r>
      <w:r>
        <w:t>inciple will also help to ensure that the agency makes a serious and positive</w:t>
      </w:r>
      <w:r>
        <w:rPr>
          <w:spacing w:val="1"/>
        </w:rPr>
        <w:t xml:space="preserve"> </w:t>
      </w:r>
      <w:r>
        <w:t>commitment to a review. A 50:50 split is a reasonable approach. We understand that New Zealand adopted a</w:t>
      </w:r>
      <w:r>
        <w:rPr>
          <w:spacing w:val="1"/>
        </w:rPr>
        <w:t xml:space="preserve"> </w:t>
      </w:r>
      <w:r>
        <w:rPr>
          <w:spacing w:val="-1"/>
        </w:rPr>
        <w:t xml:space="preserve">similar funding split in the </w:t>
      </w:r>
      <w:r>
        <w:t xml:space="preserve">early stages of the PIF. </w:t>
      </w:r>
      <w:r>
        <w:rPr>
          <w:position w:val="6"/>
          <w:sz w:val="13"/>
        </w:rPr>
        <w:t xml:space="preserve">82 </w:t>
      </w:r>
      <w:r>
        <w:t xml:space="preserve">By contrast, we </w:t>
      </w:r>
      <w:r>
        <w:t>note that the original Commonwealth program</w:t>
      </w:r>
      <w:r>
        <w:rPr>
          <w:spacing w:val="-53"/>
        </w:rPr>
        <w:t xml:space="preserve"> </w:t>
      </w:r>
      <w:r>
        <w:t>was almost wholly reliant on the agencies under review to resource the program on a case by case basis; such a</w:t>
      </w:r>
      <w:r>
        <w:rPr>
          <w:spacing w:val="1"/>
        </w:rPr>
        <w:t xml:space="preserve"> </w:t>
      </w:r>
      <w:r>
        <w:t>scenario</w:t>
      </w:r>
      <w:r>
        <w:rPr>
          <w:spacing w:val="-2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problematic power</w:t>
      </w:r>
      <w:r>
        <w:rPr>
          <w:spacing w:val="-2"/>
        </w:rPr>
        <w:t xml:space="preserve"> </w:t>
      </w:r>
      <w:r>
        <w:t>imbalance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recommended.</w:t>
      </w:r>
    </w:p>
    <w:p w14:paraId="0D1E0A06" w14:textId="77777777" w:rsidR="007D26FF" w:rsidRDefault="00E72834">
      <w:pPr>
        <w:pStyle w:val="BodyText"/>
        <w:spacing w:before="161" w:line="288" w:lineRule="auto"/>
        <w:ind w:left="372" w:right="593"/>
      </w:pPr>
      <w:r>
        <w:t>The extent of the review</w:t>
      </w:r>
      <w:r>
        <w:t xml:space="preserve"> process will necessarily reflect the resources devoted to the reviews. In turn those</w:t>
      </w:r>
      <w:r>
        <w:rPr>
          <w:spacing w:val="1"/>
        </w:rPr>
        <w:t xml:space="preserve"> </w:t>
      </w:r>
      <w:r>
        <w:t>resources will depend in part on budgetary constraints and in part on the size and complexity of the agency under</w:t>
      </w:r>
      <w:r>
        <w:rPr>
          <w:spacing w:val="1"/>
        </w:rPr>
        <w:t xml:space="preserve"> </w:t>
      </w:r>
      <w:r>
        <w:t>review.</w:t>
      </w:r>
      <w:r>
        <w:rPr>
          <w:spacing w:val="-2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 lev</w:t>
      </w:r>
      <w:r>
        <w:t>el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resourcing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53"/>
        </w:rPr>
        <w:t xml:space="preserve"> </w:t>
      </w:r>
      <w:r>
        <w:t>that leads to a robust and reliable assessment of capability. A process that does not produce such assessments</w:t>
      </w:r>
      <w:r>
        <w:rPr>
          <w:spacing w:val="1"/>
        </w:rPr>
        <w:t xml:space="preserve"> </w:t>
      </w:r>
      <w:r>
        <w:t>could 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idea of</w:t>
      </w:r>
      <w:r>
        <w:rPr>
          <w:spacing w:val="-1"/>
        </w:rPr>
        <w:t xml:space="preserve"> </w:t>
      </w:r>
      <w:r>
        <w:t>capability reviews</w:t>
      </w:r>
      <w:r>
        <w:rPr>
          <w:spacing w:val="2"/>
        </w:rPr>
        <w:t xml:space="preserve"> </w:t>
      </w:r>
      <w:r>
        <w:t>becoming</w:t>
      </w:r>
      <w:r>
        <w:rPr>
          <w:spacing w:val="-2"/>
        </w:rPr>
        <w:t xml:space="preserve"> </w:t>
      </w:r>
      <w:r>
        <w:t>discredited.</w:t>
      </w:r>
    </w:p>
    <w:p w14:paraId="5473501C" w14:textId="77777777" w:rsidR="007D26FF" w:rsidRDefault="00E72834">
      <w:pPr>
        <w:pStyle w:val="BodyText"/>
        <w:spacing w:before="159" w:line="288" w:lineRule="auto"/>
        <w:ind w:left="372" w:right="716"/>
        <w:rPr>
          <w:sz w:val="13"/>
        </w:rPr>
      </w:pPr>
      <w:r>
        <w:t>As a general observation, we note that the UK reviews were substantially bette</w:t>
      </w:r>
      <w:r>
        <w:t>r resourced than those conducted</w:t>
      </w:r>
      <w:r>
        <w:rPr>
          <w:spacing w:val="-5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or New</w:t>
      </w:r>
      <w:r>
        <w:rPr>
          <w:spacing w:val="-3"/>
        </w:rPr>
        <w:t xml:space="preserve"> </w:t>
      </w:r>
      <w:r>
        <w:t>Zealand.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considerable</w:t>
      </w:r>
      <w:r>
        <w:rPr>
          <w:spacing w:val="-2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number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seniority:</w:t>
      </w:r>
      <w:r>
        <w:rPr>
          <w:spacing w:val="-2"/>
        </w:rPr>
        <w:t xml:space="preserve"> </w:t>
      </w:r>
      <w:r>
        <w:t>initially</w:t>
      </w:r>
      <w:r>
        <w:rPr>
          <w:spacing w:val="-1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directors and</w:t>
      </w:r>
      <w:r>
        <w:rPr>
          <w:spacing w:val="1"/>
        </w:rPr>
        <w:t xml:space="preserve"> </w:t>
      </w:r>
      <w:r>
        <w:t>10 deputy</w:t>
      </w:r>
      <w:r>
        <w:rPr>
          <w:spacing w:val="-1"/>
        </w:rPr>
        <w:t xml:space="preserve"> </w:t>
      </w:r>
      <w:r>
        <w:t>directors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team.</w:t>
      </w:r>
      <w:r>
        <w:rPr>
          <w:position w:val="6"/>
          <w:sz w:val="13"/>
        </w:rPr>
        <w:t>83</w:t>
      </w:r>
    </w:p>
    <w:p w14:paraId="66D52A65" w14:textId="77777777" w:rsidR="007D26FF" w:rsidRDefault="00E72834">
      <w:pPr>
        <w:pStyle w:val="BodyText"/>
        <w:spacing w:before="161" w:line="288" w:lineRule="auto"/>
        <w:ind w:left="372" w:right="942"/>
      </w:pPr>
      <w:r>
        <w:t>Our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committed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jurisdictions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capability</w:t>
      </w:r>
      <w:r>
        <w:rPr>
          <w:spacing w:val="-52"/>
        </w:rPr>
        <w:t xml:space="preserve"> </w:t>
      </w:r>
      <w:r>
        <w:t>reviews</w:t>
      </w:r>
      <w:r>
        <w:rPr>
          <w:spacing w:val="-1"/>
        </w:rPr>
        <w:t xml:space="preserve"> </w:t>
      </w:r>
      <w:r>
        <w:t>is as follows:</w:t>
      </w:r>
    </w:p>
    <w:p w14:paraId="1AC857EF" w14:textId="77777777" w:rsidR="007D26FF" w:rsidRDefault="00E72834">
      <w:pPr>
        <w:pStyle w:val="ListParagraph"/>
        <w:numPr>
          <w:ilvl w:val="0"/>
          <w:numId w:val="14"/>
        </w:numPr>
        <w:tabs>
          <w:tab w:val="left" w:pos="1092"/>
          <w:tab w:val="left" w:pos="1093"/>
        </w:tabs>
        <w:spacing w:before="175" w:line="288" w:lineRule="auto"/>
        <w:ind w:right="717"/>
        <w:rPr>
          <w:sz w:val="13"/>
        </w:rPr>
      </w:pPr>
      <w:r>
        <w:rPr>
          <w:sz w:val="20"/>
        </w:rPr>
        <w:t>The number of staff devoted to the UK Capability Reviews was at a peak of 36 in March 2006, decreasing</w:t>
      </w:r>
      <w:r>
        <w:rPr>
          <w:spacing w:val="-53"/>
          <w:sz w:val="20"/>
        </w:rPr>
        <w:t xml:space="preserve"> </w:t>
      </w:r>
      <w:r>
        <w:rPr>
          <w:sz w:val="20"/>
        </w:rPr>
        <w:t>to 21 staff members 1</w:t>
      </w:r>
      <w:r>
        <w:rPr>
          <w:sz w:val="20"/>
        </w:rPr>
        <w:t>6 months later in March 2008. We understand that in the second year of the UK’s</w:t>
      </w:r>
      <w:r>
        <w:rPr>
          <w:spacing w:val="1"/>
          <w:sz w:val="20"/>
        </w:rPr>
        <w:t xml:space="preserve"> </w:t>
      </w:r>
      <w:r>
        <w:rPr>
          <w:sz w:val="20"/>
        </w:rPr>
        <w:t>Capability Review program (2007-08), the most senior members of the review team comprised two</w:t>
      </w:r>
      <w:r>
        <w:rPr>
          <w:spacing w:val="1"/>
          <w:sz w:val="20"/>
        </w:rPr>
        <w:t xml:space="preserve"> </w:t>
      </w:r>
      <w:r>
        <w:rPr>
          <w:sz w:val="20"/>
        </w:rPr>
        <w:t>directors (Commonwealth SES Band 2 equivalent) and one deputy (Commonwealth SES Ba</w:t>
      </w:r>
      <w:r>
        <w:rPr>
          <w:sz w:val="20"/>
        </w:rPr>
        <w:t>nd 1</w:t>
      </w:r>
      <w:r>
        <w:rPr>
          <w:spacing w:val="1"/>
          <w:sz w:val="20"/>
        </w:rPr>
        <w:t xml:space="preserve"> </w:t>
      </w:r>
      <w:r>
        <w:rPr>
          <w:sz w:val="20"/>
        </w:rPr>
        <w:t>equivalent).</w:t>
      </w:r>
      <w:r>
        <w:rPr>
          <w:spacing w:val="-4"/>
          <w:sz w:val="20"/>
        </w:rPr>
        <w:t xml:space="preserve"> </w:t>
      </w: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review managers</w:t>
      </w:r>
      <w:r>
        <w:rPr>
          <w:spacing w:val="-2"/>
          <w:sz w:val="20"/>
        </w:rPr>
        <w:t xml:space="preserve"> </w:t>
      </w:r>
      <w:r>
        <w:rPr>
          <w:sz w:val="20"/>
        </w:rPr>
        <w:t>(Commonwealth</w:t>
      </w:r>
      <w:r>
        <w:rPr>
          <w:spacing w:val="-1"/>
          <w:sz w:val="20"/>
        </w:rPr>
        <w:t xml:space="preserve"> </w:t>
      </w:r>
      <w:r>
        <w:rPr>
          <w:sz w:val="20"/>
        </w:rPr>
        <w:t>EL2/SES</w:t>
      </w:r>
      <w:r>
        <w:rPr>
          <w:spacing w:val="-3"/>
          <w:sz w:val="20"/>
        </w:rPr>
        <w:t xml:space="preserve"> </w:t>
      </w:r>
      <w:r>
        <w:rPr>
          <w:sz w:val="20"/>
        </w:rPr>
        <w:t>Band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equivalent) each</w:t>
      </w:r>
      <w:r>
        <w:rPr>
          <w:spacing w:val="-3"/>
          <w:sz w:val="20"/>
        </w:rPr>
        <w:t xml:space="preserve"> </w:t>
      </w:r>
      <w:r>
        <w:rPr>
          <w:sz w:val="20"/>
        </w:rPr>
        <w:t>oversaw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specific</w:t>
      </w:r>
      <w:r>
        <w:rPr>
          <w:spacing w:val="-52"/>
          <w:sz w:val="20"/>
        </w:rPr>
        <w:t xml:space="preserve"> </w:t>
      </w:r>
      <w:r>
        <w:rPr>
          <w:sz w:val="20"/>
        </w:rPr>
        <w:t>government department’s review. Each review manager was supported by an analyst and support</w:t>
      </w:r>
      <w:r>
        <w:rPr>
          <w:spacing w:val="1"/>
          <w:sz w:val="20"/>
        </w:rPr>
        <w:t xml:space="preserve"> </w:t>
      </w:r>
      <w:r>
        <w:rPr>
          <w:sz w:val="20"/>
        </w:rPr>
        <w:t>person.</w:t>
      </w:r>
      <w:r>
        <w:rPr>
          <w:position w:val="6"/>
          <w:sz w:val="13"/>
        </w:rPr>
        <w:t>84</w:t>
      </w:r>
    </w:p>
    <w:p w14:paraId="12E22D3D" w14:textId="77777777" w:rsidR="007D26FF" w:rsidRDefault="00E72834">
      <w:pPr>
        <w:pStyle w:val="ListParagraph"/>
        <w:numPr>
          <w:ilvl w:val="0"/>
          <w:numId w:val="14"/>
        </w:numPr>
        <w:tabs>
          <w:tab w:val="left" w:pos="1092"/>
          <w:tab w:val="left" w:pos="1093"/>
        </w:tabs>
        <w:spacing w:before="173" w:line="288" w:lineRule="auto"/>
        <w:ind w:right="646"/>
        <w:rPr>
          <w:sz w:val="20"/>
        </w:rPr>
      </w:pPr>
      <w:r>
        <w:rPr>
          <w:sz w:val="20"/>
        </w:rPr>
        <w:t>Once the New Zealand PIF was established, the team was never more than eight to ten people; not all of</w:t>
      </w:r>
      <w:r>
        <w:rPr>
          <w:spacing w:val="1"/>
          <w:sz w:val="20"/>
        </w:rPr>
        <w:t xml:space="preserve"> </w:t>
      </w:r>
      <w:r>
        <w:rPr>
          <w:sz w:val="20"/>
        </w:rPr>
        <w:t>them would be working full-time on the PIF, dependi</w:t>
      </w:r>
      <w:r>
        <w:rPr>
          <w:sz w:val="20"/>
        </w:rPr>
        <w:t>ng on the number of reviews in train and PIF</w:t>
      </w:r>
      <w:r>
        <w:rPr>
          <w:spacing w:val="1"/>
          <w:sz w:val="20"/>
        </w:rPr>
        <w:t xml:space="preserve"> </w:t>
      </w:r>
      <w:r>
        <w:rPr>
          <w:sz w:val="20"/>
        </w:rPr>
        <w:t>development, master classes, and publications underway. When in full production, the senior management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comprised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Deputy</w:t>
      </w:r>
      <w:r>
        <w:rPr>
          <w:spacing w:val="-1"/>
          <w:sz w:val="20"/>
        </w:rPr>
        <w:t xml:space="preserve"> </w:t>
      </w:r>
      <w:r>
        <w:rPr>
          <w:sz w:val="20"/>
        </w:rPr>
        <w:t>Commissioner</w:t>
      </w:r>
      <w:r>
        <w:rPr>
          <w:spacing w:val="-1"/>
          <w:sz w:val="20"/>
        </w:rPr>
        <w:t xml:space="preserve"> </w:t>
      </w:r>
      <w:r>
        <w:rPr>
          <w:sz w:val="20"/>
        </w:rPr>
        <w:t>(Commonwealth SES Band</w:t>
      </w:r>
      <w:r>
        <w:rPr>
          <w:spacing w:val="-2"/>
          <w:sz w:val="20"/>
        </w:rPr>
        <w:t xml:space="preserve"> </w:t>
      </w:r>
      <w:r>
        <w:rPr>
          <w:sz w:val="20"/>
        </w:rPr>
        <w:t>2 equivalent), a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</w:p>
    <w:p w14:paraId="09EE4698" w14:textId="77777777" w:rsidR="007D26FF" w:rsidRDefault="007D26FF">
      <w:pPr>
        <w:pStyle w:val="BodyText"/>
      </w:pPr>
    </w:p>
    <w:p w14:paraId="1516E8FF" w14:textId="77777777" w:rsidR="007D26FF" w:rsidRDefault="007D26FF">
      <w:pPr>
        <w:pStyle w:val="BodyText"/>
      </w:pPr>
    </w:p>
    <w:p w14:paraId="2AF545D2" w14:textId="77777777" w:rsidR="007D26FF" w:rsidRDefault="007D26FF">
      <w:pPr>
        <w:pStyle w:val="BodyText"/>
      </w:pPr>
    </w:p>
    <w:p w14:paraId="1E845232" w14:textId="77777777" w:rsidR="007D26FF" w:rsidRDefault="00E72834">
      <w:pPr>
        <w:pStyle w:val="BodyText"/>
        <w:spacing w:before="7"/>
        <w:rPr>
          <w:sz w:val="21"/>
        </w:rPr>
      </w:pPr>
      <w:r>
        <w:pict w14:anchorId="31178692">
          <v:rect id="_x0000_s1089" alt="" style="position:absolute;margin-left:42.6pt;margin-top:14.4pt;width:144.05pt;height:.5pt;z-index:-157091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55217E3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81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4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5"/>
          <w:sz w:val="18"/>
        </w:rPr>
        <w:t xml:space="preserve"> </w:t>
      </w:r>
      <w:r>
        <w:rPr>
          <w:sz w:val="18"/>
        </w:rPr>
        <w:t>Review’,</w:t>
      </w:r>
      <w:r>
        <w:rPr>
          <w:spacing w:val="2"/>
          <w:sz w:val="18"/>
        </w:rPr>
        <w:t xml:space="preserve"> </w:t>
      </w:r>
      <w:r>
        <w:rPr>
          <w:sz w:val="18"/>
        </w:rPr>
        <w:t>25.</w:t>
      </w:r>
    </w:p>
    <w:p w14:paraId="496B437E" w14:textId="77777777" w:rsidR="007D26FF" w:rsidRDefault="00E72834">
      <w:pPr>
        <w:ind w:left="372" w:right="942"/>
        <w:rPr>
          <w:sz w:val="18"/>
        </w:rPr>
      </w:pPr>
      <w:r>
        <w:rPr>
          <w:position w:val="6"/>
          <w:sz w:val="12"/>
        </w:rPr>
        <w:t xml:space="preserve">82 </w:t>
      </w:r>
      <w:r>
        <w:rPr>
          <w:sz w:val="18"/>
        </w:rPr>
        <w:t>At present New Zealand recovers costs from the agency under review in respect of the lead reviewers, the work of the</w:t>
      </w:r>
      <w:r>
        <w:rPr>
          <w:spacing w:val="1"/>
          <w:sz w:val="18"/>
        </w:rPr>
        <w:t xml:space="preserve"> </w:t>
      </w:r>
      <w:r>
        <w:rPr>
          <w:sz w:val="18"/>
        </w:rPr>
        <w:t>Commission’s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Manager,</w:t>
      </w:r>
      <w:r>
        <w:rPr>
          <w:spacing w:val="-3"/>
          <w:sz w:val="18"/>
        </w:rPr>
        <w:t xml:space="preserve"> </w:t>
      </w:r>
      <w:r>
        <w:rPr>
          <w:sz w:val="18"/>
        </w:rPr>
        <w:t>some</w:t>
      </w:r>
      <w:r>
        <w:rPr>
          <w:spacing w:val="-4"/>
          <w:sz w:val="18"/>
        </w:rPr>
        <w:t xml:space="preserve"> </w:t>
      </w:r>
      <w:r>
        <w:rPr>
          <w:sz w:val="18"/>
        </w:rPr>
        <w:t>direct</w:t>
      </w:r>
      <w:r>
        <w:rPr>
          <w:spacing w:val="-3"/>
          <w:sz w:val="18"/>
        </w:rPr>
        <w:t xml:space="preserve"> </w:t>
      </w:r>
      <w:r>
        <w:rPr>
          <w:sz w:val="18"/>
        </w:rPr>
        <w:t>analytical</w:t>
      </w:r>
      <w:r>
        <w:rPr>
          <w:spacing w:val="-5"/>
          <w:sz w:val="18"/>
        </w:rPr>
        <w:t xml:space="preserve"> </w:t>
      </w:r>
      <w:r>
        <w:rPr>
          <w:sz w:val="18"/>
        </w:rPr>
        <w:t>support,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direct</w:t>
      </w:r>
      <w:r>
        <w:rPr>
          <w:spacing w:val="-3"/>
          <w:sz w:val="18"/>
        </w:rPr>
        <w:t xml:space="preserve"> </w:t>
      </w:r>
      <w:r>
        <w:rPr>
          <w:sz w:val="18"/>
        </w:rPr>
        <w:t>expenses:</w:t>
      </w:r>
      <w:r>
        <w:rPr>
          <w:spacing w:val="-3"/>
          <w:sz w:val="18"/>
        </w:rPr>
        <w:t xml:space="preserve"> </w:t>
      </w:r>
      <w:r>
        <w:rPr>
          <w:sz w:val="18"/>
        </w:rPr>
        <w:t>Helen</w:t>
      </w:r>
      <w:r>
        <w:rPr>
          <w:spacing w:val="-5"/>
          <w:sz w:val="18"/>
        </w:rPr>
        <w:t xml:space="preserve"> </w:t>
      </w:r>
      <w:r>
        <w:rPr>
          <w:sz w:val="18"/>
        </w:rPr>
        <w:t>Moody,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7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1"/>
          <w:sz w:val="18"/>
        </w:rPr>
        <w:t xml:space="preserve"> </w:t>
      </w:r>
      <w:r>
        <w:rPr>
          <w:sz w:val="18"/>
        </w:rPr>
        <w:t>November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3309256C" w14:textId="77777777" w:rsidR="007D26FF" w:rsidRDefault="00E72834">
      <w:pPr>
        <w:spacing w:line="205" w:lineRule="exact"/>
        <w:ind w:left="372"/>
        <w:rPr>
          <w:sz w:val="18"/>
        </w:rPr>
      </w:pPr>
      <w:r>
        <w:rPr>
          <w:position w:val="6"/>
          <w:sz w:val="12"/>
        </w:rPr>
        <w:t>83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‘If</w:t>
      </w:r>
      <w:r>
        <w:rPr>
          <w:spacing w:val="-1"/>
          <w:sz w:val="18"/>
        </w:rPr>
        <w:t xml:space="preserve"> </w:t>
      </w:r>
      <w:r>
        <w:rPr>
          <w:sz w:val="18"/>
        </w:rPr>
        <w:t>we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going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fail,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won’t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because</w:t>
      </w:r>
      <w:r>
        <w:rPr>
          <w:spacing w:val="-2"/>
          <w:sz w:val="18"/>
        </w:rPr>
        <w:t xml:space="preserve"> </w:t>
      </w:r>
      <w:r>
        <w:rPr>
          <w:sz w:val="18"/>
        </w:rPr>
        <w:t>we</w:t>
      </w:r>
      <w:r>
        <w:rPr>
          <w:spacing w:val="-1"/>
          <w:sz w:val="18"/>
        </w:rPr>
        <w:t xml:space="preserve"> </w:t>
      </w:r>
      <w:r>
        <w:rPr>
          <w:sz w:val="18"/>
        </w:rPr>
        <w:t>[lacked]</w:t>
      </w:r>
      <w:r>
        <w:rPr>
          <w:spacing w:val="-4"/>
          <w:sz w:val="18"/>
        </w:rPr>
        <w:t xml:space="preserve"> </w:t>
      </w:r>
      <w:r>
        <w:rPr>
          <w:sz w:val="18"/>
        </w:rPr>
        <w:t>good</w:t>
      </w:r>
      <w:r>
        <w:rPr>
          <w:spacing w:val="-3"/>
          <w:sz w:val="18"/>
        </w:rPr>
        <w:t xml:space="preserve"> </w:t>
      </w:r>
      <w:r>
        <w:rPr>
          <w:sz w:val="18"/>
        </w:rPr>
        <w:t>people’,</w:t>
      </w:r>
      <w:r>
        <w:rPr>
          <w:spacing w:val="-2"/>
          <w:sz w:val="18"/>
        </w:rPr>
        <w:t xml:space="preserve"> </w:t>
      </w:r>
      <w:r>
        <w:rPr>
          <w:sz w:val="18"/>
        </w:rPr>
        <w:t>Panchamia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Thomas,</w:t>
      </w:r>
      <w:r>
        <w:rPr>
          <w:spacing w:val="-2"/>
          <w:sz w:val="18"/>
        </w:rPr>
        <w:t xml:space="preserve"> </w:t>
      </w:r>
      <w:r>
        <w:rPr>
          <w:sz w:val="18"/>
        </w:rPr>
        <w:t>2.</w:t>
      </w:r>
    </w:p>
    <w:p w14:paraId="00ED6240" w14:textId="77777777" w:rsidR="007D26FF" w:rsidRDefault="00E72834">
      <w:pPr>
        <w:spacing w:line="209" w:lineRule="exact"/>
        <w:ind w:left="372"/>
        <w:rPr>
          <w:sz w:val="18"/>
        </w:rPr>
      </w:pPr>
      <w:r>
        <w:rPr>
          <w:position w:val="6"/>
          <w:sz w:val="12"/>
        </w:rPr>
        <w:t>84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4"/>
          <w:sz w:val="18"/>
        </w:rPr>
        <w:t xml:space="preserve"> </w:t>
      </w:r>
      <w:r>
        <w:rPr>
          <w:sz w:val="18"/>
        </w:rPr>
        <w:t>February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p w14:paraId="2DDEE5B4" w14:textId="77777777" w:rsidR="007D26FF" w:rsidRDefault="007D26FF">
      <w:pPr>
        <w:spacing w:line="209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5B1EE390" w14:textId="77777777" w:rsidR="007D26FF" w:rsidRDefault="007D26FF">
      <w:pPr>
        <w:pStyle w:val="BodyText"/>
        <w:spacing w:before="4"/>
        <w:rPr>
          <w:sz w:val="29"/>
        </w:rPr>
      </w:pPr>
    </w:p>
    <w:p w14:paraId="4B0CE0FE" w14:textId="77777777" w:rsidR="007D26FF" w:rsidRDefault="00E72834">
      <w:pPr>
        <w:pStyle w:val="BodyText"/>
        <w:spacing w:before="93" w:line="288" w:lineRule="auto"/>
        <w:ind w:left="1092" w:right="586"/>
        <w:rPr>
          <w:sz w:val="13"/>
        </w:rPr>
      </w:pPr>
      <w:r>
        <w:t>Manager (Commonwealth SES Band 1 equivalent), three to five performance review managers, an analyst,</w:t>
      </w:r>
      <w:r>
        <w:rPr>
          <w:spacing w:val="-53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person.</w:t>
      </w:r>
      <w:r>
        <w:rPr>
          <w:position w:val="6"/>
          <w:sz w:val="13"/>
        </w:rPr>
        <w:t>85</w:t>
      </w:r>
    </w:p>
    <w:p w14:paraId="482051FB" w14:textId="77777777" w:rsidR="007D26FF" w:rsidRDefault="00E72834">
      <w:pPr>
        <w:pStyle w:val="ListParagraph"/>
        <w:numPr>
          <w:ilvl w:val="0"/>
          <w:numId w:val="14"/>
        </w:numPr>
        <w:tabs>
          <w:tab w:val="left" w:pos="1092"/>
          <w:tab w:val="left" w:pos="1093"/>
        </w:tabs>
        <w:spacing w:before="175" w:line="288" w:lineRule="auto"/>
        <w:ind w:right="666"/>
        <w:rPr>
          <w:sz w:val="13"/>
        </w:rPr>
      </w:pPr>
      <w:r>
        <w:rPr>
          <w:sz w:val="20"/>
        </w:rPr>
        <w:t>The Commonwealth’s Capability Review team was led by an SES Band 2 (part-time), and a full-time SES</w:t>
      </w:r>
      <w:r>
        <w:rPr>
          <w:spacing w:val="1"/>
          <w:sz w:val="20"/>
        </w:rPr>
        <w:t xml:space="preserve"> </w:t>
      </w:r>
      <w:r>
        <w:rPr>
          <w:sz w:val="20"/>
        </w:rPr>
        <w:t>Band 1. Each review was managed</w:t>
      </w:r>
      <w:r>
        <w:rPr>
          <w:sz w:val="20"/>
        </w:rPr>
        <w:t xml:space="preserve"> by an EL2, and consultants of various kinds were also engaged. In the</w:t>
      </w:r>
      <w:r>
        <w:rPr>
          <w:spacing w:val="-53"/>
          <w:sz w:val="20"/>
        </w:rPr>
        <w:t xml:space="preserve"> </w:t>
      </w:r>
      <w:r>
        <w:rPr>
          <w:sz w:val="20"/>
        </w:rPr>
        <w:t>initial round of Commonwealth reviews, the APSC team to support each review comprised three to four</w:t>
      </w:r>
      <w:r>
        <w:rPr>
          <w:spacing w:val="1"/>
          <w:sz w:val="20"/>
        </w:rPr>
        <w:t xml:space="preserve"> </w:t>
      </w:r>
      <w:r>
        <w:rPr>
          <w:sz w:val="20"/>
        </w:rPr>
        <w:t>APSC staff and a secondee from another agency.</w:t>
      </w:r>
      <w:r>
        <w:rPr>
          <w:position w:val="6"/>
          <w:sz w:val="13"/>
        </w:rPr>
        <w:t xml:space="preserve">86 </w:t>
      </w:r>
      <w:r>
        <w:rPr>
          <w:sz w:val="20"/>
        </w:rPr>
        <w:t>In addition, one to two people provi</w:t>
      </w:r>
      <w:r>
        <w:rPr>
          <w:sz w:val="20"/>
        </w:rPr>
        <w:t>ded a stewardship</w:t>
      </w:r>
      <w:r>
        <w:rPr>
          <w:spacing w:val="1"/>
          <w:sz w:val="20"/>
        </w:rPr>
        <w:t xml:space="preserve"> </w:t>
      </w:r>
      <w:r>
        <w:rPr>
          <w:sz w:val="20"/>
        </w:rPr>
        <w:t>function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review</w:t>
      </w:r>
      <w:r>
        <w:rPr>
          <w:spacing w:val="1"/>
          <w:sz w:val="20"/>
        </w:rPr>
        <w:t xml:space="preserve"> </w:t>
      </w:r>
      <w:r>
        <w:rPr>
          <w:sz w:val="20"/>
        </w:rPr>
        <w:t>process.</w:t>
      </w:r>
      <w:r>
        <w:rPr>
          <w:position w:val="6"/>
          <w:sz w:val="13"/>
        </w:rPr>
        <w:t>87</w:t>
      </w:r>
    </w:p>
    <w:p w14:paraId="1AF5DEA1" w14:textId="77777777" w:rsidR="007D26FF" w:rsidRDefault="00E72834">
      <w:pPr>
        <w:pStyle w:val="BodyText"/>
        <w:spacing w:before="159" w:line="288" w:lineRule="auto"/>
        <w:ind w:left="372" w:right="807"/>
      </w:pPr>
      <w:r>
        <w:t>As with any project, there is a trade-off between resources and timeframes. With more resources, it is possible to</w:t>
      </w:r>
      <w:r>
        <w:rPr>
          <w:spacing w:val="-53"/>
        </w:rPr>
        <w:t xml:space="preserve"> </w:t>
      </w:r>
      <w:r>
        <w:t>complete a review within a shorter period of time. For example, the level of resourci</w:t>
      </w:r>
      <w:r>
        <w:t>ng will influence the extent to</w:t>
      </w:r>
      <w:r>
        <w:rPr>
          <w:spacing w:val="-53"/>
        </w:rPr>
        <w:t xml:space="preserve"> </w:t>
      </w:r>
      <w:r>
        <w:t>which different activities can be done concurrently, thus shortening the overall timeframe for the conduct of a</w:t>
      </w:r>
      <w:r>
        <w:rPr>
          <w:spacing w:val="1"/>
        </w:rPr>
        <w:t xml:space="preserve"> </w:t>
      </w:r>
      <w:r>
        <w:t>review.</w:t>
      </w:r>
    </w:p>
    <w:p w14:paraId="656A9529" w14:textId="77777777" w:rsidR="007D26FF" w:rsidRDefault="00E72834">
      <w:pPr>
        <w:pStyle w:val="BodyText"/>
        <w:spacing w:before="161" w:line="288" w:lineRule="auto"/>
        <w:ind w:left="372" w:right="716"/>
        <w:rPr>
          <w:sz w:val="13"/>
        </w:rPr>
      </w:pPr>
      <w:r>
        <w:t>The Thodey Review proposed that each review should be completed within six to eight weeks.</w:t>
      </w:r>
      <w:r>
        <w:rPr>
          <w:position w:val="6"/>
          <w:sz w:val="13"/>
        </w:rPr>
        <w:t>88</w:t>
      </w:r>
      <w:r>
        <w:rPr>
          <w:spacing w:val="1"/>
          <w:position w:val="6"/>
          <w:sz w:val="13"/>
        </w:rPr>
        <w:t xml:space="preserve"> </w:t>
      </w:r>
      <w:r>
        <w:t>We understa</w:t>
      </w:r>
      <w:r>
        <w:t>nd</w:t>
      </w:r>
      <w:r>
        <w:rPr>
          <w:spacing w:val="1"/>
        </w:rPr>
        <w:t xml:space="preserve"> </w:t>
      </w:r>
      <w:r>
        <w:t>that the original Commonwealth reviews were generally completed within three months. Even that timeframe</w:t>
      </w:r>
      <w:r>
        <w:rPr>
          <w:spacing w:val="1"/>
        </w:rPr>
        <w:t xml:space="preserve"> </w:t>
      </w:r>
      <w:r>
        <w:t>appears too ambitious. The UK allowed up to six months for the whole process, from recruiting the review panel</w:t>
      </w:r>
      <w:r>
        <w:rPr>
          <w:spacing w:val="1"/>
        </w:rPr>
        <w:t xml:space="preserve"> </w:t>
      </w:r>
      <w:r>
        <w:t>and beginning to build a relationship</w:t>
      </w:r>
      <w:r>
        <w:t xml:space="preserve"> with the agency, to finalisation of the report and action plan.</w:t>
      </w:r>
      <w:r>
        <w:rPr>
          <w:position w:val="6"/>
          <w:sz w:val="13"/>
        </w:rPr>
        <w:t xml:space="preserve">89 </w:t>
      </w:r>
      <w:r>
        <w:t>New Zealand</w:t>
      </w:r>
      <w:r>
        <w:rPr>
          <w:spacing w:val="1"/>
        </w:rPr>
        <w:t xml:space="preserve"> </w:t>
      </w:r>
      <w:r>
        <w:t>also allows for a period of around six months once a review has been commissioned: up to three months for the</w:t>
      </w:r>
      <w:r>
        <w:rPr>
          <w:spacing w:val="1"/>
        </w:rPr>
        <w:t xml:space="preserve"> </w:t>
      </w:r>
      <w:r>
        <w:t>agency to prepare materials and book interviews, and three months f</w:t>
      </w:r>
      <w:r>
        <w:t>or the review to be conducted and the report</w:t>
      </w:r>
      <w:r>
        <w:rPr>
          <w:spacing w:val="-53"/>
        </w:rPr>
        <w:t xml:space="preserve"> </w:t>
      </w:r>
      <w:r>
        <w:t>finalised. Four to six months for the whole process of a review would appear realistic, given the rigorous process</w:t>
      </w:r>
      <w:r>
        <w:rPr>
          <w:spacing w:val="1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Whatever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sufficient for</w:t>
      </w:r>
      <w:r>
        <w:rPr>
          <w:spacing w:val="2"/>
        </w:rPr>
        <w:t xml:space="preserve"> </w:t>
      </w:r>
      <w:r>
        <w:t>a robust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distillation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strategic view, but</w:t>
      </w:r>
      <w:r>
        <w:rPr>
          <w:spacing w:val="-1"/>
        </w:rPr>
        <w:t xml:space="preserve"> </w:t>
      </w:r>
      <w:r>
        <w:t>as short</w:t>
      </w:r>
      <w:r>
        <w:rPr>
          <w:spacing w:val="-2"/>
        </w:rPr>
        <w:t xml:space="preserve"> </w:t>
      </w:r>
      <w:r>
        <w:t>as possible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minimise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agency.</w:t>
      </w:r>
      <w:r>
        <w:rPr>
          <w:position w:val="6"/>
          <w:sz w:val="13"/>
        </w:rPr>
        <w:t>90</w:t>
      </w:r>
    </w:p>
    <w:p w14:paraId="44E93B75" w14:textId="77777777" w:rsidR="007D26FF" w:rsidRDefault="00E72834">
      <w:pPr>
        <w:pStyle w:val="BodyText"/>
        <w:spacing w:before="159" w:line="288" w:lineRule="auto"/>
        <w:ind w:left="372" w:right="839"/>
      </w:pPr>
      <w:r>
        <w:t>As was pointed out in consultations, a report can raise questions that prompt advice to government on how the</w:t>
      </w:r>
      <w:r>
        <w:rPr>
          <w:spacing w:val="1"/>
        </w:rPr>
        <w:t xml:space="preserve"> </w:t>
      </w:r>
      <w:r>
        <w:t>agency or the p</w:t>
      </w:r>
      <w:r>
        <w:t>ublic service leaders will respond to the findings. Consequently, it might take another few months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published.</w:t>
      </w:r>
    </w:p>
    <w:p w14:paraId="429AD11E" w14:textId="77777777" w:rsidR="007D26FF" w:rsidRDefault="007D26FF">
      <w:pPr>
        <w:pStyle w:val="BodyText"/>
      </w:pPr>
    </w:p>
    <w:p w14:paraId="48554F07" w14:textId="77777777" w:rsidR="007D26FF" w:rsidRDefault="007D26FF">
      <w:pPr>
        <w:pStyle w:val="BodyText"/>
      </w:pPr>
    </w:p>
    <w:p w14:paraId="0BC5A54D" w14:textId="77777777" w:rsidR="007D26FF" w:rsidRDefault="007D26FF">
      <w:pPr>
        <w:pStyle w:val="BodyText"/>
      </w:pPr>
    </w:p>
    <w:p w14:paraId="386321B6" w14:textId="77777777" w:rsidR="007D26FF" w:rsidRDefault="007D26FF">
      <w:pPr>
        <w:pStyle w:val="BodyText"/>
      </w:pPr>
    </w:p>
    <w:p w14:paraId="4E11196F" w14:textId="77777777" w:rsidR="007D26FF" w:rsidRDefault="007D26FF">
      <w:pPr>
        <w:pStyle w:val="BodyText"/>
      </w:pPr>
    </w:p>
    <w:p w14:paraId="01099AC2" w14:textId="77777777" w:rsidR="007D26FF" w:rsidRDefault="007D26FF">
      <w:pPr>
        <w:pStyle w:val="BodyText"/>
      </w:pPr>
    </w:p>
    <w:p w14:paraId="6882B960" w14:textId="77777777" w:rsidR="007D26FF" w:rsidRDefault="007D26FF">
      <w:pPr>
        <w:pStyle w:val="BodyText"/>
      </w:pPr>
    </w:p>
    <w:p w14:paraId="7A0E7ADA" w14:textId="77777777" w:rsidR="007D26FF" w:rsidRDefault="007D26FF">
      <w:pPr>
        <w:pStyle w:val="BodyText"/>
      </w:pPr>
    </w:p>
    <w:p w14:paraId="188C06D7" w14:textId="77777777" w:rsidR="007D26FF" w:rsidRDefault="007D26FF">
      <w:pPr>
        <w:pStyle w:val="BodyText"/>
      </w:pPr>
    </w:p>
    <w:p w14:paraId="4EEF3381" w14:textId="77777777" w:rsidR="007D26FF" w:rsidRDefault="007D26FF">
      <w:pPr>
        <w:pStyle w:val="BodyText"/>
      </w:pPr>
    </w:p>
    <w:p w14:paraId="4997CE0E" w14:textId="77777777" w:rsidR="007D26FF" w:rsidRDefault="007D26FF">
      <w:pPr>
        <w:pStyle w:val="BodyText"/>
      </w:pPr>
    </w:p>
    <w:p w14:paraId="5FC8C208" w14:textId="77777777" w:rsidR="007D26FF" w:rsidRDefault="007D26FF">
      <w:pPr>
        <w:pStyle w:val="BodyText"/>
      </w:pPr>
    </w:p>
    <w:p w14:paraId="33C889AB" w14:textId="77777777" w:rsidR="007D26FF" w:rsidRDefault="007D26FF">
      <w:pPr>
        <w:pStyle w:val="BodyText"/>
      </w:pPr>
    </w:p>
    <w:p w14:paraId="2F563A04" w14:textId="77777777" w:rsidR="007D26FF" w:rsidRDefault="007D26FF">
      <w:pPr>
        <w:pStyle w:val="BodyText"/>
      </w:pPr>
    </w:p>
    <w:p w14:paraId="19FC7D94" w14:textId="77777777" w:rsidR="007D26FF" w:rsidRDefault="007D26FF">
      <w:pPr>
        <w:pStyle w:val="BodyText"/>
      </w:pPr>
    </w:p>
    <w:p w14:paraId="066A4D3E" w14:textId="77777777" w:rsidR="007D26FF" w:rsidRDefault="007D26FF">
      <w:pPr>
        <w:pStyle w:val="BodyText"/>
      </w:pPr>
    </w:p>
    <w:p w14:paraId="3721F906" w14:textId="77777777" w:rsidR="007D26FF" w:rsidRDefault="007D26FF">
      <w:pPr>
        <w:pStyle w:val="BodyText"/>
      </w:pPr>
    </w:p>
    <w:p w14:paraId="2D5B292E" w14:textId="77777777" w:rsidR="007D26FF" w:rsidRDefault="007D26FF">
      <w:pPr>
        <w:pStyle w:val="BodyText"/>
      </w:pPr>
    </w:p>
    <w:p w14:paraId="1D47A6ED" w14:textId="77777777" w:rsidR="007D26FF" w:rsidRDefault="00E72834">
      <w:pPr>
        <w:pStyle w:val="BodyText"/>
        <w:spacing w:before="2"/>
        <w:rPr>
          <w:sz w:val="22"/>
        </w:rPr>
      </w:pPr>
      <w:r>
        <w:pict w14:anchorId="016121D5">
          <v:rect id="_x0000_s1088" alt="" style="position:absolute;margin-left:42.6pt;margin-top:14.75pt;width:144.05pt;height:.5pt;z-index:-157086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0DB8413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85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Helen</w:t>
      </w:r>
      <w:r>
        <w:rPr>
          <w:spacing w:val="-3"/>
          <w:sz w:val="18"/>
        </w:rPr>
        <w:t xml:space="preserve"> </w:t>
      </w:r>
      <w:r>
        <w:rPr>
          <w:sz w:val="18"/>
        </w:rPr>
        <w:t>Moody,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1"/>
          <w:sz w:val="18"/>
        </w:rPr>
        <w:t xml:space="preserve"> </w:t>
      </w:r>
      <w:r>
        <w:rPr>
          <w:sz w:val="18"/>
        </w:rPr>
        <w:t>November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6066ACA9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86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Steve</w:t>
      </w:r>
      <w:r>
        <w:rPr>
          <w:spacing w:val="-4"/>
          <w:sz w:val="18"/>
        </w:rPr>
        <w:t xml:space="preserve"> </w:t>
      </w:r>
      <w:r>
        <w:rPr>
          <w:sz w:val="18"/>
        </w:rPr>
        <w:t>Sedgwick,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2"/>
          <w:sz w:val="18"/>
        </w:rPr>
        <w:t xml:space="preserve"> </w:t>
      </w:r>
      <w:r>
        <w:rPr>
          <w:sz w:val="18"/>
        </w:rPr>
        <w:t>February</w:t>
      </w:r>
      <w:r>
        <w:rPr>
          <w:spacing w:val="-2"/>
          <w:sz w:val="18"/>
        </w:rPr>
        <w:t xml:space="preserve"> </w:t>
      </w:r>
      <w:r>
        <w:rPr>
          <w:sz w:val="18"/>
        </w:rPr>
        <w:t>14,</w:t>
      </w:r>
      <w:r>
        <w:rPr>
          <w:spacing w:val="-3"/>
          <w:sz w:val="18"/>
        </w:rPr>
        <w:t xml:space="preserve"> </w:t>
      </w:r>
      <w:r>
        <w:rPr>
          <w:sz w:val="18"/>
        </w:rPr>
        <w:t>2020.</w:t>
      </w:r>
      <w:r>
        <w:rPr>
          <w:spacing w:val="4"/>
          <w:sz w:val="18"/>
        </w:rPr>
        <w:t xml:space="preserve"> </w:t>
      </w:r>
      <w:r>
        <w:rPr>
          <w:sz w:val="18"/>
        </w:rPr>
        <w:t>See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3"/>
          <w:sz w:val="18"/>
        </w:rPr>
        <w:t xml:space="preserve"> </w:t>
      </w:r>
      <w:r>
        <w:rPr>
          <w:sz w:val="18"/>
        </w:rPr>
        <w:t>Harmer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Podger,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2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5"/>
          <w:sz w:val="18"/>
        </w:rPr>
        <w:t xml:space="preserve"> </w:t>
      </w:r>
      <w:r>
        <w:rPr>
          <w:sz w:val="18"/>
        </w:rPr>
        <w:t>5.</w:t>
      </w:r>
    </w:p>
    <w:p w14:paraId="5DFAAE7A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87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Steve</w:t>
      </w:r>
      <w:r>
        <w:rPr>
          <w:spacing w:val="-4"/>
          <w:sz w:val="18"/>
        </w:rPr>
        <w:t xml:space="preserve"> </w:t>
      </w:r>
      <w:r>
        <w:rPr>
          <w:sz w:val="18"/>
        </w:rPr>
        <w:t>Sedgwick,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2"/>
          <w:sz w:val="18"/>
        </w:rPr>
        <w:t xml:space="preserve"> </w:t>
      </w:r>
      <w:r>
        <w:rPr>
          <w:sz w:val="18"/>
        </w:rPr>
        <w:t>February</w:t>
      </w:r>
      <w:r>
        <w:rPr>
          <w:spacing w:val="-2"/>
          <w:sz w:val="18"/>
        </w:rPr>
        <w:t xml:space="preserve"> </w:t>
      </w:r>
      <w:r>
        <w:rPr>
          <w:sz w:val="18"/>
        </w:rPr>
        <w:t>14,</w:t>
      </w:r>
      <w:r>
        <w:rPr>
          <w:spacing w:val="-3"/>
          <w:sz w:val="18"/>
        </w:rPr>
        <w:t xml:space="preserve"> </w:t>
      </w:r>
      <w:r>
        <w:rPr>
          <w:sz w:val="18"/>
        </w:rPr>
        <w:t>2020.</w:t>
      </w:r>
    </w:p>
    <w:p w14:paraId="75046B6A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88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73.</w:t>
      </w:r>
    </w:p>
    <w:p w14:paraId="4599AD54" w14:textId="77777777" w:rsidR="007D26FF" w:rsidRDefault="00E72834">
      <w:pPr>
        <w:ind w:left="372" w:right="716"/>
        <w:rPr>
          <w:sz w:val="18"/>
        </w:rPr>
      </w:pPr>
      <w:r>
        <w:rPr>
          <w:position w:val="6"/>
          <w:sz w:val="12"/>
        </w:rPr>
        <w:t xml:space="preserve">89 </w:t>
      </w:r>
      <w:r>
        <w:rPr>
          <w:sz w:val="18"/>
        </w:rPr>
        <w:t>Cabinet Office Process Assurance Team (2012). ‘Capability Rev</w:t>
      </w:r>
      <w:r>
        <w:rPr>
          <w:sz w:val="18"/>
        </w:rPr>
        <w:t>iews – How to Guide’ (unpublished process document).9.</w:t>
      </w:r>
      <w:r>
        <w:rPr>
          <w:spacing w:val="-47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thanks</w:t>
      </w:r>
      <w:r>
        <w:rPr>
          <w:spacing w:val="1"/>
          <w:sz w:val="18"/>
        </w:rPr>
        <w:t xml:space="preserve"> </w:t>
      </w:r>
      <w:r>
        <w:rPr>
          <w:sz w:val="18"/>
        </w:rPr>
        <w:t>to Peter Thomas</w:t>
      </w:r>
      <w:r>
        <w:rPr>
          <w:spacing w:val="1"/>
          <w:sz w:val="18"/>
        </w:rPr>
        <w:t xml:space="preserve"> </w:t>
      </w:r>
      <w:r>
        <w:rPr>
          <w:sz w:val="18"/>
        </w:rPr>
        <w:t>for sharing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material.</w:t>
      </w:r>
    </w:p>
    <w:p w14:paraId="339B580B" w14:textId="77777777" w:rsidR="007D26FF" w:rsidRDefault="00E72834">
      <w:pPr>
        <w:ind w:left="372" w:right="607"/>
        <w:jc w:val="both"/>
        <w:rPr>
          <w:sz w:val="18"/>
        </w:rPr>
      </w:pPr>
      <w:r>
        <w:rPr>
          <w:position w:val="6"/>
          <w:sz w:val="12"/>
        </w:rPr>
        <w:t xml:space="preserve">90 </w:t>
      </w:r>
      <w:r>
        <w:rPr>
          <w:sz w:val="18"/>
        </w:rPr>
        <w:t>By way of a benchmark, we note that Tier 1 consulting firms generally use a 6-10 week ‘sprint’ to conduct a substantial review</w:t>
      </w:r>
      <w:r>
        <w:rPr>
          <w:spacing w:val="-47"/>
          <w:sz w:val="18"/>
        </w:rPr>
        <w:t xml:space="preserve"> </w:t>
      </w:r>
      <w:r>
        <w:rPr>
          <w:sz w:val="18"/>
        </w:rPr>
        <w:t>in an organisation. However, that period is preceded by extensive planning and preparation and is followed by consolidation and</w:t>
      </w:r>
      <w:r>
        <w:rPr>
          <w:spacing w:val="-47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onsideration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recommendations.</w:t>
      </w:r>
      <w:r>
        <w:rPr>
          <w:spacing w:val="4"/>
          <w:sz w:val="18"/>
        </w:rPr>
        <w:t xml:space="preserve"> </w:t>
      </w:r>
      <w:r>
        <w:rPr>
          <w:sz w:val="18"/>
        </w:rPr>
        <w:t>So,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whole</w:t>
      </w:r>
      <w:r>
        <w:rPr>
          <w:spacing w:val="-3"/>
          <w:sz w:val="18"/>
        </w:rPr>
        <w:t xml:space="preserve"> </w:t>
      </w:r>
      <w:r>
        <w:rPr>
          <w:sz w:val="18"/>
        </w:rPr>
        <w:t>project</w:t>
      </w:r>
      <w:r>
        <w:rPr>
          <w:spacing w:val="-1"/>
          <w:sz w:val="18"/>
        </w:rPr>
        <w:t xml:space="preserve"> </w:t>
      </w:r>
      <w:r>
        <w:rPr>
          <w:sz w:val="18"/>
        </w:rPr>
        <w:t>is frequently in</w:t>
      </w:r>
      <w:r>
        <w:rPr>
          <w:spacing w:val="-1"/>
          <w:sz w:val="18"/>
        </w:rPr>
        <w:t xml:space="preserve"> </w:t>
      </w:r>
      <w:r>
        <w:rPr>
          <w:sz w:val="18"/>
        </w:rPr>
        <w:t>the vicinity of</w:t>
      </w:r>
      <w:r>
        <w:rPr>
          <w:spacing w:val="-3"/>
          <w:sz w:val="18"/>
        </w:rPr>
        <w:t xml:space="preserve"> </w:t>
      </w:r>
      <w:r>
        <w:rPr>
          <w:sz w:val="18"/>
        </w:rPr>
        <w:t>four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five</w:t>
      </w:r>
      <w:r>
        <w:rPr>
          <w:spacing w:val="-1"/>
          <w:sz w:val="18"/>
        </w:rPr>
        <w:t xml:space="preserve"> </w:t>
      </w:r>
      <w:r>
        <w:rPr>
          <w:sz w:val="18"/>
        </w:rPr>
        <w:t>months.</w:t>
      </w:r>
    </w:p>
    <w:p w14:paraId="698D6061" w14:textId="77777777" w:rsidR="007D26FF" w:rsidRDefault="007D26FF">
      <w:pPr>
        <w:jc w:val="both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6FB766E4" w14:textId="77777777" w:rsidR="007D26FF" w:rsidRDefault="007D26FF">
      <w:pPr>
        <w:pStyle w:val="BodyText"/>
      </w:pPr>
    </w:p>
    <w:p w14:paraId="69F32A1E" w14:textId="77777777" w:rsidR="007D26FF" w:rsidRDefault="007D26FF">
      <w:pPr>
        <w:pStyle w:val="BodyText"/>
        <w:spacing w:before="1"/>
        <w:rPr>
          <w:sz w:val="28"/>
        </w:rPr>
      </w:pPr>
    </w:p>
    <w:p w14:paraId="30A3B351" w14:textId="77777777" w:rsidR="007D26FF" w:rsidRDefault="00E72834">
      <w:pPr>
        <w:pStyle w:val="Heading1"/>
        <w:numPr>
          <w:ilvl w:val="0"/>
          <w:numId w:val="13"/>
        </w:numPr>
        <w:tabs>
          <w:tab w:val="left" w:pos="716"/>
        </w:tabs>
        <w:spacing w:before="119" w:line="216" w:lineRule="auto"/>
        <w:ind w:right="986" w:firstLine="0"/>
      </w:pPr>
      <w:bookmarkStart w:id="20" w:name="_bookmark20"/>
      <w:bookmarkEnd w:id="20"/>
      <w:r>
        <w:rPr>
          <w:spacing w:val="-3"/>
        </w:rPr>
        <w:t>AN</w:t>
      </w:r>
      <w:r>
        <w:rPr>
          <w:spacing w:val="-19"/>
        </w:rPr>
        <w:t xml:space="preserve"> </w:t>
      </w:r>
      <w:r>
        <w:rPr>
          <w:spacing w:val="-3"/>
        </w:rPr>
        <w:t>ORGANISATIONAL</w:t>
      </w:r>
      <w:r>
        <w:rPr>
          <w:spacing w:val="-19"/>
        </w:rPr>
        <w:t xml:space="preserve"> </w:t>
      </w:r>
      <w:r>
        <w:rPr>
          <w:spacing w:val="-3"/>
        </w:rPr>
        <w:t>CAPABILITY</w:t>
      </w:r>
      <w:r>
        <w:rPr>
          <w:spacing w:val="-18"/>
        </w:rPr>
        <w:t xml:space="preserve"> </w:t>
      </w:r>
      <w:r>
        <w:rPr>
          <w:spacing w:val="-2"/>
        </w:rPr>
        <w:t>MODEL</w:t>
      </w:r>
      <w:r>
        <w:rPr>
          <w:spacing w:val="-18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AUSTRALIAN</w:t>
      </w:r>
      <w:r>
        <w:rPr>
          <w:spacing w:val="-86"/>
        </w:rPr>
        <w:t xml:space="preserve"> </w:t>
      </w:r>
      <w:r>
        <w:t>GOVERNMENTS</w:t>
      </w:r>
    </w:p>
    <w:p w14:paraId="1322EBEB" w14:textId="77777777" w:rsidR="007D26FF" w:rsidRDefault="007D26FF">
      <w:pPr>
        <w:pStyle w:val="BodyText"/>
        <w:rPr>
          <w:b/>
        </w:rPr>
      </w:pPr>
    </w:p>
    <w:p w14:paraId="3DC14068" w14:textId="77777777" w:rsidR="007D26FF" w:rsidRDefault="007D26FF">
      <w:pPr>
        <w:pStyle w:val="BodyText"/>
        <w:rPr>
          <w:b/>
        </w:rPr>
      </w:pPr>
    </w:p>
    <w:p w14:paraId="39D0ABCD" w14:textId="77777777" w:rsidR="007D26FF" w:rsidRDefault="007D26FF">
      <w:pPr>
        <w:pStyle w:val="BodyText"/>
        <w:rPr>
          <w:b/>
          <w:sz w:val="17"/>
        </w:rPr>
      </w:pPr>
    </w:p>
    <w:p w14:paraId="155B9F08" w14:textId="77777777" w:rsidR="007D26FF" w:rsidRDefault="00E72834">
      <w:pPr>
        <w:pStyle w:val="Heading2"/>
        <w:numPr>
          <w:ilvl w:val="1"/>
          <w:numId w:val="13"/>
        </w:numPr>
        <w:tabs>
          <w:tab w:val="left" w:pos="840"/>
        </w:tabs>
        <w:spacing w:before="91"/>
      </w:pPr>
      <w:r>
        <w:t>SUMMARY</w:t>
      </w:r>
    </w:p>
    <w:p w14:paraId="76F0BB49" w14:textId="77777777" w:rsidR="007D26FF" w:rsidRDefault="00E72834">
      <w:pPr>
        <w:pStyle w:val="BodyText"/>
        <w:spacing w:before="224" w:line="288" w:lineRule="auto"/>
        <w:ind w:left="372" w:right="706"/>
      </w:pPr>
      <w:r>
        <w:t>This section sets out a proposed model of organisational capability to be used in Australian jurisdictions. In</w:t>
      </w:r>
      <w:r>
        <w:rPr>
          <w:spacing w:val="1"/>
        </w:rPr>
        <w:t xml:space="preserve"> </w:t>
      </w:r>
      <w:r>
        <w:t>structure it most closely resembles the New Zealand model, but it also incorporates important ideas from the UK</w:t>
      </w:r>
      <w:r>
        <w:rPr>
          <w:spacing w:val="1"/>
        </w:rPr>
        <w:t xml:space="preserve"> </w:t>
      </w:r>
      <w:r>
        <w:t>and Commonwealth models and our own ideas. Thus, the detail of the model differs in important ways from that in</w:t>
      </w:r>
      <w:r>
        <w:rPr>
          <w:spacing w:val="-54"/>
        </w:rPr>
        <w:t xml:space="preserve"> </w:t>
      </w:r>
      <w:r>
        <w:t>New Zealand. Each of those models has three levels of abstraction: domains of capability, elements within</w:t>
      </w:r>
      <w:r>
        <w:rPr>
          <w:spacing w:val="1"/>
        </w:rPr>
        <w:t xml:space="preserve"> </w:t>
      </w:r>
      <w:r>
        <w:t>domains, and ‘lead questions’ relevant</w:t>
      </w:r>
      <w:r>
        <w:t xml:space="preserve"> to each element. As explained below, we think that there is benefit in</w:t>
      </w:r>
      <w:r>
        <w:rPr>
          <w:spacing w:val="1"/>
        </w:rPr>
        <w:t xml:space="preserve"> </w:t>
      </w:r>
      <w:r>
        <w:t>elucidating the</w:t>
      </w:r>
      <w:r>
        <w:rPr>
          <w:spacing w:val="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statements.</w:t>
      </w:r>
    </w:p>
    <w:p w14:paraId="0C4DE75E" w14:textId="77777777" w:rsidR="007D26FF" w:rsidRDefault="00E72834">
      <w:pPr>
        <w:pStyle w:val="BodyText"/>
        <w:spacing w:before="161" w:line="288" w:lineRule="auto"/>
        <w:ind w:left="372" w:right="706"/>
      </w:pPr>
      <w:r>
        <w:t>The model of organisational capability we propose has a cascade of increasing levels of detail. F</w:t>
      </w:r>
      <w:r>
        <w:t>rom least to most</w:t>
      </w:r>
      <w:r>
        <w:rPr>
          <w:spacing w:val="-53"/>
        </w:rPr>
        <w:t xml:space="preserve"> </w:t>
      </w:r>
      <w:r>
        <w:t>detailed,</w:t>
      </w:r>
      <w:r>
        <w:rPr>
          <w:spacing w:val="-2"/>
        </w:rPr>
        <w:t xml:space="preserve"> </w:t>
      </w:r>
      <w:r>
        <w:t>they are</w:t>
      </w:r>
      <w:r>
        <w:rPr>
          <w:spacing w:val="2"/>
        </w:rPr>
        <w:t xml:space="preserve"> </w:t>
      </w:r>
      <w:r>
        <w:t>as follows:</w:t>
      </w:r>
    </w:p>
    <w:p w14:paraId="23B1C0C4" w14:textId="77777777" w:rsidR="007D26FF" w:rsidRDefault="00E72834">
      <w:pPr>
        <w:pStyle w:val="ListParagraph"/>
        <w:numPr>
          <w:ilvl w:val="2"/>
          <w:numId w:val="13"/>
        </w:numPr>
        <w:tabs>
          <w:tab w:val="left" w:pos="1092"/>
          <w:tab w:val="left" w:pos="1093"/>
        </w:tabs>
        <w:spacing w:before="173"/>
        <w:ind w:hanging="361"/>
        <w:rPr>
          <w:sz w:val="20"/>
        </w:rPr>
      </w:pPr>
      <w:r>
        <w:rPr>
          <w:sz w:val="20"/>
        </w:rPr>
        <w:t>Domains</w:t>
      </w:r>
    </w:p>
    <w:p w14:paraId="753CDAD8" w14:textId="77777777" w:rsidR="007D26FF" w:rsidRDefault="00E72834">
      <w:pPr>
        <w:pStyle w:val="ListParagraph"/>
        <w:numPr>
          <w:ilvl w:val="2"/>
          <w:numId w:val="13"/>
        </w:numPr>
        <w:tabs>
          <w:tab w:val="left" w:pos="1092"/>
          <w:tab w:val="left" w:pos="1093"/>
        </w:tabs>
        <w:spacing w:before="32"/>
        <w:ind w:hanging="361"/>
        <w:rPr>
          <w:sz w:val="20"/>
        </w:rPr>
      </w:pPr>
      <w:r>
        <w:rPr>
          <w:sz w:val="20"/>
        </w:rPr>
        <w:t>Elements</w:t>
      </w:r>
    </w:p>
    <w:p w14:paraId="3AA480C9" w14:textId="77777777" w:rsidR="007D26FF" w:rsidRDefault="00E72834">
      <w:pPr>
        <w:pStyle w:val="ListParagraph"/>
        <w:numPr>
          <w:ilvl w:val="2"/>
          <w:numId w:val="13"/>
        </w:numPr>
        <w:tabs>
          <w:tab w:val="left" w:pos="1092"/>
          <w:tab w:val="left" w:pos="1093"/>
        </w:tabs>
        <w:spacing w:before="31"/>
        <w:ind w:hanging="361"/>
        <w:rPr>
          <w:sz w:val="20"/>
        </w:rPr>
      </w:pPr>
      <w:r>
        <w:rPr>
          <w:sz w:val="20"/>
        </w:rPr>
        <w:t>Statements</w:t>
      </w:r>
      <w:r>
        <w:rPr>
          <w:spacing w:val="-2"/>
          <w:sz w:val="20"/>
        </w:rPr>
        <w:t xml:space="preserve"> </w:t>
      </w:r>
      <w:r>
        <w:rPr>
          <w:sz w:val="20"/>
        </w:rPr>
        <w:t>of better</w:t>
      </w:r>
      <w:r>
        <w:rPr>
          <w:spacing w:val="-2"/>
          <w:sz w:val="20"/>
        </w:rPr>
        <w:t xml:space="preserve"> </w:t>
      </w:r>
      <w:r>
        <w:rPr>
          <w:sz w:val="20"/>
        </w:rPr>
        <w:t>practice</w:t>
      </w:r>
    </w:p>
    <w:p w14:paraId="53ED83A6" w14:textId="77777777" w:rsidR="007D26FF" w:rsidRDefault="00E72834">
      <w:pPr>
        <w:pStyle w:val="ListParagraph"/>
        <w:numPr>
          <w:ilvl w:val="2"/>
          <w:numId w:val="13"/>
        </w:numPr>
        <w:tabs>
          <w:tab w:val="left" w:pos="1092"/>
          <w:tab w:val="left" w:pos="1093"/>
        </w:tabs>
        <w:spacing w:before="32"/>
        <w:ind w:hanging="361"/>
        <w:rPr>
          <w:sz w:val="20"/>
        </w:rPr>
      </w:pPr>
      <w:r>
        <w:rPr>
          <w:sz w:val="20"/>
        </w:rPr>
        <w:t>Questions.</w:t>
      </w:r>
    </w:p>
    <w:p w14:paraId="59E04EF8" w14:textId="77777777" w:rsidR="007D26FF" w:rsidRDefault="00E72834">
      <w:pPr>
        <w:pStyle w:val="BodyText"/>
        <w:spacing w:before="178" w:line="288" w:lineRule="auto"/>
        <w:ind w:left="372" w:right="1606"/>
      </w:pPr>
      <w:r>
        <w:t>The elements, statements and questions should be tailored to the specific circumstances of the relevant</w:t>
      </w:r>
      <w:r>
        <w:rPr>
          <w:spacing w:val="-53"/>
        </w:rPr>
        <w:t xml:space="preserve"> </w:t>
      </w:r>
      <w:r>
        <w:t>jurisdiction.</w:t>
      </w:r>
    </w:p>
    <w:p w14:paraId="0D426DDE" w14:textId="77777777" w:rsidR="007D26FF" w:rsidRDefault="00E72834">
      <w:pPr>
        <w:pStyle w:val="BodyText"/>
        <w:spacing w:before="161"/>
        <w:ind w:left="372"/>
      </w:pPr>
      <w:r>
        <w:t>Overarching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 organisational</w:t>
      </w:r>
      <w:r>
        <w:rPr>
          <w:spacing w:val="-4"/>
        </w:rPr>
        <w:t xml:space="preserve"> </w:t>
      </w:r>
      <w:r>
        <w:t>capability,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noted, 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Four-Year</w:t>
      </w:r>
      <w:r>
        <w:rPr>
          <w:spacing w:val="1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Horizon</w:t>
      </w:r>
    </w:p>
    <w:p w14:paraId="487D9518" w14:textId="77777777" w:rsidR="007D26FF" w:rsidRDefault="00E72834">
      <w:pPr>
        <w:pStyle w:val="ListParagraph"/>
        <w:numPr>
          <w:ilvl w:val="0"/>
          <w:numId w:val="17"/>
        </w:numPr>
        <w:tabs>
          <w:tab w:val="left" w:pos="538"/>
        </w:tabs>
        <w:spacing w:before="46"/>
        <w:ind w:left="537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vision of</w:t>
      </w:r>
      <w:r>
        <w:rPr>
          <w:spacing w:val="-2"/>
          <w:sz w:val="20"/>
        </w:rPr>
        <w:t xml:space="preserve"> </w:t>
      </w:r>
      <w:r>
        <w:rPr>
          <w:sz w:val="20"/>
        </w:rPr>
        <w:t>how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1"/>
          <w:sz w:val="20"/>
        </w:rPr>
        <w:t xml:space="preserve"> </w:t>
      </w:r>
      <w:r>
        <w:rPr>
          <w:sz w:val="20"/>
        </w:rPr>
        <w:t>ought to</w:t>
      </w:r>
      <w:r>
        <w:rPr>
          <w:spacing w:val="-1"/>
          <w:sz w:val="20"/>
        </w:rPr>
        <w:t xml:space="preserve"> </w:t>
      </w:r>
      <w:r>
        <w:rPr>
          <w:sz w:val="20"/>
        </w:rPr>
        <w:t>change</w:t>
      </w:r>
      <w:r>
        <w:rPr>
          <w:spacing w:val="-2"/>
          <w:sz w:val="20"/>
        </w:rPr>
        <w:t xml:space="preserve"> </w:t>
      </w:r>
      <w:r>
        <w:rPr>
          <w:sz w:val="20"/>
        </w:rPr>
        <w:t>over</w:t>
      </w:r>
      <w:r>
        <w:rPr>
          <w:spacing w:val="-2"/>
          <w:sz w:val="20"/>
        </w:rPr>
        <w:t xml:space="preserve"> </w:t>
      </w:r>
      <w:r>
        <w:rPr>
          <w:sz w:val="20"/>
        </w:rPr>
        <w:t>the medium-term.</w:t>
      </w:r>
    </w:p>
    <w:p w14:paraId="14CDA372" w14:textId="77777777" w:rsidR="007D26FF" w:rsidRDefault="007D26FF">
      <w:pPr>
        <w:pStyle w:val="BodyText"/>
        <w:spacing w:before="9"/>
        <w:rPr>
          <w:sz w:val="17"/>
        </w:rPr>
      </w:pPr>
    </w:p>
    <w:p w14:paraId="30040B35" w14:textId="77777777" w:rsidR="007D26FF" w:rsidRDefault="00E72834">
      <w:pPr>
        <w:pStyle w:val="BodyText"/>
        <w:ind w:left="372"/>
      </w:pPr>
      <w:r>
        <w:t>The</w:t>
      </w:r>
      <w:r>
        <w:rPr>
          <w:spacing w:val="-3"/>
        </w:rPr>
        <w:t xml:space="preserve"> </w:t>
      </w:r>
      <w:r>
        <w:t>table below shows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domains of</w:t>
      </w:r>
      <w:r>
        <w:rPr>
          <w:spacing w:val="-2"/>
        </w:rPr>
        <w:t xml:space="preserve"> </w:t>
      </w:r>
      <w:r>
        <w:t>organisational capability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domain.</w:t>
      </w:r>
    </w:p>
    <w:p w14:paraId="262EABF9" w14:textId="77777777" w:rsidR="007D26FF" w:rsidRDefault="00E72834">
      <w:pPr>
        <w:pStyle w:val="BodyText"/>
        <w:rPr>
          <w:sz w:val="17"/>
        </w:rPr>
      </w:pPr>
      <w:r>
        <w:pict w14:anchorId="00521672">
          <v:group id="_x0000_s1084" alt="" style="position:absolute;margin-left:29.65pt;margin-top:11.75pt;width:494.3pt;height:44.2pt;z-index:-15708160;mso-wrap-distance-left:0;mso-wrap-distance-right:0;mso-position-horizontal-relative:page" coordorigin="593,235" coordsize="9886,884">
            <v:shape id="_x0000_s1085" type="#_x0000_t75" alt="" style="position:absolute;left:607;top:235;width:9857;height:884">
              <v:imagedata r:id="rId32" o:title=""/>
            </v:shape>
            <v:shape id="_x0000_s1086" type="#_x0000_t75" alt="" style="position:absolute;left:592;top:292;width:9886;height:754">
              <v:imagedata r:id="rId33" o:title=""/>
            </v:shape>
            <v:shape id="_x0000_s1087" type="#_x0000_t202" alt="" style="position:absolute;left:592;top:235;width:9886;height:884;mso-wrap-style:square;v-text-anchor:top" filled="f" stroked="f">
              <v:textbox inset="0,0,0,0">
                <w:txbxContent>
                  <w:p w14:paraId="632F4451" w14:textId="77777777" w:rsidR="007D26FF" w:rsidRDefault="00E72834">
                    <w:pPr>
                      <w:tabs>
                        <w:tab w:val="left" w:pos="2277"/>
                        <w:tab w:val="left" w:pos="9798"/>
                      </w:tabs>
                      <w:spacing w:before="123"/>
                      <w:ind w:left="93"/>
                      <w:rPr>
                        <w:sz w:val="40"/>
                      </w:rPr>
                    </w:pPr>
                    <w:r>
                      <w:rPr>
                        <w:sz w:val="4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40"/>
                        <w:shd w:val="clear" w:color="auto" w:fill="FFFFFF"/>
                      </w:rPr>
                      <w:tab/>
                      <w:t>Four-Year</w:t>
                    </w:r>
                    <w:r>
                      <w:rPr>
                        <w:spacing w:val="-1"/>
                        <w:sz w:val="4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40"/>
                        <w:shd w:val="clear" w:color="auto" w:fill="FFFFFF"/>
                      </w:rPr>
                      <w:t>Excellence</w:t>
                    </w:r>
                    <w:r>
                      <w:rPr>
                        <w:spacing w:val="-3"/>
                        <w:sz w:val="4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sz w:val="40"/>
                        <w:shd w:val="clear" w:color="auto" w:fill="FFFFFF"/>
                      </w:rPr>
                      <w:t>Horizon</w:t>
                    </w:r>
                    <w:r>
                      <w:rPr>
                        <w:sz w:val="40"/>
                        <w:shd w:val="clear" w:color="auto" w:fill="FFFFFF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7884061" w14:textId="77777777" w:rsidR="007D26FF" w:rsidRDefault="007D26FF">
      <w:pPr>
        <w:pStyle w:val="BodyText"/>
        <w:spacing w:before="1"/>
        <w:rPr>
          <w:sz w:val="4"/>
        </w:rPr>
      </w:pPr>
    </w:p>
    <w:p w14:paraId="711AA9AB" w14:textId="77777777" w:rsidR="007D26FF" w:rsidRDefault="00E72834">
      <w:pPr>
        <w:pStyle w:val="BodyText"/>
        <w:tabs>
          <w:tab w:val="left" w:pos="2304"/>
          <w:tab w:val="left" w:pos="4213"/>
          <w:tab w:val="left" w:pos="6121"/>
          <w:tab w:val="left" w:pos="8030"/>
        </w:tabs>
        <w:ind w:left="395"/>
      </w:pPr>
      <w:r>
        <w:pict w14:anchorId="277CB443">
          <v:group id="_x0000_s1081" alt="" style="width:84.75pt;height:131.5pt;mso-position-horizontal-relative:char;mso-position-vertical-relative:line" coordsize="1695,2630">
            <v:shape id="_x0000_s1082" type="#_x0000_t202" alt="" style="position:absolute;top:456;width:1695;height:2173;mso-wrap-style:square;v-text-anchor:top" fillcolor="#d0d0d0" stroked="f">
              <v:fill opacity="59110f"/>
              <v:textbox inset="0,0,0,0">
                <w:txbxContent>
                  <w:p w14:paraId="2D1FCBD0" w14:textId="77777777" w:rsidR="007D26FF" w:rsidRDefault="00E72834">
                    <w:pPr>
                      <w:numPr>
                        <w:ilvl w:val="0"/>
                        <w:numId w:val="12"/>
                      </w:numPr>
                      <w:tabs>
                        <w:tab w:val="left" w:pos="169"/>
                      </w:tabs>
                      <w:spacing w:before="75" w:line="216" w:lineRule="auto"/>
                      <w:ind w:right="12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Purpose,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vision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strategy</w:t>
                    </w:r>
                  </w:p>
                  <w:p w14:paraId="37DAAF33" w14:textId="77777777" w:rsidR="007D26FF" w:rsidRDefault="00E72834">
                    <w:pPr>
                      <w:numPr>
                        <w:ilvl w:val="0"/>
                        <w:numId w:val="12"/>
                      </w:numPr>
                      <w:tabs>
                        <w:tab w:val="left" w:pos="169"/>
                      </w:tabs>
                      <w:spacing w:before="11" w:line="175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Values,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culture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</w:p>
                  <w:p w14:paraId="5B7FF9B0" w14:textId="77777777" w:rsidR="007D26FF" w:rsidRDefault="00E72834">
                    <w:pPr>
                      <w:spacing w:line="175" w:lineRule="exact"/>
                      <w:ind w:left="16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behaviour</w:t>
                    </w:r>
                  </w:p>
                  <w:p w14:paraId="579ABDB0" w14:textId="77777777" w:rsidR="007D26FF" w:rsidRDefault="00E72834">
                    <w:pPr>
                      <w:numPr>
                        <w:ilvl w:val="0"/>
                        <w:numId w:val="12"/>
                      </w:numPr>
                      <w:tabs>
                        <w:tab w:val="left" w:pos="169"/>
                      </w:tabs>
                      <w:spacing w:before="26" w:line="216" w:lineRule="auto"/>
                      <w:ind w:right="49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Organisational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governance</w:t>
                    </w:r>
                  </w:p>
                  <w:p w14:paraId="666BE03A" w14:textId="77777777" w:rsidR="007D26FF" w:rsidRDefault="00E72834">
                    <w:pPr>
                      <w:numPr>
                        <w:ilvl w:val="0"/>
                        <w:numId w:val="12"/>
                      </w:numPr>
                      <w:tabs>
                        <w:tab w:val="left" w:pos="169"/>
                      </w:tabs>
                      <w:spacing w:before="26" w:line="216" w:lineRule="auto"/>
                      <w:ind w:right="6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Review and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evaluation</w:t>
                    </w:r>
                  </w:p>
                </w:txbxContent>
              </v:textbox>
            </v:shape>
            <v:shape id="_x0000_s1083" type="#_x0000_t202" alt="" style="position:absolute;width:1695;height:457;mso-wrap-style:square;v-text-anchor:top" fillcolor="#4d4d4d" stroked="f">
              <v:textbox inset="0,0,0,0">
                <w:txbxContent>
                  <w:p w14:paraId="571575D6" w14:textId="77777777" w:rsidR="007D26FF" w:rsidRDefault="00E72834">
                    <w:pPr>
                      <w:spacing w:before="62" w:line="216" w:lineRule="auto"/>
                      <w:ind w:left="373" w:right="109" w:hanging="248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Leadership, Culture,</w:t>
                    </w:r>
                    <w:r>
                      <w:rPr>
                        <w:color w:val="FFFFFF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and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Direction</w:t>
                    </w:r>
                  </w:p>
                </w:txbxContent>
              </v:textbox>
            </v:shape>
            <w10:anchorlock/>
          </v:group>
        </w:pict>
      </w:r>
      <w:r>
        <w:tab/>
      </w:r>
      <w:r>
        <w:rPr>
          <w:position w:val="2"/>
        </w:rPr>
      </w:r>
      <w:r>
        <w:rPr>
          <w:position w:val="2"/>
        </w:rPr>
        <w:pict w14:anchorId="34D64C39">
          <v:group id="_x0000_s1078" alt="" style="width:84.75pt;height:130.65pt;mso-position-horizontal-relative:char;mso-position-vertical-relative:line" coordsize="1695,2613">
            <v:shape id="_x0000_s1079" type="#_x0000_t202" alt="" style="position:absolute;top:459;width:1695;height:2154;mso-wrap-style:square;v-text-anchor:top" fillcolor="#d0d0d0" stroked="f">
              <v:fill opacity="59110f"/>
              <v:textbox inset="0,0,0,0">
                <w:txbxContent>
                  <w:p w14:paraId="29A9E99E" w14:textId="77777777" w:rsidR="007D26FF" w:rsidRDefault="00E72834">
                    <w:pPr>
                      <w:numPr>
                        <w:ilvl w:val="0"/>
                        <w:numId w:val="11"/>
                      </w:numPr>
                      <w:tabs>
                        <w:tab w:val="left" w:pos="169"/>
                      </w:tabs>
                      <w:spacing w:before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Citizen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focus</w:t>
                    </w:r>
                  </w:p>
                  <w:p w14:paraId="7674287D" w14:textId="77777777" w:rsidR="007D26FF" w:rsidRDefault="00E72834">
                    <w:pPr>
                      <w:numPr>
                        <w:ilvl w:val="0"/>
                        <w:numId w:val="11"/>
                      </w:numPr>
                      <w:tabs>
                        <w:tab w:val="left" w:pos="169"/>
                      </w:tabs>
                      <w:spacing w:before="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Policy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planning</w:t>
                    </w:r>
                  </w:p>
                  <w:p w14:paraId="6142384C" w14:textId="77777777" w:rsidR="007D26FF" w:rsidRDefault="00E72834">
                    <w:pPr>
                      <w:numPr>
                        <w:ilvl w:val="0"/>
                        <w:numId w:val="11"/>
                      </w:numPr>
                      <w:tabs>
                        <w:tab w:val="left" w:pos="169"/>
                      </w:tabs>
                      <w:spacing w:before="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Service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delivery</w:t>
                    </w:r>
                  </w:p>
                  <w:p w14:paraId="4476A33C" w14:textId="77777777" w:rsidR="007D26FF" w:rsidRDefault="00E72834">
                    <w:pPr>
                      <w:numPr>
                        <w:ilvl w:val="0"/>
                        <w:numId w:val="11"/>
                      </w:numPr>
                      <w:tabs>
                        <w:tab w:val="left" w:pos="169"/>
                      </w:tabs>
                      <w:spacing w:before="23" w:line="216" w:lineRule="auto"/>
                      <w:ind w:right="30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Managing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results and value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money</w:t>
                    </w:r>
                  </w:p>
                </w:txbxContent>
              </v:textbox>
            </v:shape>
            <v:shape id="_x0000_s1080" type="#_x0000_t202" alt="" style="position:absolute;width:1695;height:460;mso-wrap-style:square;v-text-anchor:top" fillcolor="#4d4d4d" stroked="f">
              <v:textbox inset="0,0,0,0">
                <w:txbxContent>
                  <w:p w14:paraId="25AEE70D" w14:textId="77777777" w:rsidR="007D26FF" w:rsidRDefault="00E72834">
                    <w:pPr>
                      <w:spacing w:before="130"/>
                      <w:ind w:left="133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Delivery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for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Citizens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2"/>
        </w:rPr>
        <w:tab/>
      </w:r>
      <w:r>
        <w:rPr>
          <w:position w:val="2"/>
        </w:rPr>
      </w:r>
      <w:r>
        <w:rPr>
          <w:position w:val="2"/>
        </w:rPr>
        <w:pict w14:anchorId="0225EEAD">
          <v:group id="_x0000_s1075" alt="" style="width:84.75pt;height:130.65pt;mso-position-horizontal-relative:char;mso-position-vertical-relative:line" coordsize="1695,2613">
            <v:shape id="_x0000_s1076" type="#_x0000_t202" alt="" style="position:absolute;top:459;width:1695;height:2154;mso-wrap-style:square;v-text-anchor:top" fillcolor="#d0d0d0" stroked="f">
              <v:fill opacity="59110f"/>
              <v:textbox inset="0,0,0,0">
                <w:txbxContent>
                  <w:p w14:paraId="2EC0627B" w14:textId="77777777" w:rsidR="007D26FF" w:rsidRDefault="00E72834">
                    <w:pPr>
                      <w:numPr>
                        <w:ilvl w:val="0"/>
                        <w:numId w:val="10"/>
                      </w:numPr>
                      <w:tabs>
                        <w:tab w:val="left" w:pos="170"/>
                      </w:tabs>
                      <w:spacing w:before="55" w:line="216" w:lineRule="auto"/>
                      <w:ind w:right="2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Engagement with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ministers</w:t>
                    </w:r>
                  </w:p>
                  <w:p w14:paraId="258EDB42" w14:textId="77777777" w:rsidR="007D26FF" w:rsidRDefault="00E72834">
                    <w:pPr>
                      <w:numPr>
                        <w:ilvl w:val="0"/>
                        <w:numId w:val="10"/>
                      </w:numPr>
                      <w:tabs>
                        <w:tab w:val="left" w:pos="170"/>
                      </w:tabs>
                      <w:spacing w:before="27" w:line="216" w:lineRule="auto"/>
                      <w:ind w:right="35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Public sector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contribution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(pursuing whole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ofgovernment or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cross-cutting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outcomes)</w:t>
                    </w:r>
                  </w:p>
                  <w:p w14:paraId="747E2CE5" w14:textId="77777777" w:rsidR="007D26FF" w:rsidRDefault="00E72834">
                    <w:pPr>
                      <w:numPr>
                        <w:ilvl w:val="0"/>
                        <w:numId w:val="10"/>
                      </w:numPr>
                      <w:tabs>
                        <w:tab w:val="left" w:pos="170"/>
                      </w:tabs>
                      <w:spacing w:before="30" w:line="213" w:lineRule="auto"/>
                      <w:ind w:right="2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Engagement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outside the public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sector</w:t>
                    </w:r>
                  </w:p>
                </w:txbxContent>
              </v:textbox>
            </v:shape>
            <v:shape id="_x0000_s1077" type="#_x0000_t202" alt="" style="position:absolute;width:1695;height:460;mso-wrap-style:square;v-text-anchor:top" fillcolor="#4d4d4d" stroked="f">
              <v:textbox inset="0,0,0,0">
                <w:txbxContent>
                  <w:p w14:paraId="6F77F48C" w14:textId="77777777" w:rsidR="007D26FF" w:rsidRDefault="00E72834">
                    <w:pPr>
                      <w:spacing w:before="130"/>
                      <w:ind w:left="364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Relationships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2"/>
        </w:rPr>
        <w:tab/>
      </w:r>
      <w:r>
        <w:rPr>
          <w:position w:val="2"/>
        </w:rPr>
      </w:r>
      <w:r>
        <w:rPr>
          <w:position w:val="2"/>
        </w:rPr>
        <w:pict w14:anchorId="785EE8CE">
          <v:group id="_x0000_s1072" alt="" style="width:84.75pt;height:130.65pt;mso-position-horizontal-relative:char;mso-position-vertical-relative:line" coordsize="1695,2613">
            <v:shape id="_x0000_s1073" type="#_x0000_t202" alt="" style="position:absolute;top:459;width:1695;height:2154;mso-wrap-style:square;v-text-anchor:top" fillcolor="#d0d0d0" stroked="f">
              <v:fill opacity="59110f"/>
              <v:textbox inset="0,0,0,0">
                <w:txbxContent>
                  <w:p w14:paraId="1F52B949" w14:textId="77777777" w:rsidR="007D26FF" w:rsidRDefault="00E72834">
                    <w:pPr>
                      <w:numPr>
                        <w:ilvl w:val="0"/>
                        <w:numId w:val="9"/>
                      </w:numPr>
                      <w:tabs>
                        <w:tab w:val="left" w:pos="170"/>
                      </w:tabs>
                      <w:spacing w:before="55" w:line="216" w:lineRule="auto"/>
                      <w:ind w:right="14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Strategic workforce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development</w:t>
                    </w:r>
                  </w:p>
                  <w:p w14:paraId="439AF817" w14:textId="77777777" w:rsidR="007D26FF" w:rsidRDefault="00E72834">
                    <w:pPr>
                      <w:numPr>
                        <w:ilvl w:val="0"/>
                        <w:numId w:val="9"/>
                      </w:numPr>
                      <w:tabs>
                        <w:tab w:val="left" w:pos="170"/>
                      </w:tabs>
                      <w:spacing w:before="27" w:line="216" w:lineRule="auto"/>
                      <w:ind w:right="8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Management and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development of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people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performance</w:t>
                    </w:r>
                  </w:p>
                  <w:p w14:paraId="2B2C6AA4" w14:textId="77777777" w:rsidR="007D26FF" w:rsidRDefault="00E72834">
                    <w:pPr>
                      <w:numPr>
                        <w:ilvl w:val="0"/>
                        <w:numId w:val="9"/>
                      </w:numPr>
                      <w:tabs>
                        <w:tab w:val="left" w:pos="170"/>
                      </w:tabs>
                      <w:spacing w:before="29" w:line="216" w:lineRule="auto"/>
                      <w:ind w:right="2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Engagement with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staff</w:t>
                    </w:r>
                  </w:p>
                </w:txbxContent>
              </v:textbox>
            </v:shape>
            <v:shape id="_x0000_s1074" type="#_x0000_t202" alt="" style="position:absolute;width:1695;height:460;mso-wrap-style:square;v-text-anchor:top" fillcolor="#4d4d4d" stroked="f">
              <v:textbox inset="0,0,0,0">
                <w:txbxContent>
                  <w:p w14:paraId="489DB4BA" w14:textId="77777777" w:rsidR="007D26FF" w:rsidRDefault="00E72834">
                    <w:pPr>
                      <w:spacing w:before="130"/>
                      <w:ind w:left="103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People</w:t>
                    </w:r>
                    <w:r>
                      <w:rPr>
                        <w:color w:val="FFFFFF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Development</w:t>
                    </w:r>
                  </w:p>
                </w:txbxContent>
              </v:textbox>
            </v:shape>
            <w10:anchorlock/>
          </v:group>
        </w:pict>
      </w:r>
      <w:r>
        <w:rPr>
          <w:position w:val="2"/>
        </w:rPr>
        <w:tab/>
      </w:r>
      <w:r>
        <w:rPr>
          <w:position w:val="2"/>
        </w:rPr>
      </w:r>
      <w:r>
        <w:rPr>
          <w:position w:val="2"/>
        </w:rPr>
        <w:pict w14:anchorId="25D363C0">
          <v:group id="_x0000_s1069" alt="" style="width:84.75pt;height:130.65pt;mso-position-horizontal-relative:char;mso-position-vertical-relative:line" coordsize="1695,2613">
            <v:shape id="_x0000_s1070" type="#_x0000_t202" alt="" style="position:absolute;top:459;width:1695;height:2154;mso-wrap-style:square;v-text-anchor:top" fillcolor="#d0d0d0" stroked="f">
              <v:fill opacity="59110f"/>
              <v:textbox inset="0,0,0,0">
                <w:txbxContent>
                  <w:p w14:paraId="452A9340" w14:textId="77777777" w:rsidR="007D26FF" w:rsidRDefault="00E72834">
                    <w:pPr>
                      <w:numPr>
                        <w:ilvl w:val="0"/>
                        <w:numId w:val="8"/>
                      </w:numPr>
                      <w:tabs>
                        <w:tab w:val="left" w:pos="171"/>
                      </w:tabs>
                      <w:spacing w:before="4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Asset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management</w:t>
                    </w:r>
                  </w:p>
                  <w:p w14:paraId="0D5FE940" w14:textId="77777777" w:rsidR="007D26FF" w:rsidRDefault="00E72834">
                    <w:pPr>
                      <w:numPr>
                        <w:ilvl w:val="0"/>
                        <w:numId w:val="8"/>
                      </w:numPr>
                      <w:tabs>
                        <w:tab w:val="left" w:pos="171"/>
                      </w:tabs>
                      <w:spacing w:before="23" w:line="216" w:lineRule="auto"/>
                      <w:ind w:right="41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Information and</w:t>
                    </w:r>
                    <w:r>
                      <w:rPr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technology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management</w:t>
                    </w:r>
                  </w:p>
                  <w:p w14:paraId="3383FE6A" w14:textId="77777777" w:rsidR="007D26FF" w:rsidRDefault="00E72834">
                    <w:pPr>
                      <w:numPr>
                        <w:ilvl w:val="0"/>
                        <w:numId w:val="8"/>
                      </w:numPr>
                      <w:tabs>
                        <w:tab w:val="left" w:pos="171"/>
                      </w:tabs>
                      <w:spacing w:before="29" w:line="216" w:lineRule="auto"/>
                      <w:ind w:right="58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Financial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management</w:t>
                    </w:r>
                  </w:p>
                  <w:p w14:paraId="69C3EAE4" w14:textId="77777777" w:rsidR="007D26FF" w:rsidRDefault="00E72834">
                    <w:pPr>
                      <w:numPr>
                        <w:ilvl w:val="0"/>
                        <w:numId w:val="8"/>
                      </w:numPr>
                      <w:tabs>
                        <w:tab w:val="left" w:pos="171"/>
                      </w:tabs>
                      <w:spacing w:before="27" w:line="216" w:lineRule="auto"/>
                      <w:ind w:right="29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Procurement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project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management</w:t>
                    </w:r>
                  </w:p>
                  <w:p w14:paraId="1C172A7C" w14:textId="77777777" w:rsidR="007D26FF" w:rsidRDefault="00E72834">
                    <w:pPr>
                      <w:numPr>
                        <w:ilvl w:val="0"/>
                        <w:numId w:val="8"/>
                      </w:numPr>
                      <w:tabs>
                        <w:tab w:val="left" w:pos="171"/>
                      </w:tabs>
                      <w:spacing w:before="27" w:line="216" w:lineRule="auto"/>
                      <w:ind w:right="34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Integrity and risk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management</w:t>
                    </w:r>
                  </w:p>
                </w:txbxContent>
              </v:textbox>
            </v:shape>
            <v:shape id="_x0000_s1071" type="#_x0000_t202" alt="" style="position:absolute;width:1695;height:460;mso-wrap-style:square;v-text-anchor:top" fillcolor="#4d4d4d" stroked="f">
              <v:textbox inset="0,0,0,0">
                <w:txbxContent>
                  <w:p w14:paraId="1BE3BFE0" w14:textId="77777777" w:rsidR="007D26FF" w:rsidRDefault="00E72834">
                    <w:pPr>
                      <w:spacing w:before="62" w:line="216" w:lineRule="auto"/>
                      <w:ind w:left="380" w:right="152" w:hanging="209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Resource and Risk</w:t>
                    </w:r>
                    <w:r>
                      <w:rPr>
                        <w:color w:val="FFFFFF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FFFFFF"/>
                        <w:sz w:val="16"/>
                      </w:rPr>
                      <w:t>Management</w:t>
                    </w:r>
                  </w:p>
                </w:txbxContent>
              </v:textbox>
            </v:shape>
            <w10:anchorlock/>
          </v:group>
        </w:pict>
      </w:r>
    </w:p>
    <w:p w14:paraId="26EBFC8F" w14:textId="77777777" w:rsidR="007D26FF" w:rsidRDefault="007D26FF">
      <w:pPr>
        <w:pStyle w:val="BodyText"/>
        <w:rPr>
          <w:sz w:val="22"/>
        </w:rPr>
      </w:pPr>
    </w:p>
    <w:p w14:paraId="4644C21B" w14:textId="77777777" w:rsidR="007D26FF" w:rsidRDefault="007D26FF">
      <w:pPr>
        <w:pStyle w:val="BodyText"/>
        <w:rPr>
          <w:sz w:val="22"/>
        </w:rPr>
      </w:pPr>
    </w:p>
    <w:p w14:paraId="56D75C93" w14:textId="77777777" w:rsidR="007D26FF" w:rsidRDefault="007D26FF">
      <w:pPr>
        <w:pStyle w:val="BodyText"/>
        <w:spacing w:before="9"/>
        <w:rPr>
          <w:sz w:val="19"/>
        </w:rPr>
      </w:pPr>
    </w:p>
    <w:p w14:paraId="1F075A48" w14:textId="77777777" w:rsidR="007D26FF" w:rsidRDefault="00E72834">
      <w:pPr>
        <w:pStyle w:val="BodyText"/>
        <w:spacing w:before="1" w:line="288" w:lineRule="auto"/>
        <w:ind w:left="372" w:right="942"/>
      </w:pPr>
      <w:r>
        <w:t>There</w:t>
      </w:r>
      <w:r>
        <w:rPr>
          <w:spacing w:val="-2"/>
        </w:rPr>
        <w:t xml:space="preserve"> </w:t>
      </w:r>
      <w:r>
        <w:t>is,</w:t>
      </w:r>
      <w:r>
        <w:rPr>
          <w:spacing w:val="-1"/>
        </w:rPr>
        <w:t xml:space="preserve"> </w:t>
      </w:r>
      <w:r>
        <w:t>inevitably,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overlap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themes.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overlap, however,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valuable reviews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jurisdictions.</w:t>
      </w:r>
    </w:p>
    <w:p w14:paraId="781F3EB1" w14:textId="77777777" w:rsidR="007D26FF" w:rsidRDefault="00E72834">
      <w:pPr>
        <w:pStyle w:val="BodyText"/>
        <w:spacing w:before="158" w:line="288" w:lineRule="auto"/>
        <w:ind w:left="372" w:right="628"/>
      </w:pPr>
      <w:r>
        <w:t>The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of better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intended to</w:t>
      </w:r>
      <w:r>
        <w:rPr>
          <w:spacing w:val="-3"/>
        </w:rPr>
        <w:t xml:space="preserve"> </w:t>
      </w:r>
      <w:r>
        <w:t>capture</w:t>
      </w:r>
      <w:r>
        <w:rPr>
          <w:spacing w:val="-3"/>
        </w:rPr>
        <w:t xml:space="preserve"> </w:t>
      </w:r>
      <w:r>
        <w:t>in as</w:t>
      </w:r>
      <w:r>
        <w:rPr>
          <w:spacing w:val="-2"/>
        </w:rPr>
        <w:t xml:space="preserve"> </w:t>
      </w:r>
      <w:r>
        <w:t>short a</w:t>
      </w:r>
      <w:r>
        <w:rPr>
          <w:spacing w:val="-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facets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highly capable organisation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possess.</w:t>
      </w:r>
      <w:r>
        <w:rPr>
          <w:spacing w:val="3"/>
        </w:rPr>
        <w:t xml:space="preserve"> </w:t>
      </w:r>
      <w:r>
        <w:t>They have</w:t>
      </w:r>
      <w:r>
        <w:rPr>
          <w:spacing w:val="-1"/>
        </w:rPr>
        <w:t xml:space="preserve"> </w:t>
      </w:r>
      <w:r>
        <w:t>two primary</w:t>
      </w:r>
      <w:r>
        <w:rPr>
          <w:spacing w:val="1"/>
        </w:rPr>
        <w:t xml:space="preserve"> </w:t>
      </w:r>
      <w:r>
        <w:t>uses,</w:t>
      </w:r>
      <w:r>
        <w:rPr>
          <w:spacing w:val="-1"/>
        </w:rPr>
        <w:t xml:space="preserve"> </w:t>
      </w:r>
      <w:r>
        <w:t>as:</w:t>
      </w:r>
    </w:p>
    <w:p w14:paraId="61B4F187" w14:textId="77777777" w:rsidR="007D26FF" w:rsidRDefault="007D26FF">
      <w:pPr>
        <w:spacing w:line="288" w:lineRule="auto"/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75A2B12A" w14:textId="77777777" w:rsidR="007D26FF" w:rsidRDefault="007D26FF">
      <w:pPr>
        <w:pStyle w:val="BodyText"/>
        <w:spacing w:before="10"/>
        <w:rPr>
          <w:sz w:val="28"/>
        </w:rPr>
      </w:pPr>
    </w:p>
    <w:p w14:paraId="7D739263" w14:textId="77777777" w:rsidR="007D26FF" w:rsidRDefault="00E72834">
      <w:pPr>
        <w:pStyle w:val="ListParagraph"/>
        <w:numPr>
          <w:ilvl w:val="1"/>
          <w:numId w:val="17"/>
        </w:numPr>
        <w:tabs>
          <w:tab w:val="left" w:pos="1092"/>
          <w:tab w:val="left" w:pos="1093"/>
        </w:tabs>
        <w:spacing w:before="113" w:line="256" w:lineRule="auto"/>
        <w:ind w:right="754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staff,</w:t>
      </w:r>
      <w:r>
        <w:rPr>
          <w:spacing w:val="-3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citizens</w:t>
      </w:r>
      <w:r>
        <w:rPr>
          <w:spacing w:val="-2"/>
          <w:sz w:val="20"/>
        </w:rPr>
        <w:t xml:space="preserve"> </w:t>
      </w:r>
      <w:r>
        <w:rPr>
          <w:sz w:val="20"/>
        </w:rPr>
        <w:t>as 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preparatory</w:t>
      </w:r>
      <w:r>
        <w:rPr>
          <w:spacing w:val="-1"/>
          <w:sz w:val="20"/>
        </w:rPr>
        <w:t xml:space="preserve"> </w:t>
      </w:r>
      <w:r>
        <w:rPr>
          <w:sz w:val="20"/>
        </w:rPr>
        <w:t>phase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review;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55C3E32A" w14:textId="77777777" w:rsidR="007D26FF" w:rsidRDefault="00E72834">
      <w:pPr>
        <w:pStyle w:val="ListParagraph"/>
        <w:numPr>
          <w:ilvl w:val="1"/>
          <w:numId w:val="17"/>
        </w:numPr>
        <w:tabs>
          <w:tab w:val="left" w:pos="1092"/>
          <w:tab w:val="left" w:pos="1093"/>
        </w:tabs>
        <w:spacing w:before="19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guide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undertaking one-on-one</w:t>
      </w:r>
      <w:r>
        <w:rPr>
          <w:spacing w:val="-1"/>
          <w:sz w:val="20"/>
        </w:rPr>
        <w:t xml:space="preserve"> </w:t>
      </w:r>
      <w:r>
        <w:rPr>
          <w:sz w:val="20"/>
        </w:rPr>
        <w:t>interviews,</w:t>
      </w:r>
      <w:r>
        <w:rPr>
          <w:spacing w:val="-2"/>
          <w:sz w:val="20"/>
        </w:rPr>
        <w:t xml:space="preserve"> </w:t>
      </w:r>
      <w:r>
        <w:rPr>
          <w:sz w:val="20"/>
        </w:rPr>
        <w:t>focus</w:t>
      </w:r>
      <w:r>
        <w:rPr>
          <w:spacing w:val="1"/>
          <w:sz w:val="20"/>
        </w:rPr>
        <w:t xml:space="preserve"> </w:t>
      </w:r>
      <w:r>
        <w:rPr>
          <w:sz w:val="20"/>
        </w:rPr>
        <w:t>groups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workshops.</w:t>
      </w:r>
    </w:p>
    <w:p w14:paraId="56EE9E32" w14:textId="77777777" w:rsidR="007D26FF" w:rsidRDefault="007D26FF">
      <w:pPr>
        <w:pStyle w:val="BodyText"/>
        <w:rPr>
          <w:sz w:val="24"/>
        </w:rPr>
      </w:pPr>
    </w:p>
    <w:p w14:paraId="1B37B923" w14:textId="77777777" w:rsidR="007D26FF" w:rsidRDefault="007D26FF">
      <w:pPr>
        <w:pStyle w:val="BodyText"/>
        <w:spacing w:before="5"/>
        <w:rPr>
          <w:sz w:val="29"/>
        </w:rPr>
      </w:pPr>
    </w:p>
    <w:p w14:paraId="43C62671" w14:textId="77777777" w:rsidR="007D26FF" w:rsidRDefault="00E72834">
      <w:pPr>
        <w:pStyle w:val="Heading2"/>
        <w:numPr>
          <w:ilvl w:val="1"/>
          <w:numId w:val="13"/>
        </w:numPr>
        <w:tabs>
          <w:tab w:val="left" w:pos="841"/>
        </w:tabs>
        <w:spacing w:before="0"/>
        <w:ind w:left="840" w:hanging="469"/>
      </w:pPr>
      <w:bookmarkStart w:id="21" w:name="_bookmark21"/>
      <w:bookmarkEnd w:id="21"/>
      <w:r>
        <w:t>The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</w:t>
      </w:r>
    </w:p>
    <w:p w14:paraId="23BD95C5" w14:textId="77777777" w:rsidR="007D26FF" w:rsidRDefault="00E72834">
      <w:pPr>
        <w:pStyle w:val="BodyText"/>
        <w:spacing w:before="223" w:line="288" w:lineRule="auto"/>
        <w:ind w:left="372" w:right="605"/>
      </w:pPr>
      <w:r>
        <w:t>In our view there is unlikely to be a perfect model of organisational capability. Each of the existing models involves</w:t>
      </w:r>
      <w:r>
        <w:rPr>
          <w:spacing w:val="1"/>
        </w:rPr>
        <w:t xml:space="preserve"> </w:t>
      </w:r>
      <w:r>
        <w:t>some duplication across the different domains of capability. Reasonable minds can differ on the best structure to</w:t>
      </w:r>
      <w:r>
        <w:rPr>
          <w:spacing w:val="1"/>
        </w:rPr>
        <w:t xml:space="preserve"> </w:t>
      </w:r>
      <w:r>
        <w:t xml:space="preserve">adopt. However, a lack </w:t>
      </w:r>
      <w:r>
        <w:t>of formal elegance or a lack of consensus is not a barrier to successful capability reviews.</w:t>
      </w:r>
      <w:r>
        <w:rPr>
          <w:spacing w:val="1"/>
        </w:rPr>
        <w:t xml:space="preserve"> </w:t>
      </w:r>
      <w:r>
        <w:t>To foreshadow a point made in Part 5, the keys to success lie in the selection of reviewers, the relationships</w:t>
      </w:r>
      <w:r>
        <w:rPr>
          <w:spacing w:val="1"/>
        </w:rPr>
        <w:t xml:space="preserve"> </w:t>
      </w:r>
      <w:r>
        <w:t>between the reviewers and the Commission and the age</w:t>
      </w:r>
      <w:r>
        <w:t>ncy under review, and the process adopted for conducting</w:t>
      </w:r>
      <w:r>
        <w:rPr>
          <w:spacing w:val="-53"/>
        </w:rPr>
        <w:t xml:space="preserve"> </w:t>
      </w:r>
      <w:r>
        <w:t>the reviews. Notably, the evaluation of the New Zealand PIF by the Victoria University of Wellington did not attend</w:t>
      </w:r>
      <w:r>
        <w:rPr>
          <w:spacing w:val="1"/>
        </w:rPr>
        <w:t xml:space="preserve"> </w:t>
      </w:r>
      <w:r>
        <w:t>to the detail of the capability model – the focus was solely on the objectives, pro</w:t>
      </w:r>
      <w:r>
        <w:t>cess and agency experience of PIF</w:t>
      </w:r>
      <w:r>
        <w:rPr>
          <w:spacing w:val="-53"/>
        </w:rPr>
        <w:t xml:space="preserve"> </w:t>
      </w:r>
      <w:r>
        <w:t>reviews.</w:t>
      </w:r>
    </w:p>
    <w:p w14:paraId="3B275C71" w14:textId="77777777" w:rsidR="007D26FF" w:rsidRDefault="00E72834">
      <w:pPr>
        <w:pStyle w:val="BodyText"/>
        <w:spacing w:before="159" w:line="288" w:lineRule="auto"/>
        <w:ind w:left="372" w:right="593"/>
        <w:rPr>
          <w:sz w:val="13"/>
        </w:rPr>
      </w:pPr>
      <w:r>
        <w:t>As</w:t>
      </w:r>
      <w:r>
        <w:rPr>
          <w:spacing w:val="-2"/>
        </w:rPr>
        <w:t xml:space="preserve"> </w:t>
      </w:r>
      <w:r>
        <w:t>already</w:t>
      </w:r>
      <w:r>
        <w:rPr>
          <w:spacing w:val="-2"/>
        </w:rPr>
        <w:t xml:space="preserve"> </w:t>
      </w:r>
      <w:r>
        <w:t>noted,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organisational</w:t>
      </w:r>
      <w:r>
        <w:rPr>
          <w:spacing w:val="-4"/>
        </w:rPr>
        <w:t xml:space="preserve"> </w:t>
      </w:r>
      <w:r>
        <w:t>capability,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copied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Commonwealth,</w:t>
      </w:r>
      <w:r>
        <w:rPr>
          <w:spacing w:val="-3"/>
        </w:rPr>
        <w:t xml:space="preserve"> </w:t>
      </w:r>
      <w:r>
        <w:t>was</w:t>
      </w:r>
      <w:r>
        <w:rPr>
          <w:spacing w:val="-52"/>
        </w:rPr>
        <w:t xml:space="preserve"> </w:t>
      </w:r>
      <w:r>
        <w:t>the result of extensive consultations with senior civil servants.</w:t>
      </w:r>
      <w:r>
        <w:rPr>
          <w:position w:val="6"/>
          <w:sz w:val="13"/>
        </w:rPr>
        <w:t xml:space="preserve">91 </w:t>
      </w:r>
      <w:r>
        <w:t>The intention was to find language</w:t>
      </w:r>
      <w:r>
        <w:t xml:space="preserve"> that would</w:t>
      </w:r>
      <w:r>
        <w:rPr>
          <w:spacing w:val="1"/>
        </w:rPr>
        <w:t xml:space="preserve"> </w:t>
      </w:r>
      <w:r>
        <w:t>resonate with civil servants and with existing leadership and other professional development programs. Even with</w:t>
      </w:r>
      <w:r>
        <w:rPr>
          <w:spacing w:val="1"/>
        </w:rPr>
        <w:t xml:space="preserve"> </w:t>
      </w:r>
      <w:r>
        <w:t>that guidance there were vigorous internal debates about the best model.</w:t>
      </w:r>
      <w:r>
        <w:rPr>
          <w:position w:val="6"/>
          <w:sz w:val="13"/>
        </w:rPr>
        <w:t>92</w:t>
      </w:r>
      <w:r>
        <w:rPr>
          <w:spacing w:val="1"/>
          <w:position w:val="6"/>
          <w:sz w:val="13"/>
        </w:rPr>
        <w:t xml:space="preserve"> </w:t>
      </w:r>
      <w:r>
        <w:t>The model eventually adopted was</w:t>
      </w:r>
      <w:r>
        <w:rPr>
          <w:spacing w:val="1"/>
        </w:rPr>
        <w:t xml:space="preserve"> </w:t>
      </w:r>
      <w:r>
        <w:t>based on the three doma</w:t>
      </w:r>
      <w:r>
        <w:t>ins of leadership, strategy and delivery. It had a particular focus on the role of the top</w:t>
      </w:r>
      <w:r>
        <w:rPr>
          <w:spacing w:val="1"/>
        </w:rPr>
        <w:t xml:space="preserve"> </w:t>
      </w:r>
      <w:r>
        <w:t>management team.</w:t>
      </w:r>
      <w:r>
        <w:rPr>
          <w:position w:val="6"/>
          <w:sz w:val="13"/>
        </w:rPr>
        <w:t xml:space="preserve">93 </w:t>
      </w:r>
      <w:r>
        <w:t>The Sunningdale Institute evaluation criticised a lack of attention to corporate culture, the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middle management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front-line</w:t>
      </w:r>
      <w:r>
        <w:rPr>
          <w:spacing w:val="-1"/>
        </w:rPr>
        <w:t xml:space="preserve"> </w:t>
      </w:r>
      <w:r>
        <w:t>staff, and</w:t>
      </w:r>
      <w:r>
        <w:rPr>
          <w:spacing w:val="-1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capabilities.</w:t>
      </w:r>
      <w:r>
        <w:rPr>
          <w:position w:val="6"/>
          <w:sz w:val="13"/>
        </w:rPr>
        <w:t>94</w:t>
      </w:r>
    </w:p>
    <w:p w14:paraId="70122587" w14:textId="77777777" w:rsidR="007D26FF" w:rsidRDefault="00E72834">
      <w:pPr>
        <w:pStyle w:val="BodyText"/>
        <w:spacing w:before="161" w:line="288" w:lineRule="auto"/>
        <w:ind w:left="372" w:right="651"/>
        <w:rPr>
          <w:sz w:val="13"/>
        </w:rPr>
      </w:pPr>
      <w:r>
        <w:t>By contrast the commentary by Harmer and Podger on the original Commonwealth model of capability criticised its</w:t>
      </w:r>
      <w:r>
        <w:rPr>
          <w:spacing w:val="-53"/>
        </w:rPr>
        <w:t xml:space="preserve"> </w:t>
      </w:r>
      <w:r>
        <w:t>emphasis on leadership and innovation as concepts that are hard to define and measure. It recom</w:t>
      </w:r>
      <w:r>
        <w:t>mended greater</w:t>
      </w:r>
      <w:r>
        <w:rPr>
          <w:spacing w:val="1"/>
        </w:rPr>
        <w:t xml:space="preserve"> </w:t>
      </w:r>
      <w:r>
        <w:t>emphasis on the more measurable dimensions of capability such as the skills and experience of staff, Information</w:t>
      </w:r>
      <w:r>
        <w:rPr>
          <w:spacing w:val="1"/>
        </w:rPr>
        <w:t xml:space="preserve"> </w:t>
      </w:r>
      <w:r>
        <w:t>and Communication Technology (ICT) capacity and utilisation, financial management (including budgeting and the</w:t>
      </w:r>
      <w:r>
        <w:rPr>
          <w:spacing w:val="-53"/>
        </w:rPr>
        <w:t xml:space="preserve"> </w:t>
      </w:r>
      <w:r>
        <w:t>purchasing of cos</w:t>
      </w:r>
      <w:r>
        <w:t>t-effective outsourced services), and research and evaluation (including use of data and</w:t>
      </w:r>
      <w:r>
        <w:rPr>
          <w:spacing w:val="1"/>
        </w:rPr>
        <w:t xml:space="preserve"> </w:t>
      </w:r>
      <w:r>
        <w:t>networking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external experts).</w:t>
      </w:r>
      <w:r>
        <w:rPr>
          <w:position w:val="6"/>
          <w:sz w:val="13"/>
        </w:rPr>
        <w:t>95</w:t>
      </w:r>
    </w:p>
    <w:p w14:paraId="03369B04" w14:textId="77777777" w:rsidR="007D26FF" w:rsidRDefault="00E72834">
      <w:pPr>
        <w:pStyle w:val="BodyText"/>
        <w:spacing w:before="159" w:line="288" w:lineRule="auto"/>
        <w:ind w:left="372" w:right="920"/>
        <w:jc w:val="both"/>
        <w:rPr>
          <w:sz w:val="13"/>
        </w:rPr>
      </w:pPr>
      <w:r>
        <w:t>The New Zealand model, which has seven domains of capability rather than three, responds to the latter part of</w:t>
      </w:r>
      <w:r>
        <w:rPr>
          <w:spacing w:val="-53"/>
        </w:rPr>
        <w:t xml:space="preserve"> </w:t>
      </w:r>
      <w:r>
        <w:t>this critique. It i</w:t>
      </w:r>
      <w:r>
        <w:t>s broader in scope, with greater attention given to relationships and ‘corporate’ functions such as</w:t>
      </w:r>
      <w:r>
        <w:rPr>
          <w:spacing w:val="-5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 and</w:t>
      </w:r>
      <w:r>
        <w:rPr>
          <w:spacing w:val="-1"/>
        </w:rPr>
        <w:t xml:space="preserve"> </w:t>
      </w:r>
      <w:r>
        <w:t>finance.</w:t>
      </w:r>
      <w:r>
        <w:rPr>
          <w:position w:val="6"/>
          <w:sz w:val="13"/>
        </w:rPr>
        <w:t>96</w:t>
      </w:r>
    </w:p>
    <w:p w14:paraId="60E59C60" w14:textId="77777777" w:rsidR="007D26FF" w:rsidRDefault="00E72834">
      <w:pPr>
        <w:pStyle w:val="BodyText"/>
        <w:spacing w:before="161" w:line="288" w:lineRule="auto"/>
        <w:ind w:left="372" w:right="595"/>
      </w:pPr>
      <w:r>
        <w:t>We consider that the original emphasis on leadership and other less tangible aspects of organisational capability</w:t>
      </w:r>
      <w:r>
        <w:rPr>
          <w:spacing w:val="1"/>
        </w:rPr>
        <w:t xml:space="preserve"> </w:t>
      </w:r>
      <w:r>
        <w:t>(such as or</w:t>
      </w:r>
      <w:r>
        <w:t>ganisational culture), even if difficult to define and measure, is vital and critical to a realistic assessment.</w:t>
      </w:r>
      <w:r>
        <w:rPr>
          <w:spacing w:val="-54"/>
        </w:rPr>
        <w:t xml:space="preserve"> </w:t>
      </w:r>
      <w:r>
        <w:t>At the same time, it is necessary to broaden the focus of the original capability model used in the UK and the</w:t>
      </w:r>
      <w:r>
        <w:rPr>
          <w:spacing w:val="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t>riticisms in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evaluations of those</w:t>
      </w:r>
      <w:r>
        <w:rPr>
          <w:spacing w:val="1"/>
        </w:rPr>
        <w:t xml:space="preserve"> </w:t>
      </w:r>
      <w:r>
        <w:t>models.</w:t>
      </w:r>
    </w:p>
    <w:p w14:paraId="63AD0A5B" w14:textId="77777777" w:rsidR="007D26FF" w:rsidRDefault="00E72834">
      <w:pPr>
        <w:pStyle w:val="BodyText"/>
        <w:spacing w:before="161" w:line="288" w:lineRule="auto"/>
        <w:ind w:left="372" w:right="942"/>
      </w:pPr>
      <w:r>
        <w:t>We</w:t>
      </w:r>
      <w:r>
        <w:rPr>
          <w:spacing w:val="-1"/>
        </w:rPr>
        <w:t xml:space="preserve"> </w:t>
      </w:r>
      <w:r>
        <w:t>propose a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 used</w:t>
      </w:r>
      <w:r>
        <w:rPr>
          <w:spacing w:val="-1"/>
        </w:rPr>
        <w:t xml:space="preserve"> </w:t>
      </w:r>
      <w:r>
        <w:t>in New</w:t>
      </w:r>
      <w:r>
        <w:rPr>
          <w:spacing w:val="-2"/>
        </w:rPr>
        <w:t xml:space="preserve"> </w:t>
      </w:r>
      <w:r>
        <w:t>Zealand,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most</w:t>
      </w:r>
      <w:r>
        <w:rPr>
          <w:spacing w:val="-3"/>
        </w:rPr>
        <w:t xml:space="preserve"> </w:t>
      </w:r>
      <w:r>
        <w:t>important</w:t>
      </w:r>
      <w:r>
        <w:rPr>
          <w:spacing w:val="-53"/>
        </w:rPr>
        <w:t xml:space="preserve"> </w:t>
      </w:r>
      <w:r>
        <w:t>dimensions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capability.</w:t>
      </w:r>
    </w:p>
    <w:p w14:paraId="00734318" w14:textId="77777777" w:rsidR="007D26FF" w:rsidRDefault="00E72834">
      <w:pPr>
        <w:pStyle w:val="BodyText"/>
        <w:spacing w:before="159" w:line="288" w:lineRule="auto"/>
        <w:ind w:left="372" w:right="942"/>
      </w:pPr>
      <w:r>
        <w:t>In the other key models, each domain of capability comprises three to five elements, which describe its most</w:t>
      </w:r>
      <w:r>
        <w:rPr>
          <w:spacing w:val="1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aspects.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several lead</w:t>
      </w:r>
      <w:r>
        <w:rPr>
          <w:spacing w:val="-3"/>
        </w:rPr>
        <w:t xml:space="preserve"> </w:t>
      </w:r>
      <w:r>
        <w:t>questions.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cascade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increasing</w:t>
      </w:r>
    </w:p>
    <w:p w14:paraId="60E190C3" w14:textId="77777777" w:rsidR="007D26FF" w:rsidRDefault="00E72834">
      <w:pPr>
        <w:pStyle w:val="BodyText"/>
        <w:spacing w:before="11"/>
        <w:rPr>
          <w:sz w:val="8"/>
        </w:rPr>
      </w:pPr>
      <w:r>
        <w:pict w14:anchorId="44C4095C">
          <v:rect id="_x0000_s1068" alt="" style="position:absolute;margin-left:42.6pt;margin-top:7.1pt;width:144.05pt;height:.5pt;z-index:-157050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87B66A7" w14:textId="77777777" w:rsidR="007D26FF" w:rsidRDefault="00E72834">
      <w:pPr>
        <w:spacing w:before="96" w:line="210" w:lineRule="exact"/>
        <w:ind w:left="372"/>
        <w:rPr>
          <w:sz w:val="18"/>
        </w:rPr>
      </w:pPr>
      <w:r>
        <w:rPr>
          <w:position w:val="6"/>
          <w:sz w:val="12"/>
        </w:rPr>
        <w:t>91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Panchamia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Thomas,</w:t>
      </w:r>
      <w:r>
        <w:rPr>
          <w:spacing w:val="-4"/>
          <w:sz w:val="18"/>
        </w:rPr>
        <w:t xml:space="preserve"> </w:t>
      </w:r>
      <w:r>
        <w:rPr>
          <w:sz w:val="18"/>
        </w:rPr>
        <w:t>‘Capabilit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Reviews’</w:t>
      </w:r>
      <w:r>
        <w:rPr>
          <w:spacing w:val="-2"/>
          <w:sz w:val="18"/>
        </w:rPr>
        <w:t xml:space="preserve"> </w:t>
      </w:r>
      <w:r>
        <w:rPr>
          <w:sz w:val="18"/>
        </w:rPr>
        <w:t>3.</w:t>
      </w:r>
    </w:p>
    <w:p w14:paraId="411DE37E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92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4"/>
          <w:sz w:val="18"/>
        </w:rPr>
        <w:t xml:space="preserve"> </w:t>
      </w:r>
      <w:r>
        <w:rPr>
          <w:sz w:val="18"/>
        </w:rPr>
        <w:t>February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p w14:paraId="32AD35E9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93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10.</w:t>
      </w:r>
    </w:p>
    <w:p w14:paraId="39F9FD04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94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4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5"/>
          <w:sz w:val="18"/>
        </w:rPr>
        <w:t xml:space="preserve"> </w:t>
      </w:r>
      <w:r>
        <w:rPr>
          <w:sz w:val="18"/>
        </w:rPr>
        <w:t>9.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criticism</w:t>
      </w:r>
      <w:r>
        <w:rPr>
          <w:spacing w:val="-1"/>
          <w:sz w:val="18"/>
        </w:rPr>
        <w:t xml:space="preserve"> </w:t>
      </w:r>
      <w:r>
        <w:rPr>
          <w:sz w:val="18"/>
        </w:rPr>
        <w:t>was</w:t>
      </w:r>
      <w:r>
        <w:rPr>
          <w:spacing w:val="-1"/>
          <w:sz w:val="18"/>
        </w:rPr>
        <w:t xml:space="preserve"> </w:t>
      </w:r>
      <w:r>
        <w:rPr>
          <w:sz w:val="18"/>
        </w:rPr>
        <w:t>supported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Audit</w:t>
      </w:r>
      <w:r>
        <w:rPr>
          <w:spacing w:val="-4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</w:rPr>
        <w:t>(UK)</w:t>
      </w:r>
      <w:r>
        <w:rPr>
          <w:spacing w:val="-2"/>
          <w:sz w:val="18"/>
        </w:rPr>
        <w:t xml:space="preserve"> </w:t>
      </w:r>
      <w:r>
        <w:rPr>
          <w:sz w:val="18"/>
        </w:rPr>
        <w:t>evaluation</w:t>
      </w:r>
      <w:r>
        <w:rPr>
          <w:spacing w:val="-3"/>
          <w:sz w:val="18"/>
        </w:rPr>
        <w:t xml:space="preserve"> </w:t>
      </w:r>
      <w:r>
        <w:rPr>
          <w:sz w:val="18"/>
        </w:rPr>
        <w:t>(25).</w:t>
      </w:r>
    </w:p>
    <w:p w14:paraId="466C6655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95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Harmer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Podger,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2"/>
          <w:sz w:val="18"/>
        </w:rPr>
        <w:t xml:space="preserve"> </w:t>
      </w:r>
      <w:r>
        <w:rPr>
          <w:sz w:val="18"/>
        </w:rPr>
        <w:t>8-9.</w:t>
      </w:r>
    </w:p>
    <w:p w14:paraId="479EA997" w14:textId="77777777" w:rsidR="007D26FF" w:rsidRDefault="00E72834">
      <w:pPr>
        <w:ind w:left="372" w:right="1396"/>
        <w:rPr>
          <w:sz w:val="18"/>
        </w:rPr>
      </w:pPr>
      <w:r>
        <w:rPr>
          <w:position w:val="6"/>
          <w:sz w:val="12"/>
        </w:rPr>
        <w:t xml:space="preserve">96 </w:t>
      </w:r>
      <w:r>
        <w:rPr>
          <w:sz w:val="18"/>
        </w:rPr>
        <w:t>The five domains are Leadership and Direction, Delivery for Customers and New Zealanders, Relationships, People</w:t>
      </w:r>
      <w:r>
        <w:rPr>
          <w:spacing w:val="-47"/>
          <w:sz w:val="18"/>
        </w:rPr>
        <w:t xml:space="preserve"> </w:t>
      </w:r>
      <w:r>
        <w:rPr>
          <w:sz w:val="18"/>
        </w:rPr>
        <w:t>Development,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Financial</w:t>
      </w:r>
      <w:r>
        <w:rPr>
          <w:spacing w:val="-2"/>
          <w:sz w:val="18"/>
        </w:rPr>
        <w:t xml:space="preserve"> </w:t>
      </w:r>
      <w:r>
        <w:rPr>
          <w:sz w:val="18"/>
        </w:rPr>
        <w:t>and Resource Management.</w:t>
      </w:r>
    </w:p>
    <w:p w14:paraId="2CDCD01C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2E289C3D" w14:textId="77777777" w:rsidR="007D26FF" w:rsidRDefault="007D26FF">
      <w:pPr>
        <w:pStyle w:val="BodyText"/>
        <w:spacing w:before="4"/>
        <w:rPr>
          <w:sz w:val="29"/>
        </w:rPr>
      </w:pPr>
    </w:p>
    <w:p w14:paraId="66FE905F" w14:textId="77777777" w:rsidR="007D26FF" w:rsidRDefault="00E72834">
      <w:pPr>
        <w:pStyle w:val="BodyText"/>
        <w:spacing w:before="93" w:line="288" w:lineRule="auto"/>
        <w:ind w:left="372" w:right="739"/>
      </w:pPr>
      <w:r>
        <w:t>levels of detail is useful to those who will engage with the model of capability, whether as a review panel member,</w:t>
      </w:r>
      <w:r>
        <w:rPr>
          <w:spacing w:val="-53"/>
        </w:rPr>
        <w:t xml:space="preserve"> </w:t>
      </w:r>
      <w:r>
        <w:t>as part of a Commission review team, or as an agency employee. It allows for different ‘lenses’ on the model of</w:t>
      </w:r>
      <w:r>
        <w:rPr>
          <w:spacing w:val="1"/>
        </w:rPr>
        <w:t xml:space="preserve"> </w:t>
      </w:r>
      <w:r>
        <w:t>capability.</w:t>
      </w:r>
    </w:p>
    <w:p w14:paraId="4EF57FE7" w14:textId="77777777" w:rsidR="007D26FF" w:rsidRDefault="00E72834">
      <w:pPr>
        <w:pStyle w:val="BodyText"/>
        <w:spacing w:before="161" w:line="288" w:lineRule="auto"/>
        <w:ind w:left="372" w:right="606"/>
      </w:pPr>
      <w:r>
        <w:t>Further, as alre</w:t>
      </w:r>
      <w:r>
        <w:t>ady noted and consistently with assessments in other jurisdictions, we consider that it is appropriate</w:t>
      </w:r>
      <w:r>
        <w:rPr>
          <w:spacing w:val="-53"/>
        </w:rPr>
        <w:t xml:space="preserve"> </w:t>
      </w:r>
      <w:r>
        <w:t>to assign ratings at the level of elements. Ratings at the level of domains would ‘roll up’ too many different</w:t>
      </w:r>
      <w:r>
        <w:rPr>
          <w:spacing w:val="1"/>
        </w:rPr>
        <w:t xml:space="preserve"> </w:t>
      </w:r>
      <w:r>
        <w:t>dimensions of capability and provide insuf</w:t>
      </w:r>
      <w:r>
        <w:t>ficient differentiation. Equally, ratings at the level of lead questions would</w:t>
      </w:r>
      <w:r>
        <w:rPr>
          <w:spacing w:val="-5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numerous and</w:t>
      </w:r>
      <w:r>
        <w:rPr>
          <w:spacing w:val="-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not provide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2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picture.</w:t>
      </w:r>
    </w:p>
    <w:p w14:paraId="3B389045" w14:textId="77777777" w:rsidR="007D26FF" w:rsidRDefault="00E72834">
      <w:pPr>
        <w:pStyle w:val="Heading4"/>
        <w:spacing w:before="158"/>
      </w:pPr>
      <w:r>
        <w:t>Proposed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organisational</w:t>
      </w:r>
      <w:r>
        <w:rPr>
          <w:spacing w:val="-1"/>
        </w:rPr>
        <w:t xml:space="preserve"> </w:t>
      </w:r>
      <w:r>
        <w:t>capability</w:t>
      </w:r>
    </w:p>
    <w:p w14:paraId="04036842" w14:textId="77777777" w:rsidR="007D26FF" w:rsidRDefault="007D26FF">
      <w:pPr>
        <w:pStyle w:val="BodyText"/>
        <w:rPr>
          <w:b/>
        </w:rPr>
      </w:pPr>
    </w:p>
    <w:p w14:paraId="11C36081" w14:textId="77777777" w:rsidR="007D26FF" w:rsidRDefault="00E72834">
      <w:pPr>
        <w:pStyle w:val="BodyText"/>
        <w:spacing w:before="10"/>
        <w:rPr>
          <w:b/>
          <w:sz w:val="23"/>
        </w:rPr>
      </w:pPr>
      <w:r>
        <w:pict w14:anchorId="554CFD9E">
          <v:group id="_x0000_s1050" alt="" style="position:absolute;margin-left:42.55pt;margin-top:15.7pt;width:526.5pt;height:269.25pt;z-index:-15704576;mso-wrap-distance-left:0;mso-wrap-distance-right:0;mso-position-horizontal-relative:page" coordorigin="851,314" coordsize="10530,5385">
            <v:shape id="_x0000_s1051" type="#_x0000_t75" alt="" style="position:absolute;left:4361;top:313;width:3510;height:1795">
              <v:imagedata r:id="rId34" o:title=""/>
            </v:shape>
            <v:shape id="_x0000_s1052" type="#_x0000_t75" alt="" style="position:absolute;left:5126;top:1110;width:2013;height:333">
              <v:imagedata r:id="rId35" o:title=""/>
            </v:shape>
            <v:shape id="_x0000_s1053" type="#_x0000_t75" alt="" style="position:absolute;left:5153;top:1122;width:1962;height:284">
              <v:imagedata r:id="rId36" o:title=""/>
            </v:shape>
            <v:shape id="_x0000_s1054" type="#_x0000_t75" alt="" style="position:absolute;left:5268;top:1487;width:1708;height:400">
              <v:imagedata r:id="rId37" o:title=""/>
            </v:shape>
            <v:shape id="_x0000_s1055" type="#_x0000_t75" alt="" style="position:absolute;left:5294;top:1499;width:1658;height:351">
              <v:imagedata r:id="rId38" o:title=""/>
            </v:shape>
            <v:shape id="_x0000_s1056" type="#_x0000_t75" alt="" style="position:absolute;left:2606;top:2108;width:7020;height:1795">
              <v:imagedata r:id="rId39" o:title=""/>
            </v:shape>
            <v:shape id="_x0000_s1057" type="#_x0000_t75" alt="" style="position:absolute;left:4214;top:2399;width:3825;height:369">
              <v:imagedata r:id="rId40" o:title=""/>
            </v:shape>
            <v:shape id="_x0000_s1058" type="#_x0000_t75" alt="" style="position:absolute;left:4243;top:2413;width:3772;height:314">
              <v:imagedata r:id="rId41" o:title=""/>
            </v:shape>
            <v:shape id="_x0000_s1059" type="#_x0000_t75" alt="" style="position:absolute;left:4027;top:2819;width:4166;height:443">
              <v:imagedata r:id="rId42" o:title=""/>
            </v:shape>
            <v:shape id="_x0000_s1060" type="#_x0000_t75" alt="" style="position:absolute;left:4055;top:2833;width:4111;height:388">
              <v:imagedata r:id="rId43" o:title=""/>
            </v:shape>
            <v:shape id="_x0000_s1061" type="#_x0000_t75" alt="" style="position:absolute;left:5383;top:3231;width:1451;height:364">
              <v:imagedata r:id="rId44" o:title=""/>
            </v:shape>
            <v:shape id="_x0000_s1062" type="#_x0000_t75" alt="" style="position:absolute;left:5411;top:3246;width:1397;height:309">
              <v:imagedata r:id="rId45" o:title=""/>
            </v:shape>
            <v:shape id="_x0000_s1063" type="#_x0000_t75" alt="" style="position:absolute;left:851;top:3903;width:10530;height:1795">
              <v:imagedata r:id="rId46" o:title=""/>
            </v:shape>
            <v:shape id="_x0000_s1064" type="#_x0000_t75" alt="" style="position:absolute;left:2762;top:4400;width:6707;height:443">
              <v:imagedata r:id="rId47" o:title=""/>
            </v:shape>
            <v:shape id="_x0000_s1065" type="#_x0000_t75" alt="" style="position:absolute;left:2790;top:4415;width:6654;height:388">
              <v:imagedata r:id="rId48" o:title=""/>
            </v:shape>
            <v:shape id="_x0000_s1066" type="#_x0000_t75" alt="" style="position:absolute;left:4116;top:4815;width:4012;height:448">
              <v:imagedata r:id="rId49" o:title=""/>
            </v:shape>
            <v:shape id="_x0000_s1067" type="#_x0000_t75" alt="" style="position:absolute;left:4144;top:4830;width:3958;height:393">
              <v:imagedata r:id="rId50" o:title=""/>
            </v:shape>
            <w10:wrap type="topAndBottom" anchorx="page"/>
          </v:group>
        </w:pict>
      </w:r>
    </w:p>
    <w:p w14:paraId="0F59F501" w14:textId="77777777" w:rsidR="007D26FF" w:rsidRDefault="007D26FF">
      <w:pPr>
        <w:pStyle w:val="BodyText"/>
        <w:rPr>
          <w:b/>
          <w:sz w:val="22"/>
        </w:rPr>
      </w:pPr>
    </w:p>
    <w:p w14:paraId="0918ED6D" w14:textId="77777777" w:rsidR="007D26FF" w:rsidRDefault="007D26FF">
      <w:pPr>
        <w:pStyle w:val="BodyText"/>
        <w:spacing w:before="6"/>
        <w:rPr>
          <w:b/>
          <w:sz w:val="32"/>
        </w:rPr>
      </w:pPr>
    </w:p>
    <w:p w14:paraId="1C591BB5" w14:textId="77777777" w:rsidR="007D26FF" w:rsidRDefault="00E72834">
      <w:pPr>
        <w:spacing w:before="1"/>
        <w:ind w:left="372"/>
        <w:rPr>
          <w:b/>
          <w:sz w:val="20"/>
        </w:rPr>
      </w:pPr>
      <w:r>
        <w:rPr>
          <w:b/>
          <w:sz w:val="20"/>
        </w:rPr>
        <w:t>Statements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better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practice</w:t>
      </w:r>
    </w:p>
    <w:p w14:paraId="2188AF92" w14:textId="77777777" w:rsidR="007D26FF" w:rsidRDefault="00E72834">
      <w:pPr>
        <w:pStyle w:val="BodyText"/>
        <w:spacing w:before="106" w:line="288" w:lineRule="auto"/>
        <w:ind w:left="372" w:right="872"/>
      </w:pPr>
      <w:r>
        <w:t>The structure of the model that we propose differs in one important respect from the models in the other</w:t>
      </w:r>
      <w:r>
        <w:rPr>
          <w:spacing w:val="1"/>
        </w:rPr>
        <w:t xml:space="preserve"> </w:t>
      </w:r>
      <w:r>
        <w:t>jurisdictions. In elucidating elements of capability, statements of better practice replace the lead questions. Then</w:t>
      </w:r>
      <w:r>
        <w:rPr>
          <w:spacing w:val="-5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 xml:space="preserve">statement is </w:t>
      </w:r>
      <w:r>
        <w:t>associated</w:t>
      </w:r>
      <w:r>
        <w:rPr>
          <w:spacing w:val="-1"/>
        </w:rPr>
        <w:t xml:space="preserve"> </w:t>
      </w:r>
      <w:r>
        <w:t>with one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questions.</w:t>
      </w:r>
    </w:p>
    <w:p w14:paraId="13C42C17" w14:textId="77777777" w:rsidR="007D26FF" w:rsidRDefault="00E72834">
      <w:pPr>
        <w:pStyle w:val="BodyText"/>
        <w:spacing w:before="160" w:line="288" w:lineRule="auto"/>
        <w:ind w:left="372" w:right="593"/>
        <w:rPr>
          <w:sz w:val="13"/>
        </w:rPr>
      </w:pPr>
      <w:r>
        <w:t>The introduction of better practice statements associated with each element of capability makes explicit the</w:t>
      </w:r>
      <w:r>
        <w:rPr>
          <w:spacing w:val="1"/>
        </w:rPr>
        <w:t xml:space="preserve"> </w:t>
      </w:r>
      <w:r>
        <w:t>standards by which capability can be judged. In the UK and Commonwealth models, such standards are implicit in</w:t>
      </w:r>
      <w:r>
        <w:rPr>
          <w:spacing w:val="1"/>
        </w:rPr>
        <w:t xml:space="preserve"> </w:t>
      </w:r>
      <w:r>
        <w:t>the lead questions used to guide the assessment of capability. In the New Zealand model, in addition to lead</w:t>
      </w:r>
      <w:r>
        <w:rPr>
          <w:spacing w:val="1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element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standards</w:t>
      </w:r>
      <w:r>
        <w:rPr>
          <w:spacing w:val="-53"/>
        </w:rPr>
        <w:t xml:space="preserve"> </w:t>
      </w:r>
      <w:r>
        <w:t xml:space="preserve">and a set of lines of enquiry. We view the statements as a normative description of </w:t>
      </w:r>
      <w:r>
        <w:rPr>
          <w:i/>
        </w:rPr>
        <w:t xml:space="preserve">better </w:t>
      </w:r>
      <w:r>
        <w:t xml:space="preserve">practice, rather than </w:t>
      </w:r>
      <w:r>
        <w:rPr>
          <w:i/>
        </w:rPr>
        <w:t>best</w:t>
      </w:r>
      <w:r>
        <w:rPr>
          <w:i/>
          <w:spacing w:val="1"/>
        </w:rPr>
        <w:t xml:space="preserve"> </w:t>
      </w:r>
      <w:r>
        <w:t>practice,</w:t>
      </w:r>
      <w:r>
        <w:rPr>
          <w:spacing w:val="-4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 notion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‘best</w:t>
      </w:r>
      <w:r>
        <w:rPr>
          <w:spacing w:val="-3"/>
        </w:rPr>
        <w:t xml:space="preserve"> </w:t>
      </w:r>
      <w:r>
        <w:t>practice’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widely</w:t>
      </w:r>
      <w:r>
        <w:rPr>
          <w:spacing w:val="-1"/>
        </w:rPr>
        <w:t xml:space="preserve"> </w:t>
      </w:r>
      <w:r>
        <w:t>regarded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problematic.</w:t>
      </w:r>
      <w:r>
        <w:rPr>
          <w:position w:val="6"/>
          <w:sz w:val="13"/>
        </w:rPr>
        <w:t>97</w:t>
      </w:r>
    </w:p>
    <w:p w14:paraId="67DC1CBC" w14:textId="77777777" w:rsidR="007D26FF" w:rsidRDefault="007D26FF">
      <w:pPr>
        <w:pStyle w:val="BodyText"/>
      </w:pPr>
    </w:p>
    <w:p w14:paraId="024742D9" w14:textId="77777777" w:rsidR="007D26FF" w:rsidRDefault="007D26FF">
      <w:pPr>
        <w:pStyle w:val="BodyText"/>
      </w:pPr>
    </w:p>
    <w:p w14:paraId="02DC3D8D" w14:textId="77777777" w:rsidR="007D26FF" w:rsidRDefault="00E72834">
      <w:pPr>
        <w:pStyle w:val="BodyText"/>
        <w:spacing w:before="6"/>
        <w:rPr>
          <w:sz w:val="29"/>
        </w:rPr>
      </w:pPr>
      <w:r>
        <w:pict w14:anchorId="781C14C2">
          <v:rect id="_x0000_s1049" alt="" style="position:absolute;margin-left:42.6pt;margin-top:18.95pt;width:144.05pt;height:.5pt;z-index:-1570406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631FEF9" w14:textId="77777777" w:rsidR="007D26FF" w:rsidRDefault="00E72834">
      <w:pPr>
        <w:spacing w:before="96"/>
        <w:ind w:left="372" w:right="593"/>
        <w:rPr>
          <w:i/>
          <w:sz w:val="18"/>
        </w:rPr>
      </w:pPr>
      <w:r>
        <w:rPr>
          <w:position w:val="6"/>
          <w:sz w:val="12"/>
        </w:rPr>
        <w:t xml:space="preserve">97 </w:t>
      </w:r>
      <w:r>
        <w:rPr>
          <w:color w:val="212121"/>
          <w:sz w:val="18"/>
        </w:rPr>
        <w:t xml:space="preserve">Patton, Michael Quinn (2015). </w:t>
      </w:r>
      <w:r>
        <w:rPr>
          <w:i/>
          <w:color w:val="212121"/>
          <w:sz w:val="18"/>
        </w:rPr>
        <w:t>Qualitative Research &amp; Evaluation Methods: Integrating Theory and Practice</w:t>
      </w:r>
      <w:r>
        <w:rPr>
          <w:color w:val="212121"/>
          <w:sz w:val="18"/>
        </w:rPr>
        <w:t>. 4</w:t>
      </w:r>
      <w:r>
        <w:rPr>
          <w:color w:val="212121"/>
          <w:position w:val="6"/>
          <w:sz w:val="12"/>
        </w:rPr>
        <w:t xml:space="preserve">th </w:t>
      </w:r>
      <w:r>
        <w:rPr>
          <w:color w:val="212121"/>
          <w:sz w:val="18"/>
        </w:rPr>
        <w:t>ed. Thousand</w:t>
      </w:r>
      <w:r>
        <w:rPr>
          <w:color w:val="212121"/>
          <w:spacing w:val="-47"/>
          <w:sz w:val="18"/>
        </w:rPr>
        <w:t xml:space="preserve"> </w:t>
      </w:r>
      <w:r>
        <w:rPr>
          <w:color w:val="212121"/>
          <w:sz w:val="18"/>
        </w:rPr>
        <w:t>Oaks,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Calif.: SAGE Publications</w:t>
      </w:r>
      <w:r>
        <w:rPr>
          <w:i/>
          <w:color w:val="212121"/>
          <w:sz w:val="18"/>
        </w:rPr>
        <w:t xml:space="preserve">, </w:t>
      </w:r>
      <w:r>
        <w:rPr>
          <w:color w:val="212121"/>
          <w:sz w:val="18"/>
        </w:rPr>
        <w:t>193</w:t>
      </w:r>
      <w:r>
        <w:rPr>
          <w:i/>
          <w:color w:val="212121"/>
          <w:sz w:val="18"/>
        </w:rPr>
        <w:t>.</w:t>
      </w:r>
    </w:p>
    <w:p w14:paraId="570F827F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090E37DA" w14:textId="77777777" w:rsidR="007D26FF" w:rsidRDefault="007D26FF">
      <w:pPr>
        <w:pStyle w:val="BodyText"/>
        <w:spacing w:before="4"/>
        <w:rPr>
          <w:i/>
          <w:sz w:val="29"/>
        </w:rPr>
      </w:pPr>
    </w:p>
    <w:p w14:paraId="01816763" w14:textId="77777777" w:rsidR="007D26FF" w:rsidRDefault="00E72834">
      <w:pPr>
        <w:pStyle w:val="BodyText"/>
        <w:spacing w:before="93" w:line="288" w:lineRule="auto"/>
        <w:ind w:left="372" w:right="841"/>
        <w:jc w:val="both"/>
      </w:pPr>
      <w:r>
        <w:t>The statements of better practice we propose are intended to capture in as short a form as possible the facets of</w:t>
      </w:r>
      <w:r>
        <w:rPr>
          <w:spacing w:val="-53"/>
        </w:rPr>
        <w:t xml:space="preserve"> </w:t>
      </w:r>
      <w:r>
        <w:t>capability that a highly capable public sector organisation should possess. By necessity, the statements describe</w:t>
      </w:r>
      <w:r>
        <w:rPr>
          <w:spacing w:val="-53"/>
        </w:rPr>
        <w:t xml:space="preserve"> </w:t>
      </w:r>
      <w:r>
        <w:t>key concepts rather than str</w:t>
      </w:r>
      <w:r>
        <w:t>uctures, systems, processes or documents (policies or procedures) that reflect those</w:t>
      </w:r>
      <w:r>
        <w:rPr>
          <w:spacing w:val="-53"/>
        </w:rPr>
        <w:t xml:space="preserve"> </w:t>
      </w:r>
      <w:r>
        <w:t>concepts.</w:t>
      </w:r>
    </w:p>
    <w:p w14:paraId="5C67F57D" w14:textId="77777777" w:rsidR="007D26FF" w:rsidRDefault="00E72834">
      <w:pPr>
        <w:pStyle w:val="BodyText"/>
        <w:spacing w:before="161"/>
        <w:ind w:left="372"/>
        <w:jc w:val="both"/>
      </w:pPr>
      <w:r>
        <w:t>This approach</w:t>
      </w:r>
      <w:r>
        <w:rPr>
          <w:spacing w:val="-2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uses</w:t>
      </w:r>
      <w:r>
        <w:rPr>
          <w:spacing w:val="-1"/>
        </w:rPr>
        <w:t xml:space="preserve"> </w:t>
      </w:r>
      <w:r>
        <w:t>to 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reviews:</w:t>
      </w:r>
    </w:p>
    <w:p w14:paraId="1B41A2EA" w14:textId="77777777" w:rsidR="007D26FF" w:rsidRDefault="007D26FF">
      <w:pPr>
        <w:pStyle w:val="BodyText"/>
        <w:rPr>
          <w:sz w:val="19"/>
        </w:rPr>
      </w:pPr>
    </w:p>
    <w:p w14:paraId="4013BC88" w14:textId="77777777" w:rsidR="007D26FF" w:rsidRDefault="00E72834">
      <w:pPr>
        <w:pStyle w:val="ListParagraph"/>
        <w:numPr>
          <w:ilvl w:val="0"/>
          <w:numId w:val="7"/>
        </w:numPr>
        <w:tabs>
          <w:tab w:val="left" w:pos="1092"/>
          <w:tab w:val="left" w:pos="1093"/>
        </w:tabs>
        <w:spacing w:line="288" w:lineRule="auto"/>
        <w:ind w:right="755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staff,</w:t>
      </w:r>
      <w:r>
        <w:rPr>
          <w:spacing w:val="-3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citizens</w:t>
      </w:r>
      <w:r>
        <w:rPr>
          <w:spacing w:val="-2"/>
          <w:sz w:val="20"/>
        </w:rPr>
        <w:t xml:space="preserve"> </w:t>
      </w:r>
      <w:r>
        <w:rPr>
          <w:sz w:val="20"/>
        </w:rPr>
        <w:t>as 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preparatory</w:t>
      </w:r>
      <w:r>
        <w:rPr>
          <w:spacing w:val="-1"/>
          <w:sz w:val="20"/>
        </w:rPr>
        <w:t xml:space="preserve"> </w:t>
      </w:r>
      <w:r>
        <w:rPr>
          <w:sz w:val="20"/>
        </w:rPr>
        <w:t>phase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review;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503478DC" w14:textId="77777777" w:rsidR="007D26FF" w:rsidRDefault="00E72834">
      <w:pPr>
        <w:pStyle w:val="ListParagraph"/>
        <w:numPr>
          <w:ilvl w:val="0"/>
          <w:numId w:val="7"/>
        </w:numPr>
        <w:tabs>
          <w:tab w:val="left" w:pos="1092"/>
          <w:tab w:val="left" w:pos="1093"/>
        </w:tabs>
        <w:spacing w:before="176"/>
        <w:ind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guide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review panel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undertaking one-on-one interviews,</w:t>
      </w:r>
      <w:r>
        <w:rPr>
          <w:spacing w:val="-2"/>
          <w:sz w:val="20"/>
        </w:rPr>
        <w:t xml:space="preserve"> </w:t>
      </w:r>
      <w:r>
        <w:rPr>
          <w:sz w:val="20"/>
        </w:rPr>
        <w:t>focus</w:t>
      </w:r>
      <w:r>
        <w:rPr>
          <w:spacing w:val="1"/>
          <w:sz w:val="20"/>
        </w:rPr>
        <w:t xml:space="preserve"> </w:t>
      </w:r>
      <w:r>
        <w:rPr>
          <w:sz w:val="20"/>
        </w:rPr>
        <w:t>groups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workshops.</w:t>
      </w:r>
    </w:p>
    <w:p w14:paraId="080D6665" w14:textId="77777777" w:rsidR="007D26FF" w:rsidRDefault="00E72834">
      <w:pPr>
        <w:pStyle w:val="BodyText"/>
        <w:spacing w:before="204" w:line="288" w:lineRule="auto"/>
        <w:ind w:left="372" w:right="942"/>
      </w:pPr>
      <w:r>
        <w:t>In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follows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discussion 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domain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thereof,</w:t>
      </w:r>
      <w:r>
        <w:rPr>
          <w:spacing w:val="-3"/>
        </w:rPr>
        <w:t xml:space="preserve"> </w:t>
      </w:r>
      <w:r>
        <w:t>to highlight</w:t>
      </w:r>
      <w:r>
        <w:rPr>
          <w:spacing w:val="-3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different</w:t>
      </w:r>
      <w:r>
        <w:rPr>
          <w:spacing w:val="-53"/>
        </w:rPr>
        <w:t xml:space="preserve"> </w:t>
      </w:r>
      <w:r>
        <w:t>from existing models, and in particular the New Zealand model. In Appendix One, we provide a table for each</w:t>
      </w:r>
      <w:r>
        <w:rPr>
          <w:spacing w:val="1"/>
        </w:rPr>
        <w:t xml:space="preserve"> </w:t>
      </w:r>
      <w:r>
        <w:t>domain of</w:t>
      </w:r>
      <w:r>
        <w:rPr>
          <w:spacing w:val="-2"/>
        </w:rPr>
        <w:t xml:space="preserve"> </w:t>
      </w:r>
      <w:r>
        <w:t>capability that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the elements</w:t>
      </w:r>
      <w:r>
        <w:rPr>
          <w:spacing w:val="1"/>
        </w:rPr>
        <w:t xml:space="preserve"> </w:t>
      </w:r>
      <w:r>
        <w:t>and statements of better</w:t>
      </w:r>
      <w:r>
        <w:rPr>
          <w:spacing w:val="-2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fit together.</w:t>
      </w:r>
    </w:p>
    <w:p w14:paraId="051DD556" w14:textId="77777777" w:rsidR="007D26FF" w:rsidRDefault="00E72834">
      <w:pPr>
        <w:pStyle w:val="BodyText"/>
        <w:spacing w:before="161" w:line="288" w:lineRule="auto"/>
        <w:ind w:left="372" w:right="593"/>
      </w:pPr>
      <w:r>
        <w:t>The</w:t>
      </w:r>
      <w:r>
        <w:rPr>
          <w:spacing w:val="-3"/>
        </w:rPr>
        <w:t xml:space="preserve"> </w:t>
      </w:r>
      <w:r>
        <w:t>structu</w:t>
      </w:r>
      <w:r>
        <w:t>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 longer descriptions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the New Zealand model (in addition to New Zealand’s lead questions). In the course of the fieldwork, the better</w:t>
      </w:r>
      <w:r>
        <w:rPr>
          <w:spacing w:val="1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sentence,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review panel members.</w:t>
      </w:r>
    </w:p>
    <w:p w14:paraId="648DF0E6" w14:textId="77777777" w:rsidR="007D26FF" w:rsidRDefault="00E72834">
      <w:pPr>
        <w:pStyle w:val="Heading2"/>
        <w:numPr>
          <w:ilvl w:val="1"/>
          <w:numId w:val="13"/>
        </w:numPr>
        <w:tabs>
          <w:tab w:val="left" w:pos="841"/>
        </w:tabs>
        <w:spacing w:before="161"/>
        <w:ind w:left="840" w:hanging="469"/>
      </w:pPr>
      <w:bookmarkStart w:id="22" w:name="_bookmark22"/>
      <w:bookmarkEnd w:id="22"/>
      <w:r>
        <w:t>Domains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organisational</w:t>
      </w:r>
      <w:r>
        <w:rPr>
          <w:spacing w:val="-7"/>
        </w:rPr>
        <w:t xml:space="preserve"> </w:t>
      </w:r>
      <w:r>
        <w:t>capability</w:t>
      </w:r>
    </w:p>
    <w:p w14:paraId="345F8B49" w14:textId="77777777" w:rsidR="007D26FF" w:rsidRDefault="00E72834">
      <w:pPr>
        <w:pStyle w:val="BodyText"/>
        <w:spacing w:before="223" w:line="288" w:lineRule="auto"/>
        <w:ind w:left="372" w:right="1161"/>
      </w:pPr>
      <w:r>
        <w:t>The diagram in the summary above (section 4.1) shows our proposed five broad domains of organisational</w:t>
      </w:r>
      <w:r>
        <w:rPr>
          <w:spacing w:val="1"/>
        </w:rPr>
        <w:t xml:space="preserve"> </w:t>
      </w:r>
      <w:r>
        <w:t>capability and the elements of each domain. It is based on the New Zealand PIF. However, the detail of each</w:t>
      </w:r>
      <w:r>
        <w:rPr>
          <w:spacing w:val="-53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should be</w:t>
      </w:r>
      <w:r>
        <w:rPr>
          <w:spacing w:val="2"/>
        </w:rPr>
        <w:t xml:space="preserve"> </w:t>
      </w:r>
      <w:r>
        <w:t>designed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 the</w:t>
      </w:r>
      <w:r>
        <w:rPr>
          <w:spacing w:val="1"/>
        </w:rPr>
        <w:t xml:space="preserve"> </w:t>
      </w:r>
      <w:r>
        <w:t>par</w:t>
      </w:r>
      <w:r>
        <w:t>ticular</w:t>
      </w:r>
      <w:r>
        <w:rPr>
          <w:spacing w:val="-2"/>
        </w:rPr>
        <w:t xml:space="preserve"> </w:t>
      </w:r>
      <w:r>
        <w:t>circumstances</w:t>
      </w:r>
      <w:r>
        <w:rPr>
          <w:spacing w:val="2"/>
        </w:rPr>
        <w:t xml:space="preserve"> </w:t>
      </w:r>
      <w:r>
        <w:t>of each</w:t>
      </w:r>
      <w:r>
        <w:rPr>
          <w:spacing w:val="-1"/>
        </w:rPr>
        <w:t xml:space="preserve"> </w:t>
      </w:r>
      <w:r>
        <w:t>jurisdiction.</w:t>
      </w:r>
    </w:p>
    <w:p w14:paraId="506F404B" w14:textId="77777777" w:rsidR="007D26FF" w:rsidRDefault="00E72834">
      <w:pPr>
        <w:pStyle w:val="BodyText"/>
        <w:spacing w:before="159" w:line="288" w:lineRule="auto"/>
        <w:ind w:left="372" w:right="938"/>
      </w:pPr>
      <w:r>
        <w:t>The discussion below highlights important dimensions of the content of each domain. There is, as might be</w:t>
      </w:r>
      <w:r>
        <w:rPr>
          <w:spacing w:val="1"/>
        </w:rPr>
        <w:t xml:space="preserve"> </w:t>
      </w:r>
      <w:r>
        <w:t>expected and as already noted, considerable commonality in the models used by the UK, New Zealand and the</w:t>
      </w:r>
      <w:r>
        <w:rPr>
          <w:spacing w:val="-53"/>
        </w:rPr>
        <w:t xml:space="preserve"> </w:t>
      </w:r>
      <w:r>
        <w:t>Commonwealth. Accordingly, this discussion concentrates on notable differences from those models and the</w:t>
      </w:r>
      <w:r>
        <w:rPr>
          <w:spacing w:val="1"/>
        </w:rPr>
        <w:t xml:space="preserve"> </w:t>
      </w:r>
      <w:r>
        <w:t>rationale for these differences. It deals not only with the elements of capability, but also the better practice</w:t>
      </w:r>
      <w:r>
        <w:rPr>
          <w:spacing w:val="1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elemen</w:t>
      </w:r>
      <w:r>
        <w:t>t</w:t>
      </w:r>
      <w:r>
        <w:rPr>
          <w:spacing w:val="-1"/>
        </w:rPr>
        <w:t xml:space="preserve"> </w:t>
      </w:r>
      <w:r>
        <w:t>(as</w:t>
      </w:r>
      <w:r>
        <w:rPr>
          <w:spacing w:val="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Appendix One).</w:t>
      </w:r>
    </w:p>
    <w:p w14:paraId="57024FBE" w14:textId="77777777" w:rsidR="007D26FF" w:rsidRDefault="00E72834">
      <w:pPr>
        <w:pStyle w:val="BodyText"/>
        <w:spacing w:before="161" w:line="288" w:lineRule="auto"/>
        <w:ind w:left="372" w:right="649"/>
        <w:rPr>
          <w:sz w:val="13"/>
        </w:rPr>
      </w:pPr>
      <w:r>
        <w:t>The term ‘citizens’ has been used throughout, primarily because of its breadth and connotations. A frequently used</w:t>
      </w:r>
      <w:r>
        <w:rPr>
          <w:spacing w:val="-53"/>
        </w:rPr>
        <w:t xml:space="preserve"> </w:t>
      </w:r>
      <w:r>
        <w:t>alternative, ‘customers’ – employed in the New Zealand and UK models – is often criticised as too narrow a</w:t>
      </w:r>
      <w:r>
        <w:rPr>
          <w:spacing w:val="1"/>
        </w:rPr>
        <w:t xml:space="preserve"> </w:t>
      </w:r>
      <w:r>
        <w:t>co</w:t>
      </w:r>
      <w:r>
        <w:t>nception of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democratic state.</w:t>
      </w:r>
      <w:r>
        <w:rPr>
          <w:position w:val="6"/>
          <w:sz w:val="13"/>
        </w:rPr>
        <w:t>98</w:t>
      </w:r>
    </w:p>
    <w:p w14:paraId="0EBA0557" w14:textId="77777777" w:rsidR="007D26FF" w:rsidRDefault="00E72834">
      <w:pPr>
        <w:pStyle w:val="BodyText"/>
        <w:spacing w:before="161" w:line="288" w:lineRule="auto"/>
        <w:ind w:left="372" w:right="672"/>
        <w:rPr>
          <w:sz w:val="13"/>
        </w:rPr>
      </w:pPr>
      <w:r>
        <w:t>There is, inevitably, some overlap of themes in the elaboration of the various domains through the better practice</w:t>
      </w:r>
      <w:r>
        <w:rPr>
          <w:spacing w:val="1"/>
        </w:rPr>
        <w:t xml:space="preserve"> </w:t>
      </w:r>
      <w:r>
        <w:t>statements. Collaboration, for example, is highlighted in the context of both the Leaders</w:t>
      </w:r>
      <w:r>
        <w:t>hip, Culture, and Direction</w:t>
      </w:r>
      <w:r>
        <w:rPr>
          <w:spacing w:val="1"/>
        </w:rPr>
        <w:t xml:space="preserve"> </w:t>
      </w:r>
      <w:r>
        <w:t>domain and the Delivery for Citizens domain. Likewise, integrity is highlighted in the context of both Leadership,</w:t>
      </w:r>
      <w:r>
        <w:rPr>
          <w:spacing w:val="1"/>
        </w:rPr>
        <w:t xml:space="preserve"> </w:t>
      </w:r>
      <w:r>
        <w:t>Culture, and Direction, and Resource and Risk Management. This overlap is by design. It serves to emphasise the</w:t>
      </w:r>
      <w:r>
        <w:rPr>
          <w:spacing w:val="-53"/>
        </w:rPr>
        <w:t xml:space="preserve"> </w:t>
      </w:r>
      <w:r>
        <w:t>importance of crucial enablers of high performance across domains. Moreover, such overlaps have not been a</w:t>
      </w:r>
      <w:r>
        <w:rPr>
          <w:spacing w:val="1"/>
        </w:rPr>
        <w:t xml:space="preserve"> </w:t>
      </w:r>
      <w:r>
        <w:t>barrier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re</w:t>
      </w:r>
      <w:r>
        <w:t>views in</w:t>
      </w:r>
      <w:r>
        <w:rPr>
          <w:spacing w:val="-2"/>
        </w:rPr>
        <w:t xml:space="preserve"> </w:t>
      </w:r>
      <w:r>
        <w:t>other jurisdictions.</w:t>
      </w:r>
      <w:r>
        <w:rPr>
          <w:position w:val="6"/>
          <w:sz w:val="13"/>
        </w:rPr>
        <w:t>99</w:t>
      </w:r>
    </w:p>
    <w:p w14:paraId="116BA1DE" w14:textId="77777777" w:rsidR="007D26FF" w:rsidRDefault="007D26FF">
      <w:pPr>
        <w:pStyle w:val="BodyText"/>
      </w:pPr>
    </w:p>
    <w:p w14:paraId="692D6B28" w14:textId="77777777" w:rsidR="007D26FF" w:rsidRDefault="007D26FF">
      <w:pPr>
        <w:pStyle w:val="BodyText"/>
      </w:pPr>
    </w:p>
    <w:p w14:paraId="0E74CF80" w14:textId="77777777" w:rsidR="007D26FF" w:rsidRDefault="007D26FF">
      <w:pPr>
        <w:pStyle w:val="BodyText"/>
      </w:pPr>
    </w:p>
    <w:p w14:paraId="32491F8B" w14:textId="77777777" w:rsidR="007D26FF" w:rsidRDefault="007D26FF">
      <w:pPr>
        <w:pStyle w:val="BodyText"/>
      </w:pPr>
    </w:p>
    <w:p w14:paraId="3A4BDA42" w14:textId="77777777" w:rsidR="007D26FF" w:rsidRDefault="00E72834">
      <w:pPr>
        <w:pStyle w:val="BodyText"/>
        <w:spacing w:before="8"/>
        <w:rPr>
          <w:sz w:val="27"/>
        </w:rPr>
      </w:pPr>
      <w:r>
        <w:pict w14:anchorId="2BD16FA2">
          <v:rect id="_x0000_s1048" alt="" style="position:absolute;margin-left:42.6pt;margin-top:17.9pt;width:144.05pt;height:.5pt;z-index:-1570355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B00E9C0" w14:textId="77777777" w:rsidR="007D26FF" w:rsidRDefault="00E72834">
      <w:pPr>
        <w:spacing w:before="96"/>
        <w:ind w:left="372" w:right="593"/>
        <w:rPr>
          <w:sz w:val="18"/>
        </w:rPr>
      </w:pPr>
      <w:r>
        <w:rPr>
          <w:position w:val="6"/>
          <w:sz w:val="12"/>
        </w:rPr>
        <w:t xml:space="preserve">98 </w:t>
      </w:r>
      <w:r>
        <w:rPr>
          <w:sz w:val="18"/>
        </w:rPr>
        <w:t xml:space="preserve">See, for example, Aberbach, Joel D. &amp; Christensen, Tom (2005). ‘Citizens and Consumers: An NPM dilemma’. </w:t>
      </w:r>
      <w:r>
        <w:rPr>
          <w:i/>
          <w:sz w:val="18"/>
        </w:rPr>
        <w:t>Public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Management Review</w:t>
      </w:r>
      <w:r>
        <w:rPr>
          <w:sz w:val="18"/>
        </w:rPr>
        <w:t>, 7(2), 225-246. Not all residents of an Australian jurisdiction will be citizens in the sense of holding</w:t>
      </w:r>
      <w:r>
        <w:rPr>
          <w:spacing w:val="1"/>
          <w:sz w:val="18"/>
        </w:rPr>
        <w:t xml:space="preserve"> </w:t>
      </w:r>
      <w:r>
        <w:rPr>
          <w:sz w:val="18"/>
        </w:rPr>
        <w:t>Australian</w:t>
      </w:r>
      <w:r>
        <w:rPr>
          <w:spacing w:val="-5"/>
          <w:sz w:val="18"/>
        </w:rPr>
        <w:t xml:space="preserve"> </w:t>
      </w:r>
      <w:r>
        <w:rPr>
          <w:sz w:val="18"/>
        </w:rPr>
        <w:t>citizenship.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</w:t>
      </w:r>
      <w:r>
        <w:rPr>
          <w:spacing w:val="-5"/>
          <w:sz w:val="18"/>
        </w:rPr>
        <w:t xml:space="preserve"> </w:t>
      </w:r>
      <w:r>
        <w:rPr>
          <w:sz w:val="18"/>
        </w:rPr>
        <w:t>uses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phrase</w:t>
      </w:r>
      <w:r>
        <w:rPr>
          <w:spacing w:val="-2"/>
          <w:sz w:val="18"/>
        </w:rPr>
        <w:t xml:space="preserve"> </w:t>
      </w:r>
      <w:r>
        <w:rPr>
          <w:sz w:val="18"/>
        </w:rPr>
        <w:t>‘customers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Zealanders’</w:t>
      </w:r>
      <w:r>
        <w:rPr>
          <w:spacing w:val="1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encompass</w:t>
      </w:r>
      <w:r>
        <w:rPr>
          <w:spacing w:val="-3"/>
          <w:sz w:val="18"/>
        </w:rPr>
        <w:t xml:space="preserve"> </w:t>
      </w:r>
      <w:r>
        <w:rPr>
          <w:sz w:val="18"/>
        </w:rPr>
        <w:t>citizens</w:t>
      </w:r>
      <w:r>
        <w:rPr>
          <w:spacing w:val="-4"/>
          <w:sz w:val="18"/>
        </w:rPr>
        <w:t xml:space="preserve"> </w:t>
      </w:r>
      <w:r>
        <w:rPr>
          <w:sz w:val="18"/>
        </w:rPr>
        <w:t>strictly</w:t>
      </w:r>
      <w:r>
        <w:rPr>
          <w:spacing w:val="-1"/>
          <w:sz w:val="18"/>
        </w:rPr>
        <w:t xml:space="preserve"> </w:t>
      </w:r>
      <w:r>
        <w:rPr>
          <w:sz w:val="18"/>
        </w:rPr>
        <w:t>defined,</w:t>
      </w:r>
    </w:p>
    <w:p w14:paraId="3D142113" w14:textId="77777777" w:rsidR="007D26FF" w:rsidRDefault="00E72834">
      <w:pPr>
        <w:ind w:left="372" w:right="603"/>
        <w:rPr>
          <w:sz w:val="18"/>
        </w:rPr>
      </w:pPr>
      <w:r>
        <w:rPr>
          <w:sz w:val="18"/>
        </w:rPr>
        <w:t>foreign nationals, and taxpayers, all of whom may be ‘payers’ for New Zealand Govt policy and services’. However, we think it is</w:t>
      </w:r>
      <w:r>
        <w:rPr>
          <w:spacing w:val="-47"/>
          <w:sz w:val="18"/>
        </w:rPr>
        <w:t xml:space="preserve"> </w:t>
      </w:r>
      <w:r>
        <w:rPr>
          <w:sz w:val="18"/>
        </w:rPr>
        <w:t>desirable to emphasise the idea of the role of citizens - broadly construed as all those who are resident in the relevant</w:t>
      </w:r>
      <w:r>
        <w:rPr>
          <w:spacing w:val="1"/>
          <w:sz w:val="18"/>
        </w:rPr>
        <w:t xml:space="preserve"> </w:t>
      </w:r>
      <w:r>
        <w:rPr>
          <w:sz w:val="18"/>
        </w:rPr>
        <w:t>juris</w:t>
      </w:r>
      <w:r>
        <w:rPr>
          <w:sz w:val="18"/>
        </w:rPr>
        <w:t>diction</w:t>
      </w:r>
      <w:r>
        <w:rPr>
          <w:spacing w:val="-1"/>
          <w:sz w:val="18"/>
        </w:rPr>
        <w:t xml:space="preserve"> </w:t>
      </w:r>
      <w:r>
        <w:rPr>
          <w:sz w:val="18"/>
        </w:rPr>
        <w:t>and are</w:t>
      </w:r>
      <w:r>
        <w:rPr>
          <w:spacing w:val="-3"/>
          <w:sz w:val="18"/>
        </w:rPr>
        <w:t xml:space="preserve"> </w:t>
      </w:r>
      <w:r>
        <w:rPr>
          <w:sz w:val="18"/>
        </w:rPr>
        <w:t>thus</w:t>
      </w:r>
      <w:r>
        <w:rPr>
          <w:spacing w:val="1"/>
          <w:sz w:val="18"/>
        </w:rPr>
        <w:t xml:space="preserve"> </w:t>
      </w:r>
      <w:r>
        <w:rPr>
          <w:sz w:val="18"/>
        </w:rPr>
        <w:t>concerned with</w:t>
      </w:r>
      <w:r>
        <w:rPr>
          <w:spacing w:val="-1"/>
          <w:sz w:val="18"/>
        </w:rPr>
        <w:t xml:space="preserve"> </w:t>
      </w:r>
      <w:r>
        <w:rPr>
          <w:sz w:val="18"/>
        </w:rPr>
        <w:t>the way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functions</w:t>
      </w:r>
      <w:r>
        <w:rPr>
          <w:spacing w:val="4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a democratic</w:t>
      </w:r>
      <w:r>
        <w:rPr>
          <w:spacing w:val="1"/>
          <w:sz w:val="18"/>
        </w:rPr>
        <w:t xml:space="preserve"> </w:t>
      </w:r>
      <w:r>
        <w:rPr>
          <w:sz w:val="18"/>
        </w:rPr>
        <w:t>polity.</w:t>
      </w:r>
    </w:p>
    <w:p w14:paraId="4845A3D4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99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Sunningdale,</w:t>
      </w:r>
      <w:r>
        <w:rPr>
          <w:spacing w:val="-2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3"/>
          <w:sz w:val="18"/>
        </w:rPr>
        <w:t xml:space="preserve"> </w:t>
      </w:r>
      <w:r>
        <w:rPr>
          <w:sz w:val="18"/>
        </w:rPr>
        <w:t>9.</w:t>
      </w:r>
    </w:p>
    <w:p w14:paraId="32AAD242" w14:textId="77777777" w:rsidR="007D26FF" w:rsidRDefault="007D26FF">
      <w:pPr>
        <w:spacing w:line="208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5E510A70" w14:textId="77777777" w:rsidR="007D26FF" w:rsidRDefault="007D26FF">
      <w:pPr>
        <w:pStyle w:val="BodyText"/>
        <w:spacing w:before="4"/>
        <w:rPr>
          <w:sz w:val="29"/>
        </w:rPr>
      </w:pPr>
    </w:p>
    <w:p w14:paraId="660A4A12" w14:textId="77777777" w:rsidR="007D26FF" w:rsidRDefault="00E72834">
      <w:pPr>
        <w:pStyle w:val="Heading4"/>
        <w:spacing w:before="93"/>
      </w:pPr>
      <w:r>
        <w:t>Leadership,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 Direction</w:t>
      </w:r>
    </w:p>
    <w:p w14:paraId="33C87725" w14:textId="77777777" w:rsidR="007D26FF" w:rsidRDefault="00E72834">
      <w:pPr>
        <w:pStyle w:val="BodyText"/>
        <w:spacing w:before="106" w:line="288" w:lineRule="auto"/>
        <w:ind w:left="372" w:right="1005"/>
      </w:pPr>
      <w:r>
        <w:t>The four elements of the Leadership, Culture, and Direction domain are adapted from t</w:t>
      </w:r>
      <w:r>
        <w:t>he New Zealand model,</w:t>
      </w:r>
      <w:r>
        <w:rPr>
          <w:spacing w:val="-5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comprehensive</w:t>
      </w:r>
      <w:r>
        <w:rPr>
          <w:spacing w:val="-2"/>
        </w:rPr>
        <w:t xml:space="preserve"> </w:t>
      </w:r>
      <w:r>
        <w:t>treatment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models.</w:t>
      </w:r>
    </w:p>
    <w:p w14:paraId="2C8FA1C8" w14:textId="77777777" w:rsidR="007D26FF" w:rsidRDefault="00E72834">
      <w:pPr>
        <w:pStyle w:val="BodyText"/>
        <w:spacing w:before="161" w:line="288" w:lineRule="auto"/>
        <w:ind w:left="372" w:right="1097"/>
      </w:pPr>
      <w:r>
        <w:t>Collaboration is emphasised in relation to the development of both strategy and culture. The UK and</w:t>
      </w:r>
      <w:r>
        <w:rPr>
          <w:spacing w:val="1"/>
        </w:rPr>
        <w:t xml:space="preserve"> </w:t>
      </w:r>
      <w:r>
        <w:t>Commonwealth reviews found that a lack of teamwork and cohesion at senior levels of departments was a</w:t>
      </w:r>
      <w:r>
        <w:rPr>
          <w:spacing w:val="1"/>
        </w:rPr>
        <w:t xml:space="preserve"> </w:t>
      </w:r>
      <w:r>
        <w:t>common problem.</w:t>
      </w:r>
      <w:r>
        <w:rPr>
          <w:position w:val="6"/>
          <w:sz w:val="13"/>
        </w:rPr>
        <w:t xml:space="preserve">100 </w:t>
      </w:r>
      <w:r>
        <w:t xml:space="preserve">Because one of the principal roles </w:t>
      </w:r>
      <w:r>
        <w:t>of a CEO and their executive team is to formulate and</w:t>
      </w:r>
      <w:r>
        <w:rPr>
          <w:spacing w:val="-53"/>
        </w:rPr>
        <w:t xml:space="preserve"> </w:t>
      </w:r>
      <w:r>
        <w:t>communicate</w:t>
      </w:r>
      <w:r>
        <w:rPr>
          <w:spacing w:val="-2"/>
        </w:rPr>
        <w:t xml:space="preserve"> </w:t>
      </w:r>
      <w:r>
        <w:t>strategy,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domain also closely</w:t>
      </w:r>
      <w:r>
        <w:rPr>
          <w:spacing w:val="-1"/>
        </w:rPr>
        <w:t xml:space="preserve"> </w:t>
      </w:r>
      <w:r>
        <w:t>associates</w:t>
      </w:r>
      <w:r>
        <w:rPr>
          <w:spacing w:val="-1"/>
        </w:rPr>
        <w:t xml:space="preserve"> </w:t>
      </w:r>
      <w:r>
        <w:t>leadership with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direction.</w:t>
      </w:r>
    </w:p>
    <w:p w14:paraId="1D3E393E" w14:textId="77777777" w:rsidR="007D26FF" w:rsidRDefault="00E72834">
      <w:pPr>
        <w:pStyle w:val="BodyText"/>
        <w:spacing w:before="158" w:line="288" w:lineRule="auto"/>
        <w:ind w:left="372" w:right="606"/>
      </w:pPr>
      <w:r>
        <w:t>Culture appears prominently in this domain. It is a consistent theme of contemporary analysis of organis</w:t>
      </w:r>
      <w:r>
        <w:t>ational</w:t>
      </w:r>
      <w:r>
        <w:rPr>
          <w:spacing w:val="1"/>
        </w:rPr>
        <w:t xml:space="preserve"> </w:t>
      </w:r>
      <w:r>
        <w:t>failure. Recent reviews finding serious failure and misconduct on the part of major private sector organisations – for</w:t>
      </w:r>
      <w:r>
        <w:rPr>
          <w:spacing w:val="-53"/>
        </w:rPr>
        <w:t xml:space="preserve"> </w:t>
      </w:r>
      <w:r>
        <w:t>example, the Longstaff Review of Cricket Australia,</w:t>
      </w:r>
      <w:r>
        <w:rPr>
          <w:position w:val="6"/>
          <w:sz w:val="13"/>
        </w:rPr>
        <w:t>101</w:t>
      </w:r>
      <w:r>
        <w:rPr>
          <w:spacing w:val="1"/>
          <w:position w:val="6"/>
          <w:sz w:val="13"/>
        </w:rPr>
        <w:t xml:space="preserve"> </w:t>
      </w:r>
      <w:r>
        <w:t>and the Hayne Royal Commission</w:t>
      </w:r>
      <w:r>
        <w:rPr>
          <w:position w:val="6"/>
          <w:sz w:val="13"/>
        </w:rPr>
        <w:t>102</w:t>
      </w:r>
      <w:r>
        <w:rPr>
          <w:spacing w:val="1"/>
          <w:position w:val="6"/>
          <w:sz w:val="13"/>
        </w:rPr>
        <w:t xml:space="preserve"> </w:t>
      </w:r>
      <w:r>
        <w:t>– show the damaging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pervasive</w:t>
      </w:r>
      <w:r>
        <w:rPr>
          <w:spacing w:val="-3"/>
        </w:rPr>
        <w:t xml:space="preserve"> </w:t>
      </w:r>
      <w:r>
        <w:t>effect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poor</w:t>
      </w:r>
      <w:r>
        <w:rPr>
          <w:spacing w:val="-2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cultures.</w:t>
      </w:r>
      <w:r>
        <w:rPr>
          <w:spacing w:val="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plain</w:t>
      </w:r>
      <w:r>
        <w:rPr>
          <w:spacing w:val="-1"/>
        </w:rPr>
        <w:t xml:space="preserve"> </w:t>
      </w:r>
      <w:r>
        <w:t>the influence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culture.</w:t>
      </w:r>
    </w:p>
    <w:p w14:paraId="7726D337" w14:textId="77777777" w:rsidR="007D26FF" w:rsidRDefault="00E72834">
      <w:pPr>
        <w:pStyle w:val="BodyText"/>
        <w:spacing w:before="1"/>
        <w:ind w:left="372"/>
        <w:rPr>
          <w:sz w:val="13"/>
        </w:rPr>
      </w:pPr>
      <w:r>
        <w:t>Organisational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is also</w:t>
      </w:r>
      <w:r>
        <w:rPr>
          <w:spacing w:val="-2"/>
        </w:rPr>
        <w:t xml:space="preserve"> </w:t>
      </w:r>
      <w:r>
        <w:t>highlighted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reports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state anti-corruption</w:t>
      </w:r>
      <w:r>
        <w:rPr>
          <w:spacing w:val="-3"/>
        </w:rPr>
        <w:t xml:space="preserve"> </w:t>
      </w:r>
      <w:r>
        <w:t>commissions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Australia.</w:t>
      </w:r>
      <w:r>
        <w:rPr>
          <w:position w:val="6"/>
          <w:sz w:val="13"/>
        </w:rPr>
        <w:t>103</w:t>
      </w:r>
    </w:p>
    <w:p w14:paraId="2781E110" w14:textId="77777777" w:rsidR="007D26FF" w:rsidRDefault="007D26FF">
      <w:pPr>
        <w:pStyle w:val="BodyText"/>
        <w:rPr>
          <w:sz w:val="18"/>
        </w:rPr>
      </w:pPr>
    </w:p>
    <w:p w14:paraId="3CA3F4DC" w14:textId="77777777" w:rsidR="007D26FF" w:rsidRDefault="00E72834">
      <w:pPr>
        <w:pStyle w:val="BodyText"/>
        <w:spacing w:line="288" w:lineRule="auto"/>
        <w:ind w:left="372" w:right="716"/>
      </w:pPr>
      <w:r>
        <w:t>The most relevant components of leadership in the New Zealand Leadership and Governance element are here</w:t>
      </w:r>
      <w:r>
        <w:rPr>
          <w:spacing w:val="1"/>
        </w:rPr>
        <w:t xml:space="preserve"> </w:t>
      </w:r>
      <w:r>
        <w:t>disaggregated.</w:t>
      </w:r>
      <w:r>
        <w:rPr>
          <w:spacing w:val="-1"/>
        </w:rPr>
        <w:t xml:space="preserve"> </w:t>
      </w:r>
      <w:r>
        <w:t>Integrity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highlighted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better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statements</w:t>
      </w:r>
      <w:r>
        <w:rPr>
          <w:spacing w:val="2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 xml:space="preserve">the literature between leadership </w:t>
      </w:r>
      <w:r>
        <w:t>behaviour and the ethical culture of an organisation.</w:t>
      </w:r>
      <w:r>
        <w:rPr>
          <w:position w:val="6"/>
          <w:sz w:val="13"/>
        </w:rPr>
        <w:t>104</w:t>
      </w:r>
      <w:r>
        <w:rPr>
          <w:spacing w:val="1"/>
          <w:position w:val="6"/>
          <w:sz w:val="13"/>
        </w:rPr>
        <w:t xml:space="preserve"> </w:t>
      </w:r>
      <w:r>
        <w:t>Innovation is similarly</w:t>
      </w:r>
      <w:r>
        <w:rPr>
          <w:spacing w:val="1"/>
        </w:rPr>
        <w:t xml:space="preserve"> </w:t>
      </w:r>
      <w:r>
        <w:t>highlighted as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relevant not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delivery</w:t>
      </w:r>
      <w:r>
        <w:rPr>
          <w:spacing w:val="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citizens,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functions.</w:t>
      </w:r>
    </w:p>
    <w:p w14:paraId="78F571C9" w14:textId="77777777" w:rsidR="007D26FF" w:rsidRDefault="00E72834">
      <w:pPr>
        <w:pStyle w:val="BodyText"/>
        <w:spacing w:before="161" w:line="288" w:lineRule="auto"/>
        <w:ind w:left="372" w:right="927"/>
      </w:pPr>
      <w:r>
        <w:t>Review and evaluation are highlighted here, as in New Zealand, because of the</w:t>
      </w:r>
      <w:r>
        <w:t xml:space="preserve"> importance of such practices to</w:t>
      </w:r>
      <w:r>
        <w:rPr>
          <w:spacing w:val="-53"/>
        </w:rPr>
        <w:t xml:space="preserve"> </w:t>
      </w:r>
      <w:r>
        <w:t>maximising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effectiveness and</w:t>
      </w:r>
      <w:r>
        <w:rPr>
          <w:spacing w:val="-2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operations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agency.</w:t>
      </w:r>
      <w:r>
        <w:rPr>
          <w:spacing w:val="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is</w:t>
      </w:r>
    </w:p>
    <w:p w14:paraId="7B1B325D" w14:textId="77777777" w:rsidR="007D26FF" w:rsidRDefault="00E72834">
      <w:pPr>
        <w:pStyle w:val="BodyText"/>
        <w:spacing w:line="288" w:lineRule="auto"/>
        <w:ind w:left="372" w:right="593"/>
        <w:rPr>
          <w:sz w:val="13"/>
        </w:rPr>
      </w:pPr>
      <w:r>
        <w:t>consistent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Thodey</w:t>
      </w:r>
      <w:r>
        <w:rPr>
          <w:spacing w:val="-1"/>
        </w:rPr>
        <w:t xml:space="preserve"> </w:t>
      </w:r>
      <w:r>
        <w:t>Review’s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data-driven</w:t>
      </w:r>
      <w:r>
        <w:rPr>
          <w:spacing w:val="-3"/>
        </w:rPr>
        <w:t xml:space="preserve"> </w:t>
      </w:r>
      <w:r>
        <w:t>culture,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53"/>
        </w:rPr>
        <w:t xml:space="preserve"> </w:t>
      </w:r>
      <w:r>
        <w:t>to ‘test hypotheses, prompt critical questions, measure the progress of outcomes and inform future spending</w:t>
      </w:r>
      <w:r>
        <w:rPr>
          <w:spacing w:val="1"/>
        </w:rPr>
        <w:t xml:space="preserve"> </w:t>
      </w:r>
      <w:r>
        <w:t>decisions’.</w:t>
      </w:r>
      <w:r>
        <w:rPr>
          <w:position w:val="6"/>
          <w:sz w:val="13"/>
        </w:rPr>
        <w:t>105</w:t>
      </w:r>
    </w:p>
    <w:p w14:paraId="5D680DD9" w14:textId="77777777" w:rsidR="007D26FF" w:rsidRDefault="007D26FF">
      <w:pPr>
        <w:pStyle w:val="BodyText"/>
      </w:pPr>
    </w:p>
    <w:p w14:paraId="7BE8259B" w14:textId="77777777" w:rsidR="007D26FF" w:rsidRDefault="007D26FF">
      <w:pPr>
        <w:pStyle w:val="BodyText"/>
      </w:pPr>
    </w:p>
    <w:p w14:paraId="13F79B1B" w14:textId="77777777" w:rsidR="007D26FF" w:rsidRDefault="007D26FF">
      <w:pPr>
        <w:pStyle w:val="BodyText"/>
      </w:pPr>
    </w:p>
    <w:p w14:paraId="1D060E96" w14:textId="77777777" w:rsidR="007D26FF" w:rsidRDefault="00E72834">
      <w:pPr>
        <w:pStyle w:val="BodyText"/>
        <w:spacing w:before="8"/>
        <w:rPr>
          <w:sz w:val="13"/>
        </w:rPr>
      </w:pPr>
      <w:r>
        <w:pict w14:anchorId="50099304">
          <v:rect id="_x0000_s1047" alt="" style="position:absolute;margin-left:42.6pt;margin-top:9.85pt;width:144.05pt;height:.5pt;z-index:-157030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C6A57AD" w14:textId="77777777" w:rsidR="007D26FF" w:rsidRDefault="00E72834">
      <w:pPr>
        <w:spacing w:before="96" w:line="209" w:lineRule="exact"/>
        <w:ind w:left="372"/>
        <w:rPr>
          <w:sz w:val="18"/>
        </w:rPr>
      </w:pPr>
      <w:r>
        <w:rPr>
          <w:position w:val="6"/>
          <w:sz w:val="12"/>
        </w:rPr>
        <w:t>100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4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4"/>
          <w:sz w:val="18"/>
        </w:rPr>
        <w:t xml:space="preserve"> </w:t>
      </w:r>
      <w:r>
        <w:rPr>
          <w:sz w:val="18"/>
        </w:rPr>
        <w:t>18;</w:t>
      </w:r>
      <w:r>
        <w:rPr>
          <w:spacing w:val="-3"/>
          <w:sz w:val="18"/>
        </w:rPr>
        <w:t xml:space="preserve"> </w:t>
      </w:r>
      <w:r>
        <w:rPr>
          <w:sz w:val="18"/>
        </w:rPr>
        <w:t>Harmer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Podger,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3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4"/>
          <w:sz w:val="18"/>
        </w:rPr>
        <w:t xml:space="preserve"> </w:t>
      </w:r>
      <w:r>
        <w:rPr>
          <w:sz w:val="18"/>
        </w:rPr>
        <w:t>7.</w:t>
      </w:r>
    </w:p>
    <w:p w14:paraId="66B250C0" w14:textId="77777777" w:rsidR="007D26FF" w:rsidRDefault="00E72834">
      <w:pPr>
        <w:ind w:left="372" w:right="700"/>
        <w:rPr>
          <w:sz w:val="18"/>
        </w:rPr>
      </w:pPr>
      <w:r>
        <w:rPr>
          <w:position w:val="6"/>
          <w:sz w:val="12"/>
        </w:rPr>
        <w:t xml:space="preserve">101 </w:t>
      </w:r>
      <w:r>
        <w:rPr>
          <w:sz w:val="18"/>
        </w:rPr>
        <w:t>The Ethics Centre (2018). ‘Australian Cricket: A Matter of Balance’. Report Commissioned by the Board of Cricket Australia.</w:t>
      </w:r>
      <w:r>
        <w:rPr>
          <w:spacing w:val="-47"/>
          <w:sz w:val="18"/>
        </w:rPr>
        <w:t xml:space="preserve"> </w:t>
      </w:r>
      <w:r>
        <w:rPr>
          <w:sz w:val="18"/>
        </w:rPr>
        <w:t>Sydney:</w:t>
      </w:r>
      <w:r>
        <w:rPr>
          <w:spacing w:val="-1"/>
          <w:sz w:val="18"/>
        </w:rPr>
        <w:t xml:space="preserve"> </w:t>
      </w:r>
      <w:r>
        <w:rPr>
          <w:sz w:val="18"/>
        </w:rPr>
        <w:t>Cricket Australia.</w:t>
      </w:r>
    </w:p>
    <w:p w14:paraId="61D0CBD6" w14:textId="77777777" w:rsidR="007D26FF" w:rsidRDefault="00E72834">
      <w:pPr>
        <w:ind w:left="372" w:right="942"/>
        <w:rPr>
          <w:sz w:val="18"/>
        </w:rPr>
      </w:pPr>
      <w:r>
        <w:rPr>
          <w:position w:val="6"/>
          <w:sz w:val="12"/>
        </w:rPr>
        <w:t xml:space="preserve">102 </w:t>
      </w:r>
      <w:r>
        <w:rPr>
          <w:sz w:val="18"/>
        </w:rPr>
        <w:t>Commonwealth of Australia (2019). ‘Royal Commission into Misconduct in the Banking, Superannuation an</w:t>
      </w:r>
      <w:r>
        <w:rPr>
          <w:sz w:val="18"/>
        </w:rPr>
        <w:t>d Financial</w:t>
      </w:r>
      <w:r>
        <w:rPr>
          <w:spacing w:val="-47"/>
          <w:sz w:val="18"/>
        </w:rPr>
        <w:t xml:space="preserve"> </w:t>
      </w:r>
      <w:r>
        <w:rPr>
          <w:sz w:val="18"/>
        </w:rPr>
        <w:t>Services</w:t>
      </w:r>
      <w:r>
        <w:rPr>
          <w:spacing w:val="-3"/>
          <w:sz w:val="18"/>
        </w:rPr>
        <w:t xml:space="preserve"> </w:t>
      </w:r>
      <w:r>
        <w:rPr>
          <w:sz w:val="18"/>
        </w:rPr>
        <w:t>Industry’. Canberra:</w:t>
      </w:r>
      <w:r>
        <w:rPr>
          <w:spacing w:val="-2"/>
          <w:sz w:val="18"/>
        </w:rPr>
        <w:t xml:space="preserve"> </w:t>
      </w:r>
      <w:r>
        <w:rPr>
          <w:sz w:val="18"/>
        </w:rPr>
        <w:t>Commonwealth of Australia.</w:t>
      </w:r>
    </w:p>
    <w:p w14:paraId="2228B4C6" w14:textId="77777777" w:rsidR="007D26FF" w:rsidRDefault="00E72834">
      <w:pPr>
        <w:spacing w:line="288" w:lineRule="auto"/>
        <w:ind w:left="372" w:right="712"/>
        <w:rPr>
          <w:sz w:val="18"/>
        </w:rPr>
      </w:pPr>
      <w:r>
        <w:rPr>
          <w:position w:val="6"/>
          <w:sz w:val="12"/>
        </w:rPr>
        <w:t xml:space="preserve">103 </w:t>
      </w:r>
      <w:r>
        <w:rPr>
          <w:sz w:val="18"/>
        </w:rPr>
        <w:t>See Department of Education and Training (2016). ‘Building Confidence in our Systems and Culture: Integrity Reform in the</w:t>
      </w:r>
      <w:r>
        <w:rPr>
          <w:spacing w:val="-47"/>
          <w:sz w:val="18"/>
        </w:rPr>
        <w:t xml:space="preserve"> </w:t>
      </w:r>
      <w:r>
        <w:rPr>
          <w:sz w:val="18"/>
        </w:rPr>
        <w:t>Department of Education and Training’. Melbourne: Victoria St</w:t>
      </w:r>
      <w:r>
        <w:rPr>
          <w:sz w:val="18"/>
        </w:rPr>
        <w:t>ate Government (especially Section 3, ‘People’); Department of</w:t>
      </w:r>
      <w:r>
        <w:rPr>
          <w:spacing w:val="1"/>
          <w:sz w:val="18"/>
        </w:rPr>
        <w:t xml:space="preserve"> </w:t>
      </w:r>
      <w:r>
        <w:rPr>
          <w:sz w:val="18"/>
        </w:rPr>
        <w:t>Education and Training (2017). ‘Working with Integrity: The Department of Education and Training’s Second Report to the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Independent Broad-based Anti-corruption Commission’. Melbourne: Victoria </w:t>
      </w:r>
      <w:r>
        <w:rPr>
          <w:sz w:val="18"/>
        </w:rPr>
        <w:t>State Government (especially section 2, ‘A culture</w:t>
      </w:r>
      <w:r>
        <w:rPr>
          <w:spacing w:val="-47"/>
          <w:sz w:val="18"/>
        </w:rPr>
        <w:t xml:space="preserve"> </w:t>
      </w:r>
      <w:r>
        <w:rPr>
          <w:sz w:val="18"/>
        </w:rPr>
        <w:t>of integrity underpins everything we do’); and recent joint communiqués from Australia’s anti-corruption commissioners, which</w:t>
      </w:r>
      <w:r>
        <w:rPr>
          <w:spacing w:val="1"/>
          <w:sz w:val="18"/>
        </w:rPr>
        <w:t xml:space="preserve"> </w:t>
      </w:r>
      <w:r>
        <w:rPr>
          <w:sz w:val="18"/>
        </w:rPr>
        <w:t>call on public sector leaders to ‘do more to build strong cultures of integrity</w:t>
      </w:r>
      <w:r>
        <w:rPr>
          <w:sz w:val="18"/>
        </w:rPr>
        <w:t xml:space="preserve"> that resist corruption’ (Griffin et al., ‘United against</w:t>
      </w:r>
      <w:r>
        <w:rPr>
          <w:spacing w:val="1"/>
          <w:sz w:val="18"/>
        </w:rPr>
        <w:t xml:space="preserve"> </w:t>
      </w:r>
      <w:r>
        <w:rPr>
          <w:sz w:val="18"/>
        </w:rPr>
        <w:t>corruption’), and speak of ‘[disrupting] the conditions enabling corruption’, emphasising the need for public sector leaders to</w:t>
      </w:r>
      <w:r>
        <w:rPr>
          <w:spacing w:val="1"/>
          <w:sz w:val="18"/>
        </w:rPr>
        <w:t xml:space="preserve"> </w:t>
      </w:r>
      <w:r>
        <w:rPr>
          <w:sz w:val="18"/>
        </w:rPr>
        <w:t>both ‘build organisational cultures that embrace the opportunity to le</w:t>
      </w:r>
      <w:r>
        <w:rPr>
          <w:sz w:val="18"/>
        </w:rPr>
        <w:t>arn and improve’ and ‘cultivate environments where their</w:t>
      </w:r>
      <w:r>
        <w:rPr>
          <w:spacing w:val="1"/>
          <w:sz w:val="18"/>
        </w:rPr>
        <w:t xml:space="preserve"> </w:t>
      </w:r>
      <w:r>
        <w:rPr>
          <w:sz w:val="18"/>
        </w:rPr>
        <w:t>staff</w:t>
      </w:r>
      <w:r>
        <w:rPr>
          <w:spacing w:val="-4"/>
          <w:sz w:val="18"/>
        </w:rPr>
        <w:t xml:space="preserve"> </w:t>
      </w:r>
      <w:r>
        <w:rPr>
          <w:sz w:val="18"/>
        </w:rPr>
        <w:t>genuinely</w:t>
      </w:r>
      <w:r>
        <w:rPr>
          <w:spacing w:val="-2"/>
          <w:sz w:val="18"/>
        </w:rPr>
        <w:t xml:space="preserve"> </w:t>
      </w:r>
      <w:r>
        <w:rPr>
          <w:sz w:val="18"/>
        </w:rPr>
        <w:t>feel</w:t>
      </w:r>
      <w:r>
        <w:rPr>
          <w:spacing w:val="-1"/>
          <w:sz w:val="18"/>
        </w:rPr>
        <w:t xml:space="preserve"> </w:t>
      </w:r>
      <w:r>
        <w:rPr>
          <w:sz w:val="18"/>
        </w:rPr>
        <w:t>safe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speak</w:t>
      </w:r>
      <w:r>
        <w:rPr>
          <w:spacing w:val="-1"/>
          <w:sz w:val="18"/>
        </w:rPr>
        <w:t xml:space="preserve"> </w:t>
      </w:r>
      <w:r>
        <w:rPr>
          <w:sz w:val="18"/>
        </w:rPr>
        <w:t>up’</w:t>
      </w:r>
      <w:r>
        <w:rPr>
          <w:spacing w:val="-1"/>
          <w:sz w:val="18"/>
        </w:rPr>
        <w:t xml:space="preserve"> </w:t>
      </w:r>
      <w:r>
        <w:rPr>
          <w:sz w:val="18"/>
        </w:rPr>
        <w:t>(Cowdroy AO</w:t>
      </w:r>
      <w:r>
        <w:rPr>
          <w:spacing w:val="-2"/>
          <w:sz w:val="18"/>
        </w:rPr>
        <w:t xml:space="preserve"> </w:t>
      </w:r>
      <w:r>
        <w:rPr>
          <w:sz w:val="18"/>
        </w:rPr>
        <w:t>QC,</w:t>
      </w:r>
      <w:r>
        <w:rPr>
          <w:spacing w:val="-1"/>
          <w:sz w:val="18"/>
        </w:rPr>
        <w:t xml:space="preserve"> </w:t>
      </w:r>
      <w:r>
        <w:rPr>
          <w:sz w:val="18"/>
        </w:rPr>
        <w:t>Dennis.,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Hon</w:t>
      </w:r>
      <w:r>
        <w:rPr>
          <w:spacing w:val="-3"/>
          <w:sz w:val="18"/>
        </w:rPr>
        <w:t xml:space="preserve"> </w:t>
      </w:r>
      <w:r>
        <w:rPr>
          <w:sz w:val="18"/>
        </w:rPr>
        <w:t>John</w:t>
      </w:r>
      <w:r>
        <w:rPr>
          <w:spacing w:val="-3"/>
          <w:sz w:val="18"/>
        </w:rPr>
        <w:t xml:space="preserve"> </w:t>
      </w:r>
      <w:r>
        <w:rPr>
          <w:sz w:val="18"/>
        </w:rPr>
        <w:t>Roderick</w:t>
      </w:r>
      <w:r>
        <w:rPr>
          <w:spacing w:val="-2"/>
          <w:sz w:val="18"/>
        </w:rPr>
        <w:t xml:space="preserve"> </w:t>
      </w:r>
      <w:r>
        <w:rPr>
          <w:sz w:val="18"/>
        </w:rPr>
        <w:t>McKechnie</w:t>
      </w:r>
      <w:r>
        <w:rPr>
          <w:spacing w:val="-1"/>
          <w:sz w:val="18"/>
        </w:rPr>
        <w:t xml:space="preserve"> </w:t>
      </w:r>
      <w:r>
        <w:rPr>
          <w:sz w:val="18"/>
        </w:rPr>
        <w:t>QC.,</w:t>
      </w:r>
      <w:r>
        <w:rPr>
          <w:spacing w:val="-1"/>
          <w:sz w:val="18"/>
        </w:rPr>
        <w:t xml:space="preserve"> </w:t>
      </w:r>
      <w:r>
        <w:rPr>
          <w:sz w:val="18"/>
        </w:rPr>
        <w:t>Alan</w:t>
      </w:r>
      <w:r>
        <w:rPr>
          <w:spacing w:val="-3"/>
          <w:sz w:val="18"/>
        </w:rPr>
        <w:t xml:space="preserve"> </w:t>
      </w:r>
      <w:r>
        <w:rPr>
          <w:sz w:val="18"/>
        </w:rPr>
        <w:t>MacSporran</w:t>
      </w:r>
    </w:p>
    <w:p w14:paraId="0EABD637" w14:textId="77777777" w:rsidR="007D26FF" w:rsidRDefault="00E72834">
      <w:pPr>
        <w:spacing w:line="290" w:lineRule="auto"/>
        <w:ind w:left="372" w:right="593"/>
        <w:rPr>
          <w:sz w:val="18"/>
        </w:rPr>
      </w:pPr>
      <w:r>
        <w:rPr>
          <w:sz w:val="18"/>
        </w:rPr>
        <w:t>QC.,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Hon</w:t>
      </w:r>
      <w:r>
        <w:rPr>
          <w:spacing w:val="-1"/>
          <w:sz w:val="18"/>
        </w:rPr>
        <w:t xml:space="preserve"> </w:t>
      </w:r>
      <w:r>
        <w:rPr>
          <w:sz w:val="18"/>
        </w:rPr>
        <w:t>Robert</w:t>
      </w:r>
      <w:r>
        <w:rPr>
          <w:spacing w:val="-2"/>
          <w:sz w:val="18"/>
        </w:rPr>
        <w:t xml:space="preserve"> </w:t>
      </w:r>
      <w:r>
        <w:rPr>
          <w:sz w:val="18"/>
        </w:rPr>
        <w:t>Redlich</w:t>
      </w:r>
      <w:r>
        <w:rPr>
          <w:spacing w:val="-6"/>
          <w:sz w:val="18"/>
        </w:rPr>
        <w:t xml:space="preserve"> </w:t>
      </w:r>
      <w:r>
        <w:rPr>
          <w:sz w:val="18"/>
        </w:rPr>
        <w:t>QC.,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Hon</w:t>
      </w:r>
      <w:r>
        <w:rPr>
          <w:spacing w:val="-2"/>
          <w:sz w:val="18"/>
        </w:rPr>
        <w:t xml:space="preserve"> </w:t>
      </w:r>
      <w:r>
        <w:rPr>
          <w:sz w:val="18"/>
        </w:rPr>
        <w:t>Peter</w:t>
      </w:r>
      <w:r>
        <w:rPr>
          <w:spacing w:val="-1"/>
          <w:sz w:val="18"/>
        </w:rPr>
        <w:t xml:space="preserve"> </w:t>
      </w:r>
      <w:r>
        <w:rPr>
          <w:sz w:val="18"/>
        </w:rPr>
        <w:t>Hall</w:t>
      </w:r>
      <w:r>
        <w:rPr>
          <w:spacing w:val="-2"/>
          <w:sz w:val="18"/>
        </w:rPr>
        <w:t xml:space="preserve"> </w:t>
      </w:r>
      <w:r>
        <w:rPr>
          <w:sz w:val="18"/>
        </w:rPr>
        <w:t>QC.,</w:t>
      </w:r>
      <w:r>
        <w:rPr>
          <w:spacing w:val="-4"/>
          <w:sz w:val="18"/>
        </w:rPr>
        <w:t xml:space="preserve"> </w:t>
      </w:r>
      <w:r>
        <w:rPr>
          <w:sz w:val="18"/>
        </w:rPr>
        <w:t>Kenneth</w:t>
      </w:r>
      <w:r>
        <w:rPr>
          <w:spacing w:val="-1"/>
          <w:sz w:val="18"/>
        </w:rPr>
        <w:t xml:space="preserve"> </w:t>
      </w:r>
      <w:r>
        <w:rPr>
          <w:sz w:val="18"/>
        </w:rPr>
        <w:t>Fleming</w:t>
      </w:r>
      <w:r>
        <w:rPr>
          <w:spacing w:val="-2"/>
          <w:sz w:val="18"/>
        </w:rPr>
        <w:t xml:space="preserve"> </w:t>
      </w:r>
      <w:r>
        <w:rPr>
          <w:sz w:val="18"/>
        </w:rPr>
        <w:t>QC.,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Hon</w:t>
      </w:r>
      <w:r>
        <w:rPr>
          <w:spacing w:val="-2"/>
          <w:sz w:val="18"/>
        </w:rPr>
        <w:t xml:space="preserve"> </w:t>
      </w:r>
      <w:r>
        <w:rPr>
          <w:sz w:val="18"/>
        </w:rPr>
        <w:t>Bruce</w:t>
      </w:r>
      <w:r>
        <w:rPr>
          <w:spacing w:val="-1"/>
          <w:sz w:val="18"/>
        </w:rPr>
        <w:t xml:space="preserve"> </w:t>
      </w:r>
      <w:r>
        <w:rPr>
          <w:sz w:val="18"/>
        </w:rPr>
        <w:t>Lander</w:t>
      </w:r>
      <w:r>
        <w:rPr>
          <w:spacing w:val="-2"/>
          <w:sz w:val="18"/>
        </w:rPr>
        <w:t xml:space="preserve"> </w:t>
      </w:r>
      <w:r>
        <w:rPr>
          <w:sz w:val="18"/>
        </w:rPr>
        <w:t>QC.,</w:t>
      </w:r>
      <w:r>
        <w:rPr>
          <w:spacing w:val="-4"/>
          <w:sz w:val="18"/>
        </w:rPr>
        <w:t xml:space="preserve"> </w:t>
      </w:r>
      <w:r>
        <w:rPr>
          <w:sz w:val="18"/>
        </w:rPr>
        <w:t>Maj.</w:t>
      </w:r>
      <w:r>
        <w:rPr>
          <w:spacing w:val="-1"/>
          <w:sz w:val="18"/>
        </w:rPr>
        <w:t xml:space="preserve"> </w:t>
      </w:r>
      <w:r>
        <w:rPr>
          <w:sz w:val="18"/>
        </w:rPr>
        <w:t>Gen.</w:t>
      </w:r>
      <w:r>
        <w:rPr>
          <w:spacing w:val="-2"/>
          <w:sz w:val="18"/>
        </w:rPr>
        <w:t xml:space="preserve"> </w:t>
      </w:r>
      <w:r>
        <w:rPr>
          <w:sz w:val="18"/>
        </w:rPr>
        <w:t>Greg</w:t>
      </w:r>
      <w:r>
        <w:rPr>
          <w:spacing w:val="-47"/>
          <w:sz w:val="18"/>
        </w:rPr>
        <w:t xml:space="preserve"> </w:t>
      </w:r>
      <w:r>
        <w:rPr>
          <w:sz w:val="18"/>
        </w:rPr>
        <w:t>Melick</w:t>
      </w:r>
      <w:r>
        <w:rPr>
          <w:spacing w:val="-4"/>
          <w:sz w:val="18"/>
        </w:rPr>
        <w:t xml:space="preserve"> </w:t>
      </w:r>
      <w:r>
        <w:rPr>
          <w:sz w:val="18"/>
        </w:rPr>
        <w:t>AO</w:t>
      </w:r>
      <w:r>
        <w:rPr>
          <w:spacing w:val="-2"/>
          <w:sz w:val="18"/>
        </w:rPr>
        <w:t xml:space="preserve"> </w:t>
      </w:r>
      <w:r>
        <w:rPr>
          <w:sz w:val="18"/>
        </w:rPr>
        <w:t>RFD</w:t>
      </w:r>
      <w:r>
        <w:rPr>
          <w:spacing w:val="-3"/>
          <w:sz w:val="18"/>
        </w:rPr>
        <w:t xml:space="preserve"> </w:t>
      </w:r>
      <w:r>
        <w:rPr>
          <w:sz w:val="18"/>
        </w:rPr>
        <w:t>SC.,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Hon</w:t>
      </w:r>
      <w:r>
        <w:rPr>
          <w:spacing w:val="-4"/>
          <w:sz w:val="18"/>
        </w:rPr>
        <w:t xml:space="preserve"> </w:t>
      </w:r>
      <w:r>
        <w:rPr>
          <w:sz w:val="18"/>
        </w:rPr>
        <w:t>M.</w:t>
      </w:r>
      <w:r>
        <w:rPr>
          <w:spacing w:val="-1"/>
          <w:sz w:val="18"/>
        </w:rPr>
        <w:t xml:space="preserve"> </w:t>
      </w:r>
      <w:r>
        <w:rPr>
          <w:sz w:val="18"/>
        </w:rPr>
        <w:t>F.</w:t>
      </w:r>
      <w:r>
        <w:rPr>
          <w:spacing w:val="-2"/>
          <w:sz w:val="18"/>
        </w:rPr>
        <w:t xml:space="preserve"> </w:t>
      </w:r>
      <w:r>
        <w:rPr>
          <w:sz w:val="18"/>
        </w:rPr>
        <w:t>Adams QC</w:t>
      </w:r>
      <w:r>
        <w:rPr>
          <w:spacing w:val="-3"/>
          <w:sz w:val="18"/>
        </w:rPr>
        <w:t xml:space="preserve"> </w:t>
      </w:r>
      <w:r>
        <w:rPr>
          <w:sz w:val="18"/>
        </w:rPr>
        <w:t>(2019).</w:t>
      </w:r>
      <w:r>
        <w:rPr>
          <w:spacing w:val="-3"/>
          <w:sz w:val="18"/>
        </w:rPr>
        <w:t xml:space="preserve"> </w:t>
      </w:r>
      <w:r>
        <w:rPr>
          <w:sz w:val="18"/>
        </w:rPr>
        <w:t>‘Unmasking</w:t>
      </w:r>
      <w:r>
        <w:rPr>
          <w:spacing w:val="-4"/>
          <w:sz w:val="18"/>
        </w:rPr>
        <w:t xml:space="preserve"> </w:t>
      </w:r>
      <w:r>
        <w:rPr>
          <w:sz w:val="18"/>
        </w:rPr>
        <w:t>corruption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public institutions’,</w:t>
      </w:r>
      <w:r>
        <w:rPr>
          <w:spacing w:val="-2"/>
          <w:sz w:val="18"/>
        </w:rPr>
        <w:t xml:space="preserve"> </w:t>
      </w:r>
      <w:r>
        <w:rPr>
          <w:sz w:val="18"/>
        </w:rPr>
        <w:t>Joint</w:t>
      </w:r>
      <w:r>
        <w:rPr>
          <w:spacing w:val="-3"/>
          <w:sz w:val="18"/>
        </w:rPr>
        <w:t xml:space="preserve"> </w:t>
      </w:r>
      <w:r>
        <w:rPr>
          <w:sz w:val="18"/>
        </w:rPr>
        <w:t>communiqué</w:t>
      </w:r>
      <w:r>
        <w:rPr>
          <w:spacing w:val="-2"/>
          <w:sz w:val="18"/>
        </w:rPr>
        <w:t xml:space="preserve"> </w:t>
      </w:r>
      <w:r>
        <w:rPr>
          <w:sz w:val="18"/>
        </w:rPr>
        <w:t>from</w:t>
      </w:r>
    </w:p>
    <w:p w14:paraId="7145BDFD" w14:textId="77777777" w:rsidR="007D26FF" w:rsidRDefault="00E72834">
      <w:pPr>
        <w:spacing w:line="288" w:lineRule="auto"/>
        <w:ind w:left="372" w:right="2484"/>
        <w:rPr>
          <w:sz w:val="18"/>
        </w:rPr>
      </w:pPr>
      <w:r>
        <w:rPr>
          <w:sz w:val="18"/>
        </w:rPr>
        <w:t>Australia’s anti-corruption Commissioners’,</w:t>
      </w:r>
      <w:r>
        <w:rPr>
          <w:spacing w:val="1"/>
          <w:sz w:val="18"/>
        </w:rPr>
        <w:t xml:space="preserve"> </w:t>
      </w:r>
      <w:hyperlink r:id="rId51">
        <w:r>
          <w:rPr>
            <w:color w:val="808080"/>
            <w:spacing w:val="-1"/>
            <w:sz w:val="18"/>
            <w:u w:val="single" w:color="808080"/>
          </w:rPr>
          <w:t>https://www.ccc.wa.gov.au/sites/default/files/Joint%20Communique%20from%20Australia%27s%20anti-</w:t>
        </w:r>
      </w:hyperlink>
      <w:r>
        <w:rPr>
          <w:color w:val="808080"/>
          <w:sz w:val="18"/>
        </w:rPr>
        <w:t xml:space="preserve"> </w:t>
      </w:r>
      <w:hyperlink r:id="rId52">
        <w:r>
          <w:rPr>
            <w:color w:val="808080"/>
            <w:sz w:val="18"/>
            <w:u w:val="single" w:color="808080"/>
          </w:rPr>
          <w:t>corruption%20Commissioners.pdf</w:t>
        </w:r>
        <w:r>
          <w:rPr>
            <w:color w:val="808080"/>
            <w:spacing w:val="2"/>
            <w:sz w:val="18"/>
          </w:rPr>
          <w:t xml:space="preserve"> </w:t>
        </w:r>
      </w:hyperlink>
      <w:r>
        <w:rPr>
          <w:sz w:val="18"/>
        </w:rPr>
        <w:t>.(Accessed 15</w:t>
      </w:r>
      <w:r>
        <w:rPr>
          <w:spacing w:val="-1"/>
          <w:sz w:val="18"/>
        </w:rPr>
        <w:t xml:space="preserve"> </w:t>
      </w:r>
      <w:r>
        <w:rPr>
          <w:sz w:val="18"/>
        </w:rPr>
        <w:t>February</w:t>
      </w:r>
      <w:r>
        <w:rPr>
          <w:spacing w:val="1"/>
          <w:sz w:val="18"/>
        </w:rPr>
        <w:t xml:space="preserve"> </w:t>
      </w:r>
      <w:r>
        <w:rPr>
          <w:sz w:val="18"/>
        </w:rPr>
        <w:t>2020).</w:t>
      </w:r>
    </w:p>
    <w:p w14:paraId="1B969417" w14:textId="77777777" w:rsidR="007D26FF" w:rsidRDefault="00E72834">
      <w:pPr>
        <w:spacing w:before="144"/>
        <w:ind w:left="372" w:right="659"/>
        <w:rPr>
          <w:sz w:val="18"/>
        </w:rPr>
      </w:pPr>
      <w:r>
        <w:rPr>
          <w:position w:val="6"/>
          <w:sz w:val="12"/>
        </w:rPr>
        <w:t xml:space="preserve">104 </w:t>
      </w:r>
      <w:r>
        <w:rPr>
          <w:sz w:val="18"/>
        </w:rPr>
        <w:t>See, for example, Bass, Bernard M. &amp; Bruce J. Avolio (1993), ‘T</w:t>
      </w:r>
      <w:r>
        <w:rPr>
          <w:sz w:val="18"/>
        </w:rPr>
        <w:t>ransformational Leadership and Organisation Culture’,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Public Administration Quarterly</w:t>
      </w:r>
      <w:r>
        <w:rPr>
          <w:sz w:val="18"/>
        </w:rPr>
        <w:t>, 17(1), 112-121; Carlson, Dawn S. &amp; Pamela L. Perrewe (1995), ‘Institutionalization of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organizational ethics through transformational leadership’. </w:t>
      </w:r>
      <w:r>
        <w:rPr>
          <w:i/>
          <w:sz w:val="18"/>
        </w:rPr>
        <w:t>Journal of Business Eth</w:t>
      </w:r>
      <w:r>
        <w:rPr>
          <w:i/>
          <w:sz w:val="18"/>
        </w:rPr>
        <w:t>ics</w:t>
      </w:r>
      <w:r>
        <w:rPr>
          <w:sz w:val="18"/>
        </w:rPr>
        <w:t>, 14, 829-838; and, more recently, Kuenzi,</w:t>
      </w:r>
      <w:r>
        <w:rPr>
          <w:spacing w:val="-47"/>
          <w:sz w:val="18"/>
        </w:rPr>
        <w:t xml:space="preserve"> </w:t>
      </w:r>
      <w:r>
        <w:rPr>
          <w:sz w:val="18"/>
        </w:rPr>
        <w:t>Maribeth, David M. Mayer &amp;Rebecca L Greenbaum (2020), ‘Creating an ethical organizational environment: The relationship</w:t>
      </w:r>
      <w:r>
        <w:rPr>
          <w:spacing w:val="1"/>
          <w:sz w:val="18"/>
        </w:rPr>
        <w:t xml:space="preserve"> </w:t>
      </w:r>
      <w:r>
        <w:rPr>
          <w:sz w:val="18"/>
        </w:rPr>
        <w:t>between</w:t>
      </w:r>
      <w:r>
        <w:rPr>
          <w:spacing w:val="-4"/>
          <w:sz w:val="18"/>
        </w:rPr>
        <w:t xml:space="preserve"> </w:t>
      </w:r>
      <w:r>
        <w:rPr>
          <w:sz w:val="18"/>
        </w:rPr>
        <w:t>ethical</w:t>
      </w:r>
      <w:r>
        <w:rPr>
          <w:spacing w:val="-1"/>
          <w:sz w:val="18"/>
        </w:rPr>
        <w:t xml:space="preserve"> </w:t>
      </w:r>
      <w:r>
        <w:rPr>
          <w:sz w:val="18"/>
        </w:rPr>
        <w:t>leadership,</w:t>
      </w:r>
      <w:r>
        <w:rPr>
          <w:spacing w:val="-2"/>
          <w:sz w:val="18"/>
        </w:rPr>
        <w:t xml:space="preserve"> </w:t>
      </w:r>
      <w:r>
        <w:rPr>
          <w:sz w:val="18"/>
        </w:rPr>
        <w:t>ethical</w:t>
      </w:r>
      <w:r>
        <w:rPr>
          <w:spacing w:val="-1"/>
          <w:sz w:val="18"/>
        </w:rPr>
        <w:t xml:space="preserve"> </w:t>
      </w:r>
      <w:r>
        <w:rPr>
          <w:sz w:val="18"/>
        </w:rPr>
        <w:t>organizational</w:t>
      </w:r>
      <w:r>
        <w:rPr>
          <w:spacing w:val="-4"/>
          <w:sz w:val="18"/>
        </w:rPr>
        <w:t xml:space="preserve"> </w:t>
      </w:r>
      <w:r>
        <w:rPr>
          <w:sz w:val="18"/>
        </w:rPr>
        <w:t>climate,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unethical</w:t>
      </w:r>
      <w:r>
        <w:rPr>
          <w:spacing w:val="-3"/>
          <w:sz w:val="18"/>
        </w:rPr>
        <w:t xml:space="preserve"> </w:t>
      </w:r>
      <w:r>
        <w:rPr>
          <w:sz w:val="18"/>
        </w:rPr>
        <w:t>behavior’.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Perso</w:t>
      </w:r>
      <w:r>
        <w:rPr>
          <w:i/>
          <w:sz w:val="18"/>
        </w:rPr>
        <w:t>nnel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Psychology</w:t>
      </w:r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73(1),</w:t>
      </w:r>
      <w:r>
        <w:rPr>
          <w:spacing w:val="-1"/>
          <w:sz w:val="18"/>
        </w:rPr>
        <w:t xml:space="preserve"> </w:t>
      </w:r>
      <w:r>
        <w:rPr>
          <w:sz w:val="18"/>
        </w:rPr>
        <w:t>43-71.</w:t>
      </w:r>
    </w:p>
    <w:p w14:paraId="7ABBEF86" w14:textId="77777777" w:rsidR="007D26FF" w:rsidRDefault="00E72834">
      <w:pPr>
        <w:spacing w:line="206" w:lineRule="exact"/>
        <w:ind w:left="372"/>
        <w:rPr>
          <w:sz w:val="18"/>
        </w:rPr>
      </w:pPr>
      <w:r>
        <w:rPr>
          <w:position w:val="6"/>
          <w:sz w:val="12"/>
        </w:rPr>
        <w:t>105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175.</w:t>
      </w:r>
    </w:p>
    <w:p w14:paraId="16E0D83A" w14:textId="77777777" w:rsidR="007D26FF" w:rsidRDefault="007D26FF">
      <w:pPr>
        <w:spacing w:line="206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4AD3D5F4" w14:textId="77777777" w:rsidR="007D26FF" w:rsidRDefault="007D26FF">
      <w:pPr>
        <w:pStyle w:val="BodyText"/>
        <w:spacing w:before="4"/>
        <w:rPr>
          <w:sz w:val="29"/>
        </w:rPr>
      </w:pPr>
    </w:p>
    <w:p w14:paraId="3BC3C3EA" w14:textId="77777777" w:rsidR="007D26FF" w:rsidRDefault="00E72834">
      <w:pPr>
        <w:pStyle w:val="BodyText"/>
        <w:spacing w:before="93" w:line="288" w:lineRule="auto"/>
        <w:ind w:left="372"/>
      </w:pPr>
      <w:r>
        <w:t>Certain</w:t>
      </w:r>
      <w:r>
        <w:rPr>
          <w:spacing w:val="-4"/>
        </w:rPr>
        <w:t xml:space="preserve"> </w:t>
      </w:r>
      <w:r>
        <w:t>concepts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domain,</w:t>
      </w:r>
      <w:r>
        <w:rPr>
          <w:spacing w:val="-3"/>
        </w:rPr>
        <w:t xml:space="preserve"> </w:t>
      </w:r>
      <w:r>
        <w:t>notably</w:t>
      </w:r>
      <w:r>
        <w:rPr>
          <w:spacing w:val="-2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evaluation,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other</w:t>
      </w:r>
      <w:r>
        <w:rPr>
          <w:spacing w:val="-53"/>
        </w:rPr>
        <w:t xml:space="preserve"> </w:t>
      </w:r>
      <w:r>
        <w:t>domains.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repetition</w:t>
      </w:r>
      <w:r>
        <w:rPr>
          <w:spacing w:val="-1"/>
        </w:rPr>
        <w:t xml:space="preserve"> </w:t>
      </w:r>
      <w:r>
        <w:t>reflects the</w:t>
      </w:r>
      <w:r>
        <w:rPr>
          <w:spacing w:val="-2"/>
        </w:rPr>
        <w:t xml:space="preserve"> </w:t>
      </w:r>
      <w:r>
        <w:t>importance</w:t>
      </w:r>
      <w:r>
        <w:rPr>
          <w:spacing w:val="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concepts.</w:t>
      </w:r>
    </w:p>
    <w:p w14:paraId="603FAC6A" w14:textId="77777777" w:rsidR="007D26FF" w:rsidRDefault="00E72834">
      <w:pPr>
        <w:pStyle w:val="Heading4"/>
        <w:jc w:val="both"/>
      </w:pPr>
      <w:r>
        <w:t>Delivery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Citizens</w:t>
      </w:r>
    </w:p>
    <w:p w14:paraId="05C6587F" w14:textId="77777777" w:rsidR="007D26FF" w:rsidRDefault="00E72834">
      <w:pPr>
        <w:pStyle w:val="BodyText"/>
        <w:spacing w:before="106" w:line="288" w:lineRule="auto"/>
        <w:ind w:left="372" w:right="1145"/>
        <w:jc w:val="both"/>
      </w:pPr>
      <w:r>
        <w:t>The Delivery for Citizens domain is similar to the New Zealand</w:t>
      </w:r>
      <w:r>
        <w:rPr>
          <w:spacing w:val="1"/>
        </w:rPr>
        <w:t xml:space="preserve"> </w:t>
      </w:r>
      <w:r>
        <w:t>‘Delivery for Customers and New Zealanders’</w:t>
      </w:r>
      <w:r>
        <w:rPr>
          <w:spacing w:val="-53"/>
        </w:rPr>
        <w:t xml:space="preserve"> </w:t>
      </w:r>
      <w:r>
        <w:t>domain. Reference to ‘citizens’ rather than ‘customers’ reflects our view about the fundamental importance of</w:t>
      </w:r>
      <w:r>
        <w:rPr>
          <w:spacing w:val="-53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policy.</w:t>
      </w:r>
    </w:p>
    <w:p w14:paraId="253DA886" w14:textId="77777777" w:rsidR="007D26FF" w:rsidRDefault="00E72834">
      <w:pPr>
        <w:pStyle w:val="BodyText"/>
        <w:spacing w:before="158" w:line="288" w:lineRule="auto"/>
        <w:ind w:left="372" w:right="706"/>
      </w:pPr>
      <w:r>
        <w:t>Services can be usefully categorised as being delivered to, for, or with people.</w:t>
      </w:r>
      <w:r>
        <w:rPr>
          <w:position w:val="6"/>
          <w:sz w:val="13"/>
        </w:rPr>
        <w:t xml:space="preserve">106 </w:t>
      </w:r>
      <w:r>
        <w:t>Accordingly, the bett</w:t>
      </w:r>
      <w:r>
        <w:t>er practice</w:t>
      </w:r>
      <w:r>
        <w:rPr>
          <w:spacing w:val="1"/>
        </w:rPr>
        <w:t xml:space="preserve"> </w:t>
      </w:r>
      <w:r>
        <w:t>statements for the first element, Citizen Focus, highlight participatory processes and two-way communication. The</w:t>
      </w:r>
      <w:r>
        <w:rPr>
          <w:spacing w:val="-53"/>
        </w:rPr>
        <w:t xml:space="preserve"> </w:t>
      </w:r>
      <w:r>
        <w:t>needs of Aboriginal and Torres Strait Islander Peoples are highlighted here because of their unique status and</w:t>
      </w:r>
      <w:r>
        <w:rPr>
          <w:spacing w:val="1"/>
        </w:rPr>
        <w:t xml:space="preserve"> </w:t>
      </w:r>
      <w:r>
        <w:t>circumstances.</w:t>
      </w:r>
    </w:p>
    <w:p w14:paraId="4976F2D9" w14:textId="77777777" w:rsidR="007D26FF" w:rsidRDefault="00E72834">
      <w:pPr>
        <w:pStyle w:val="BodyText"/>
        <w:spacing w:before="162" w:line="288" w:lineRule="auto"/>
        <w:ind w:left="372" w:right="717"/>
      </w:pPr>
      <w:r>
        <w:t>Poli</w:t>
      </w:r>
      <w:r>
        <w:t>cy and planning are important dimensions of service delivery that are not emphasised in the New Zealand</w:t>
      </w:r>
      <w:r>
        <w:rPr>
          <w:spacing w:val="1"/>
        </w:rPr>
        <w:t xml:space="preserve"> </w:t>
      </w:r>
      <w:r>
        <w:t>domain of ‘Delivery for Customers and New Zealanders’ (although frequently policy advice is covered under</w:t>
      </w:r>
      <w:r>
        <w:rPr>
          <w:spacing w:val="1"/>
        </w:rPr>
        <w:t xml:space="preserve"> </w:t>
      </w:r>
      <w:r>
        <w:t>Delivery of Core Business, and planning is cov</w:t>
      </w:r>
      <w:r>
        <w:t>ered in the ‘Operating Model’ element of that domain). In particular,</w:t>
      </w:r>
      <w:r>
        <w:rPr>
          <w:spacing w:val="-53"/>
        </w:rPr>
        <w:t xml:space="preserve"> </w:t>
      </w:r>
      <w:r>
        <w:t>high quality and detailed policy work is essential to determine the best ways for an agency to meet political</w:t>
      </w:r>
      <w:r>
        <w:rPr>
          <w:spacing w:val="1"/>
        </w:rPr>
        <w:t xml:space="preserve"> </w:t>
      </w:r>
      <w:r>
        <w:t xml:space="preserve">priorities and the agency’s strategic objectives. Our consultations suggest </w:t>
      </w:r>
      <w:r>
        <w:t>that the UK/Commonwealth model of</w:t>
      </w:r>
      <w:r>
        <w:rPr>
          <w:spacing w:val="1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does not give</w:t>
      </w:r>
      <w:r>
        <w:rPr>
          <w:spacing w:val="1"/>
        </w:rPr>
        <w:t xml:space="preserve"> </w:t>
      </w:r>
      <w:r>
        <w:t>sufficient</w:t>
      </w:r>
      <w:r>
        <w:rPr>
          <w:spacing w:val="-1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capacity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agency.</w:t>
      </w:r>
    </w:p>
    <w:p w14:paraId="734F4453" w14:textId="77777777" w:rsidR="007D26FF" w:rsidRDefault="00E72834">
      <w:pPr>
        <w:pStyle w:val="BodyText"/>
        <w:spacing w:before="161" w:line="288" w:lineRule="auto"/>
        <w:ind w:left="372" w:right="661"/>
        <w:rPr>
          <w:sz w:val="13"/>
        </w:rPr>
      </w:pPr>
      <w:r>
        <w:t>The service delivery element highlights the particular challenges of regional and remote service delivery (including</w:t>
      </w:r>
      <w:r>
        <w:rPr>
          <w:spacing w:val="-53"/>
        </w:rPr>
        <w:t xml:space="preserve"> </w:t>
      </w:r>
      <w:r>
        <w:t>governance issues), as we</w:t>
      </w:r>
      <w:r>
        <w:t>ll as the importance of working with other entities in relation to outsourced services. The</w:t>
      </w:r>
      <w:r>
        <w:rPr>
          <w:spacing w:val="-53"/>
        </w:rPr>
        <w:t xml:space="preserve"> </w:t>
      </w:r>
      <w:r>
        <w:t>statements for this element also highlight the importance of review and innovation in delivery models, something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was found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lacking</w:t>
      </w:r>
      <w:r>
        <w:rPr>
          <w:spacing w:val="-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original Common</w:t>
      </w:r>
      <w:r>
        <w:t>wealth</w:t>
      </w:r>
      <w:r>
        <w:rPr>
          <w:spacing w:val="-1"/>
        </w:rPr>
        <w:t xml:space="preserve"> </w:t>
      </w:r>
      <w:r>
        <w:t>reviews.</w:t>
      </w:r>
      <w:r>
        <w:rPr>
          <w:position w:val="6"/>
          <w:sz w:val="13"/>
        </w:rPr>
        <w:t>107</w:t>
      </w:r>
    </w:p>
    <w:p w14:paraId="42FD07A8" w14:textId="77777777" w:rsidR="007D26FF" w:rsidRDefault="00E72834">
      <w:pPr>
        <w:pStyle w:val="BodyText"/>
        <w:spacing w:before="158" w:line="288" w:lineRule="auto"/>
        <w:ind w:left="372" w:right="593"/>
      </w:pPr>
      <w:r>
        <w:t>Managing for results and value for money is a crucial dimension to test how well the agency marshals its resources</w:t>
      </w:r>
      <w:r>
        <w:rPr>
          <w:spacing w:val="-53"/>
        </w:rPr>
        <w:t xml:space="preserve"> </w:t>
      </w:r>
      <w:r>
        <w:t>to deliver on government priorities and targets. As noted above, the only significant difference between the UK and</w:t>
      </w:r>
      <w:r>
        <w:rPr>
          <w:spacing w:val="1"/>
        </w:rPr>
        <w:t xml:space="preserve"> </w:t>
      </w:r>
      <w:r>
        <w:t>Common</w:t>
      </w:r>
      <w:r>
        <w:t>wealth</w:t>
      </w:r>
      <w:r>
        <w:rPr>
          <w:spacing w:val="-1"/>
        </w:rPr>
        <w:t xml:space="preserve"> </w:t>
      </w:r>
      <w:r>
        <w:t>models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omission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emphasis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efficiency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value for money. We heard that this difference reflected a deliberate choice by the Commonwealth to avoid any</w:t>
      </w:r>
      <w:r>
        <w:rPr>
          <w:spacing w:val="1"/>
        </w:rPr>
        <w:t xml:space="preserve"> </w:t>
      </w:r>
      <w:r>
        <w:t>suggestion that a capability review might be a backdoor mechanism to impose budget cuts. While that choice is</w:t>
      </w:r>
      <w:r>
        <w:rPr>
          <w:spacing w:val="1"/>
        </w:rPr>
        <w:t xml:space="preserve"> </w:t>
      </w:r>
      <w:r>
        <w:t>understandable in the context of a c</w:t>
      </w:r>
      <w:r>
        <w:t>onstant search by the Department of Finance for savings, our view is that</w:t>
      </w:r>
      <w:r>
        <w:rPr>
          <w:spacing w:val="1"/>
        </w:rPr>
        <w:t xml:space="preserve"> </w:t>
      </w:r>
      <w:r>
        <w:t>efficiency and value for money are essential dimensions of organisational capability, and that the risk of including</w:t>
      </w:r>
      <w:r>
        <w:rPr>
          <w:spacing w:val="1"/>
        </w:rPr>
        <w:t xml:space="preserve"> </w:t>
      </w:r>
      <w:r>
        <w:t>these dimensions can be sufficiently managed through clear statem</w:t>
      </w:r>
      <w:r>
        <w:t>ents by the Commission – and if necessary, by</w:t>
      </w:r>
      <w:r>
        <w:rPr>
          <w:spacing w:val="1"/>
        </w:rPr>
        <w:t xml:space="preserve"> </w:t>
      </w:r>
      <w:r>
        <w:t>the first minister - about the purpose of the reviews. It should be made clear that the reviews are unrelated to, and</w:t>
      </w:r>
      <w:r>
        <w:rPr>
          <w:spacing w:val="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productivity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efficiency</w:t>
      </w:r>
      <w:r>
        <w:rPr>
          <w:spacing w:val="-1"/>
        </w:rPr>
        <w:t xml:space="preserve"> </w:t>
      </w:r>
      <w:r>
        <w:t>dividends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like.</w:t>
      </w:r>
    </w:p>
    <w:p w14:paraId="001B9A44" w14:textId="77777777" w:rsidR="007D26FF" w:rsidRDefault="00E72834">
      <w:pPr>
        <w:pStyle w:val="Heading4"/>
        <w:spacing w:before="162"/>
      </w:pPr>
      <w:r>
        <w:t>Relationships</w:t>
      </w:r>
    </w:p>
    <w:p w14:paraId="3DF9DB33" w14:textId="77777777" w:rsidR="007D26FF" w:rsidRDefault="00E72834">
      <w:pPr>
        <w:pStyle w:val="BodyText"/>
        <w:spacing w:before="106" w:line="288" w:lineRule="auto"/>
        <w:ind w:left="372" w:right="862"/>
      </w:pPr>
      <w:r>
        <w:t>The Relati</w:t>
      </w:r>
      <w:r>
        <w:t>onships domain highlights the importance of collaboration in the broadest sense. A single domain</w:t>
      </w:r>
      <w:r>
        <w:rPr>
          <w:spacing w:val="1"/>
        </w:rPr>
        <w:t xml:space="preserve"> </w:t>
      </w:r>
      <w:r>
        <w:t>focused on relationships reflects the desirability of examining an agency’s relationships generally, as well as the</w:t>
      </w:r>
      <w:r>
        <w:rPr>
          <w:spacing w:val="-53"/>
        </w:rPr>
        <w:t xml:space="preserve"> </w:t>
      </w:r>
      <w:r>
        <w:t>extent to which it works well with others f</w:t>
      </w:r>
      <w:r>
        <w:t>or various purposes (notably development of strategy and delivery</w:t>
      </w:r>
      <w:r>
        <w:rPr>
          <w:spacing w:val="1"/>
        </w:rPr>
        <w:t xml:space="preserve"> </w:t>
      </w:r>
      <w:r>
        <w:t>models). The Thodey Review devoted a whole chapter to the importance of partnering for greater impact.</w:t>
      </w:r>
      <w:r>
        <w:rPr>
          <w:position w:val="6"/>
          <w:sz w:val="13"/>
        </w:rPr>
        <w:t xml:space="preserve">108 </w:t>
      </w:r>
      <w:r>
        <w:t>It</w:t>
      </w:r>
      <w:r>
        <w:rPr>
          <w:spacing w:val="1"/>
        </w:rPr>
        <w:t xml:space="preserve"> </w:t>
      </w:r>
      <w:r>
        <w:t xml:space="preserve">considered relationships with ministers, states and territories, the private and </w:t>
      </w:r>
      <w:r>
        <w:t>not-for-profit sectors, communities,</w:t>
      </w:r>
      <w:r>
        <w:rPr>
          <w:spacing w:val="-53"/>
        </w:rPr>
        <w:t xml:space="preserve"> </w:t>
      </w:r>
      <w:r>
        <w:t>academia and individuals. Moreover, different lines of enquiry about the same core issue are likely to generate</w:t>
      </w:r>
      <w:r>
        <w:rPr>
          <w:spacing w:val="1"/>
        </w:rPr>
        <w:t xml:space="preserve"> </w:t>
      </w:r>
      <w:r>
        <w:t>distinct</w:t>
      </w:r>
      <w:r>
        <w:rPr>
          <w:spacing w:val="-2"/>
        </w:rPr>
        <w:t xml:space="preserve"> </w:t>
      </w:r>
      <w:r>
        <w:t>insights</w:t>
      </w:r>
      <w:r>
        <w:rPr>
          <w:spacing w:val="2"/>
        </w:rPr>
        <w:t xml:space="preserve"> </w:t>
      </w:r>
      <w:r>
        <w:t>and increase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reliability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obtained.</w:t>
      </w:r>
    </w:p>
    <w:p w14:paraId="355B0BB8" w14:textId="77777777" w:rsidR="007D26FF" w:rsidRDefault="007D26FF">
      <w:pPr>
        <w:pStyle w:val="BodyText"/>
      </w:pPr>
    </w:p>
    <w:p w14:paraId="00DD720E" w14:textId="77777777" w:rsidR="007D26FF" w:rsidRDefault="007D26FF">
      <w:pPr>
        <w:pStyle w:val="BodyText"/>
      </w:pPr>
    </w:p>
    <w:p w14:paraId="4A6D3F41" w14:textId="77777777" w:rsidR="007D26FF" w:rsidRDefault="00E72834">
      <w:pPr>
        <w:pStyle w:val="BodyText"/>
        <w:rPr>
          <w:sz w:val="17"/>
        </w:rPr>
      </w:pPr>
      <w:r>
        <w:pict w14:anchorId="07C436A2">
          <v:rect id="_x0000_s1046" alt="" style="position:absolute;margin-left:42.6pt;margin-top:11.75pt;width:144.05pt;height:.5pt;z-index:-157025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C2074FB" w14:textId="77777777" w:rsidR="007D26FF" w:rsidRDefault="00E72834">
      <w:pPr>
        <w:spacing w:before="96"/>
        <w:ind w:left="372" w:right="782"/>
        <w:rPr>
          <w:sz w:val="18"/>
        </w:rPr>
      </w:pPr>
      <w:r>
        <w:rPr>
          <w:position w:val="6"/>
          <w:sz w:val="12"/>
        </w:rPr>
        <w:t xml:space="preserve">106 </w:t>
      </w:r>
      <w:r>
        <w:rPr>
          <w:sz w:val="18"/>
        </w:rPr>
        <w:t>Mulgan, Geoff (2012). ‘Government with the People: The Outlines of a Relational State’, in The Relational State: How</w:t>
      </w:r>
      <w:r>
        <w:rPr>
          <w:spacing w:val="1"/>
          <w:sz w:val="18"/>
        </w:rPr>
        <w:t xml:space="preserve"> </w:t>
      </w:r>
      <w:r>
        <w:rPr>
          <w:sz w:val="18"/>
        </w:rPr>
        <w:t>Recognising the Importance of Human Relationships Could Revolutionise the Role of the State, edited by Graeme Cooke and</w:t>
      </w:r>
      <w:r>
        <w:rPr>
          <w:spacing w:val="-47"/>
          <w:sz w:val="18"/>
        </w:rPr>
        <w:t xml:space="preserve"> </w:t>
      </w:r>
      <w:r>
        <w:rPr>
          <w:sz w:val="18"/>
        </w:rPr>
        <w:t>Rick</w:t>
      </w:r>
      <w:r>
        <w:rPr>
          <w:spacing w:val="-2"/>
          <w:sz w:val="18"/>
        </w:rPr>
        <w:t xml:space="preserve"> </w:t>
      </w:r>
      <w:r>
        <w:rPr>
          <w:sz w:val="18"/>
        </w:rPr>
        <w:t>Muir, 20-34.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rPr>
          <w:sz w:val="18"/>
        </w:rPr>
        <w:t>ondon: Institute for</w:t>
      </w:r>
      <w:r>
        <w:rPr>
          <w:spacing w:val="-1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Policy</w:t>
      </w:r>
      <w:r>
        <w:rPr>
          <w:spacing w:val="-2"/>
          <w:sz w:val="18"/>
        </w:rPr>
        <w:t xml:space="preserve"> </w:t>
      </w:r>
      <w:r>
        <w:rPr>
          <w:sz w:val="18"/>
        </w:rPr>
        <w:t>Research.</w:t>
      </w:r>
    </w:p>
    <w:p w14:paraId="6434BAB7" w14:textId="77777777" w:rsidR="007D26FF" w:rsidRDefault="00E72834">
      <w:pPr>
        <w:spacing w:line="205" w:lineRule="exact"/>
        <w:ind w:left="372"/>
        <w:rPr>
          <w:sz w:val="18"/>
        </w:rPr>
      </w:pPr>
      <w:r>
        <w:rPr>
          <w:position w:val="6"/>
          <w:sz w:val="12"/>
        </w:rPr>
        <w:t>107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Harmer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Podger,</w:t>
      </w:r>
      <w:r>
        <w:rPr>
          <w:spacing w:val="-3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3"/>
          <w:sz w:val="18"/>
        </w:rPr>
        <w:t xml:space="preserve"> </w:t>
      </w:r>
      <w:r>
        <w:rPr>
          <w:sz w:val="18"/>
        </w:rPr>
        <w:t>8.</w:t>
      </w:r>
    </w:p>
    <w:p w14:paraId="55EBF025" w14:textId="77777777" w:rsidR="007D26FF" w:rsidRDefault="00E72834">
      <w:pPr>
        <w:spacing w:line="209" w:lineRule="exact"/>
        <w:ind w:left="372"/>
        <w:rPr>
          <w:sz w:val="18"/>
        </w:rPr>
      </w:pPr>
      <w:r>
        <w:rPr>
          <w:position w:val="6"/>
          <w:sz w:val="12"/>
        </w:rPr>
        <w:t>108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115-141</w:t>
      </w:r>
      <w:r>
        <w:rPr>
          <w:spacing w:val="-2"/>
          <w:sz w:val="18"/>
        </w:rPr>
        <w:t xml:space="preserve"> </w:t>
      </w:r>
      <w:r>
        <w:rPr>
          <w:sz w:val="18"/>
        </w:rPr>
        <w:t>(Chapter</w:t>
      </w:r>
      <w:r>
        <w:rPr>
          <w:spacing w:val="-2"/>
          <w:sz w:val="18"/>
        </w:rPr>
        <w:t xml:space="preserve"> </w:t>
      </w:r>
      <w:r>
        <w:rPr>
          <w:sz w:val="18"/>
        </w:rPr>
        <w:t>4:</w:t>
      </w:r>
      <w:r>
        <w:rPr>
          <w:spacing w:val="-4"/>
          <w:sz w:val="18"/>
        </w:rPr>
        <w:t xml:space="preserve"> </w:t>
      </w:r>
      <w:r>
        <w:rPr>
          <w:sz w:val="18"/>
        </w:rPr>
        <w:t>‘Partner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Greater</w:t>
      </w:r>
      <w:r>
        <w:rPr>
          <w:spacing w:val="-2"/>
          <w:sz w:val="18"/>
        </w:rPr>
        <w:t xml:space="preserve"> </w:t>
      </w:r>
      <w:r>
        <w:rPr>
          <w:sz w:val="18"/>
        </w:rPr>
        <w:t>Impact’).</w:t>
      </w:r>
    </w:p>
    <w:p w14:paraId="5768AA56" w14:textId="77777777" w:rsidR="007D26FF" w:rsidRDefault="007D26FF">
      <w:pPr>
        <w:spacing w:line="209" w:lineRule="exact"/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655B787C" w14:textId="77777777" w:rsidR="007D26FF" w:rsidRDefault="007D26FF">
      <w:pPr>
        <w:pStyle w:val="BodyText"/>
        <w:spacing w:before="4"/>
        <w:rPr>
          <w:sz w:val="29"/>
        </w:rPr>
      </w:pPr>
    </w:p>
    <w:p w14:paraId="012A25B0" w14:textId="77777777" w:rsidR="007D26FF" w:rsidRDefault="00E72834">
      <w:pPr>
        <w:pStyle w:val="BodyText"/>
        <w:spacing w:before="93" w:line="288" w:lineRule="auto"/>
        <w:ind w:left="372" w:right="638"/>
        <w:rPr>
          <w:sz w:val="13"/>
        </w:rPr>
      </w:pPr>
      <w:r>
        <w:t>Our Relationships domain reflects the New Zealand domain of the same name, but with additional elements</w:t>
      </w:r>
      <w:r>
        <w:rPr>
          <w:spacing w:val="1"/>
        </w:rPr>
        <w:t xml:space="preserve"> </w:t>
      </w:r>
      <w:r>
        <w:t>focused on engagement outside the public sector.</w:t>
      </w:r>
      <w:r>
        <w:rPr>
          <w:position w:val="6"/>
          <w:sz w:val="13"/>
        </w:rPr>
        <w:t>109</w:t>
      </w:r>
      <w:r>
        <w:rPr>
          <w:spacing w:val="1"/>
          <w:position w:val="6"/>
          <w:sz w:val="13"/>
        </w:rPr>
        <w:t xml:space="preserve"> </w:t>
      </w:r>
      <w:r>
        <w:t>While service delivery relationships are relevant to the</w:t>
      </w:r>
      <w:r>
        <w:rPr>
          <w:spacing w:val="1"/>
        </w:rPr>
        <w:t xml:space="preserve"> </w:t>
      </w:r>
      <w:r>
        <w:t>‘Delivery for Citizens’ domain, and there i</w:t>
      </w:r>
      <w:r>
        <w:t>s thus some overlap, our consultations indicate the need to highlight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outside the public</w:t>
      </w:r>
      <w:r>
        <w:rPr>
          <w:spacing w:val="2"/>
        </w:rPr>
        <w:t xml:space="preserve"> </w:t>
      </w:r>
      <w:r>
        <w:t>sector.</w:t>
      </w:r>
      <w:r>
        <w:rPr>
          <w:spacing w:val="2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external</w:t>
      </w:r>
      <w:r>
        <w:rPr>
          <w:spacing w:val="2"/>
        </w:rPr>
        <w:t xml:space="preserve"> </w:t>
      </w:r>
      <w:r>
        <w:t>bodies</w:t>
      </w:r>
      <w:r>
        <w:rPr>
          <w:spacing w:val="3"/>
        </w:rPr>
        <w:t xml:space="preserve"> </w:t>
      </w:r>
      <w:r>
        <w:t>appreciate the opportunity</w:t>
      </w:r>
      <w:r>
        <w:rPr>
          <w:spacing w:val="2"/>
        </w:rPr>
        <w:t xml:space="preserve"> </w:t>
      </w:r>
      <w:r>
        <w:t>to provide feedback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their interactions with a particular agency. One of the common capability </w:t>
      </w:r>
      <w:r>
        <w:t>gaps found by the UK reviews was</w:t>
      </w:r>
      <w:r>
        <w:rPr>
          <w:spacing w:val="1"/>
        </w:rPr>
        <w:t xml:space="preserve"> </w:t>
      </w:r>
      <w:r>
        <w:t>‘engagement with delivery partners, customers and other external stakeholders’;</w:t>
      </w:r>
      <w:r>
        <w:rPr>
          <w:position w:val="6"/>
          <w:sz w:val="13"/>
        </w:rPr>
        <w:t xml:space="preserve">110 </w:t>
      </w:r>
      <w:r>
        <w:t>initial evaluation of the</w:t>
      </w:r>
      <w:r>
        <w:rPr>
          <w:spacing w:val="1"/>
        </w:rPr>
        <w:t xml:space="preserve"> </w:t>
      </w:r>
      <w:r>
        <w:t>Commonwealth</w:t>
      </w:r>
      <w:r>
        <w:rPr>
          <w:spacing w:val="-5"/>
        </w:rPr>
        <w:t xml:space="preserve"> </w:t>
      </w:r>
      <w:r>
        <w:t>reviews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‘few</w:t>
      </w:r>
      <w:r>
        <w:rPr>
          <w:spacing w:val="-5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stakeholders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im</w:t>
      </w:r>
      <w:r>
        <w:t>plement solutions to</w:t>
      </w:r>
      <w:r>
        <w:rPr>
          <w:spacing w:val="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problems’.</w:t>
      </w:r>
      <w:r>
        <w:rPr>
          <w:position w:val="6"/>
          <w:sz w:val="13"/>
        </w:rPr>
        <w:t>111</w:t>
      </w:r>
    </w:p>
    <w:p w14:paraId="48F46EFC" w14:textId="77777777" w:rsidR="007D26FF" w:rsidRDefault="00E72834">
      <w:pPr>
        <w:pStyle w:val="BodyText"/>
        <w:spacing w:before="161" w:line="288" w:lineRule="auto"/>
        <w:ind w:left="372" w:right="706"/>
      </w:pPr>
      <w:r>
        <w:t>The significance of relationships with other levels of government (including federal-state funding and service</w:t>
      </w:r>
      <w:r>
        <w:rPr>
          <w:spacing w:val="1"/>
        </w:rPr>
        <w:t xml:space="preserve"> </w:t>
      </w:r>
      <w:r>
        <w:t xml:space="preserve">delivery relationships) is recognised in the third element. The federalism dimension is not relevant </w:t>
      </w:r>
      <w:r>
        <w:t>in New Zealand</w:t>
      </w:r>
      <w:r>
        <w:rPr>
          <w:spacing w:val="-53"/>
        </w:rPr>
        <w:t xml:space="preserve"> </w:t>
      </w:r>
      <w:r>
        <w:t>and appears not to have been emphasised in the UK or the Commonwealth. As the Thodey Review indicated,</w:t>
      </w:r>
      <w:r>
        <w:rPr>
          <w:spacing w:val="1"/>
        </w:rPr>
        <w:t xml:space="preserve"> </w:t>
      </w:r>
      <w:r>
        <w:t>intergovernmental</w:t>
      </w:r>
      <w:r>
        <w:rPr>
          <w:spacing w:val="-4"/>
        </w:rPr>
        <w:t xml:space="preserve"> </w:t>
      </w:r>
      <w:r>
        <w:t>relations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considerable</w:t>
      </w:r>
      <w:r>
        <w:rPr>
          <w:spacing w:val="-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citizens in</w:t>
      </w:r>
      <w:r>
        <w:rPr>
          <w:spacing w:val="-1"/>
        </w:rPr>
        <w:t xml:space="preserve"> </w:t>
      </w:r>
      <w:r>
        <w:t>Australia.</w:t>
      </w:r>
    </w:p>
    <w:p w14:paraId="64528D2B" w14:textId="77777777" w:rsidR="007D26FF" w:rsidRDefault="00E72834">
      <w:pPr>
        <w:pStyle w:val="Heading4"/>
        <w:spacing w:before="159"/>
      </w:pPr>
      <w:r>
        <w:t>People</w:t>
      </w:r>
      <w:r>
        <w:rPr>
          <w:spacing w:val="-1"/>
        </w:rPr>
        <w:t xml:space="preserve"> </w:t>
      </w:r>
      <w:r>
        <w:t>Development</w:t>
      </w:r>
    </w:p>
    <w:p w14:paraId="4DFE84D6" w14:textId="77777777" w:rsidR="007D26FF" w:rsidRDefault="00E72834">
      <w:pPr>
        <w:pStyle w:val="BodyText"/>
        <w:spacing w:before="106" w:line="288" w:lineRule="auto"/>
        <w:ind w:left="372" w:right="850"/>
      </w:pPr>
      <w:r>
        <w:t>The People Development domain follows closely the New Zealand model, while emphasising Human Resources</w:t>
      </w:r>
      <w:r>
        <w:rPr>
          <w:spacing w:val="-53"/>
        </w:rPr>
        <w:t xml:space="preserve"> </w:t>
      </w:r>
      <w:r>
        <w:t>(HR)</w:t>
      </w:r>
      <w:r>
        <w:rPr>
          <w:spacing w:val="-1"/>
        </w:rPr>
        <w:t xml:space="preserve"> </w:t>
      </w:r>
      <w:r>
        <w:t>strategy more</w:t>
      </w:r>
      <w:r>
        <w:rPr>
          <w:spacing w:val="-1"/>
        </w:rPr>
        <w:t xml:space="preserve"> </w:t>
      </w:r>
      <w:r>
        <w:t>strongly.</w:t>
      </w:r>
    </w:p>
    <w:p w14:paraId="383AD3E5" w14:textId="77777777" w:rsidR="007D26FF" w:rsidRDefault="00E72834">
      <w:pPr>
        <w:pStyle w:val="BodyText"/>
        <w:spacing w:before="161" w:line="288" w:lineRule="auto"/>
        <w:ind w:left="372" w:right="683"/>
      </w:pPr>
      <w:r>
        <w:t>Diversity is included in the strategic workforce development element, as it is better treated as an aspect of</w:t>
      </w:r>
      <w:r>
        <w:rPr>
          <w:spacing w:val="1"/>
        </w:rPr>
        <w:t xml:space="preserve"> </w:t>
      </w:r>
      <w:r>
        <w:t>at</w:t>
      </w:r>
      <w:r>
        <w:t>traction and retention rather than engagement with existing staff; the primary challenge lies in recruitment. There</w:t>
      </w:r>
      <w:r>
        <w:rPr>
          <w:spacing w:val="-53"/>
        </w:rPr>
        <w:t xml:space="preserve"> </w:t>
      </w:r>
      <w:r>
        <w:t>is a range of reasons for seeking a diverse workforce, such as inclusiveness and legitimacy (derived from a public</w:t>
      </w:r>
      <w:r>
        <w:rPr>
          <w:spacing w:val="-53"/>
        </w:rPr>
        <w:t xml:space="preserve"> </w:t>
      </w:r>
      <w:r>
        <w:t>sector that is broadly re</w:t>
      </w:r>
      <w:r>
        <w:t>presentative of the population), equity and economic opportunity, merit, and the need for</w:t>
      </w:r>
      <w:r>
        <w:rPr>
          <w:spacing w:val="1"/>
        </w:rPr>
        <w:t xml:space="preserve"> </w:t>
      </w:r>
      <w:r>
        <w:t>different population groups to have a voice within agencies on policy and service delivery issues. Talent</w:t>
      </w:r>
      <w:r>
        <w:rPr>
          <w:spacing w:val="1"/>
        </w:rPr>
        <w:t xml:space="preserve"> </w:t>
      </w:r>
      <w:r>
        <w:t>management is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here,</w:t>
      </w:r>
      <w:r>
        <w:rPr>
          <w:spacing w:val="-2"/>
        </w:rPr>
        <w:t xml:space="preserve"> </w:t>
      </w:r>
      <w:r>
        <w:t>also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t>trategic</w:t>
      </w:r>
      <w:r>
        <w:rPr>
          <w:spacing w:val="-1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element.</w:t>
      </w:r>
    </w:p>
    <w:p w14:paraId="43DFBCFA" w14:textId="77777777" w:rsidR="007D26FF" w:rsidRDefault="00E72834">
      <w:pPr>
        <w:pStyle w:val="BodyText"/>
        <w:spacing w:line="288" w:lineRule="auto"/>
        <w:ind w:left="372" w:right="593"/>
        <w:rPr>
          <w:sz w:val="13"/>
        </w:rPr>
      </w:pPr>
      <w:r>
        <w:t>Management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relations,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engagement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element,</w:t>
      </w:r>
      <w:r>
        <w:rPr>
          <w:spacing w:val="-1"/>
        </w:rPr>
        <w:t xml:space="preserve"> </w:t>
      </w:r>
      <w:r>
        <w:t>draws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Zealand</w:t>
      </w:r>
      <w:r>
        <w:rPr>
          <w:spacing w:val="2"/>
        </w:rPr>
        <w:t xml:space="preserve"> </w:t>
      </w:r>
      <w:r>
        <w:t>model.</w:t>
      </w:r>
      <w:r>
        <w:rPr>
          <w:position w:val="6"/>
          <w:sz w:val="13"/>
        </w:rPr>
        <w:t>112</w:t>
      </w:r>
    </w:p>
    <w:p w14:paraId="796192EA" w14:textId="77777777" w:rsidR="007D26FF" w:rsidRDefault="00E72834">
      <w:pPr>
        <w:pStyle w:val="Heading4"/>
      </w:pPr>
      <w:r>
        <w:t>Resource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Management</w:t>
      </w:r>
    </w:p>
    <w:p w14:paraId="2F4E21E1" w14:textId="77777777" w:rsidR="007D26FF" w:rsidRDefault="00E72834">
      <w:pPr>
        <w:pStyle w:val="BodyText"/>
        <w:spacing w:before="106" w:line="288" w:lineRule="auto"/>
        <w:ind w:left="372" w:right="583"/>
      </w:pPr>
      <w:r>
        <w:t>This domain reflects the New Zealand domain of the same name but with greater emphasis placed on both integrity</w:t>
      </w:r>
      <w:r>
        <w:rPr>
          <w:spacing w:val="-5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 management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5"/>
        </w:rPr>
        <w:t xml:space="preserve"> </w:t>
      </w:r>
      <w:r>
        <w:t>Australian</w:t>
      </w:r>
      <w:r>
        <w:rPr>
          <w:spacing w:val="-1"/>
        </w:rPr>
        <w:t xml:space="preserve"> </w:t>
      </w:r>
      <w:r>
        <w:t>context.</w:t>
      </w:r>
    </w:p>
    <w:p w14:paraId="63768CC7" w14:textId="77777777" w:rsidR="007D26FF" w:rsidRDefault="00E72834">
      <w:pPr>
        <w:pStyle w:val="BodyText"/>
        <w:spacing w:before="159" w:line="288" w:lineRule="auto"/>
        <w:ind w:left="372" w:right="638"/>
      </w:pPr>
      <w:r>
        <w:t xml:space="preserve">In relation to financial management, we note that a common gap found in both the </w:t>
      </w:r>
      <w:r>
        <w:t>UK and Commonwealth reviews</w:t>
      </w:r>
      <w:r>
        <w:rPr>
          <w:spacing w:val="-53"/>
        </w:rPr>
        <w:t xml:space="preserve"> </w:t>
      </w:r>
      <w:r>
        <w:t>was priority-setting and resource allocation, based on the links between strategic objectives and specific projects,</w:t>
      </w:r>
      <w:r>
        <w:rPr>
          <w:spacing w:val="1"/>
        </w:rPr>
        <w:t xml:space="preserve"> </w:t>
      </w:r>
      <w:r>
        <w:t>programs, roles and outcomes.</w:t>
      </w:r>
      <w:r>
        <w:rPr>
          <w:position w:val="6"/>
          <w:sz w:val="13"/>
        </w:rPr>
        <w:t xml:space="preserve">113 </w:t>
      </w:r>
      <w:r>
        <w:t>The proposed statements deal separately with planning and resource allocation,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financial integrity issues.</w:t>
      </w:r>
    </w:p>
    <w:p w14:paraId="5603988A" w14:textId="77777777" w:rsidR="007D26FF" w:rsidRDefault="00E72834">
      <w:pPr>
        <w:pStyle w:val="BodyText"/>
        <w:spacing w:before="161" w:line="288" w:lineRule="auto"/>
        <w:ind w:left="372" w:right="651"/>
        <w:rPr>
          <w:sz w:val="13"/>
        </w:rPr>
      </w:pPr>
      <w:r>
        <w:t>Compared to New Zealand, greater emphasis is placed here on procurement. In our view, procurement should be</w:t>
      </w:r>
      <w:r>
        <w:rPr>
          <w:spacing w:val="1"/>
        </w:rPr>
        <w:t xml:space="preserve"> </w:t>
      </w:r>
      <w:r>
        <w:t>considered as a distinct element of capability. That is because of the importance of strategic procurement as a</w:t>
      </w:r>
      <w:r>
        <w:rPr>
          <w:spacing w:val="1"/>
        </w:rPr>
        <w:t xml:space="preserve"> </w:t>
      </w:r>
      <w:r>
        <w:t>mechanism to promote value for money, and the specific integrity risks it raises. This view also reflects the findings</w:t>
      </w:r>
      <w:r>
        <w:rPr>
          <w:spacing w:val="-5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anti-corruptio</w:t>
      </w:r>
      <w:r>
        <w:t>n</w:t>
      </w:r>
      <w:r>
        <w:rPr>
          <w:spacing w:val="-1"/>
        </w:rPr>
        <w:t xml:space="preserve"> </w:t>
      </w:r>
      <w:r>
        <w:t>commissions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states.</w:t>
      </w:r>
      <w:r>
        <w:rPr>
          <w:position w:val="6"/>
          <w:sz w:val="13"/>
        </w:rPr>
        <w:t>114</w:t>
      </w:r>
    </w:p>
    <w:p w14:paraId="62FFD5B3" w14:textId="77777777" w:rsidR="007D26FF" w:rsidRDefault="007D26FF">
      <w:pPr>
        <w:pStyle w:val="BodyText"/>
      </w:pPr>
    </w:p>
    <w:p w14:paraId="0BB61FA1" w14:textId="77777777" w:rsidR="007D26FF" w:rsidRDefault="00E72834">
      <w:pPr>
        <w:pStyle w:val="BodyText"/>
        <w:spacing w:before="10"/>
        <w:rPr>
          <w:sz w:val="24"/>
        </w:rPr>
      </w:pPr>
      <w:r>
        <w:pict w14:anchorId="32C4895F">
          <v:rect id="_x0000_s1045" alt="" style="position:absolute;margin-left:42.6pt;margin-top:16.3pt;width:144.05pt;height:.5pt;z-index:-157020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4E810AB" w14:textId="77777777" w:rsidR="007D26FF" w:rsidRDefault="00E72834">
      <w:pPr>
        <w:spacing w:before="96"/>
        <w:ind w:left="372" w:right="1033"/>
        <w:rPr>
          <w:sz w:val="18"/>
        </w:rPr>
      </w:pPr>
      <w:r>
        <w:rPr>
          <w:position w:val="6"/>
          <w:sz w:val="12"/>
        </w:rPr>
        <w:t xml:space="preserve">109 </w:t>
      </w:r>
      <w:r>
        <w:rPr>
          <w:sz w:val="18"/>
        </w:rPr>
        <w:t>Note however that the New Zealand PIF considers how agencies engage with a range of external stakeholders in the</w:t>
      </w:r>
      <w:r>
        <w:rPr>
          <w:spacing w:val="1"/>
          <w:sz w:val="18"/>
        </w:rPr>
        <w:t xml:space="preserve"> </w:t>
      </w:r>
      <w:r>
        <w:rPr>
          <w:sz w:val="18"/>
        </w:rPr>
        <w:t>collaboration and partnerships element under the ‘Delivery for Customers and New Zealanders’ domain – this covers other</w:t>
      </w:r>
      <w:r>
        <w:rPr>
          <w:spacing w:val="-47"/>
          <w:sz w:val="18"/>
        </w:rPr>
        <w:t xml:space="preserve"> </w:t>
      </w:r>
      <w:r>
        <w:rPr>
          <w:sz w:val="18"/>
        </w:rPr>
        <w:t>government</w:t>
      </w:r>
      <w:r>
        <w:rPr>
          <w:spacing w:val="-2"/>
          <w:sz w:val="18"/>
        </w:rPr>
        <w:t xml:space="preserve"> </w:t>
      </w:r>
      <w:r>
        <w:rPr>
          <w:sz w:val="18"/>
        </w:rPr>
        <w:t>agencies,</w:t>
      </w:r>
      <w:r>
        <w:rPr>
          <w:spacing w:val="-1"/>
          <w:sz w:val="18"/>
        </w:rPr>
        <w:t xml:space="preserve"> </w:t>
      </w:r>
      <w:r>
        <w:rPr>
          <w:sz w:val="18"/>
        </w:rPr>
        <w:t>lo</w:t>
      </w:r>
      <w:r>
        <w:rPr>
          <w:sz w:val="18"/>
        </w:rPr>
        <w:t>cal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  <w:r>
        <w:rPr>
          <w:spacing w:val="-3"/>
          <w:sz w:val="18"/>
        </w:rPr>
        <w:t xml:space="preserve"> </w:t>
      </w:r>
      <w:r>
        <w:rPr>
          <w:sz w:val="18"/>
        </w:rPr>
        <w:t>agencies,</w:t>
      </w:r>
      <w:r>
        <w:rPr>
          <w:spacing w:val="-4"/>
          <w:sz w:val="18"/>
        </w:rPr>
        <w:t xml:space="preserve"> </w:t>
      </w:r>
      <w:r>
        <w:rPr>
          <w:sz w:val="18"/>
        </w:rPr>
        <w:t>NGO’s,</w:t>
      </w:r>
      <w:r>
        <w:rPr>
          <w:spacing w:val="-1"/>
          <w:sz w:val="18"/>
        </w:rPr>
        <w:t xml:space="preserve"> </w:t>
      </w:r>
      <w:r>
        <w:rPr>
          <w:sz w:val="18"/>
        </w:rPr>
        <w:t>private</w:t>
      </w:r>
      <w:r>
        <w:rPr>
          <w:spacing w:val="-2"/>
          <w:sz w:val="18"/>
        </w:rPr>
        <w:t xml:space="preserve"> </w:t>
      </w:r>
      <w:r>
        <w:rPr>
          <w:sz w:val="18"/>
        </w:rPr>
        <w:t>sector</w:t>
      </w:r>
      <w:r>
        <w:rPr>
          <w:spacing w:val="-4"/>
          <w:sz w:val="18"/>
        </w:rPr>
        <w:t xml:space="preserve"> </w:t>
      </w:r>
      <w:r>
        <w:rPr>
          <w:sz w:val="18"/>
        </w:rPr>
        <w:t>entities,</w:t>
      </w:r>
      <w:r>
        <w:rPr>
          <w:spacing w:val="-4"/>
          <w:sz w:val="18"/>
        </w:rPr>
        <w:t xml:space="preserve"> </w:t>
      </w:r>
      <w:r>
        <w:rPr>
          <w:sz w:val="18"/>
        </w:rPr>
        <w:t>customer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representatives,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Maori</w:t>
      </w:r>
    </w:p>
    <w:p w14:paraId="35D45E44" w14:textId="77777777" w:rsidR="007D26FF" w:rsidRDefault="00E72834">
      <w:pPr>
        <w:spacing w:line="205" w:lineRule="exact"/>
        <w:ind w:left="372"/>
        <w:rPr>
          <w:sz w:val="18"/>
        </w:rPr>
      </w:pPr>
      <w:r>
        <w:rPr>
          <w:sz w:val="18"/>
        </w:rPr>
        <w:t>authorities</w:t>
      </w:r>
      <w:r>
        <w:rPr>
          <w:spacing w:val="-2"/>
          <w:sz w:val="18"/>
        </w:rPr>
        <w:t xml:space="preserve"> </w:t>
      </w:r>
      <w:r>
        <w:rPr>
          <w:sz w:val="18"/>
        </w:rPr>
        <w:t>relevant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agency’s</w:t>
      </w:r>
      <w:r>
        <w:rPr>
          <w:spacing w:val="-1"/>
          <w:sz w:val="18"/>
        </w:rPr>
        <w:t xml:space="preserve"> </w:t>
      </w:r>
      <w:r>
        <w:rPr>
          <w:sz w:val="18"/>
        </w:rPr>
        <w:t>work.</w:t>
      </w:r>
    </w:p>
    <w:p w14:paraId="2F3130FE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110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18.</w:t>
      </w:r>
    </w:p>
    <w:p w14:paraId="0D315565" w14:textId="77777777" w:rsidR="007D26FF" w:rsidRDefault="00E72834">
      <w:pPr>
        <w:spacing w:line="208" w:lineRule="exact"/>
        <w:ind w:left="372"/>
        <w:rPr>
          <w:sz w:val="18"/>
        </w:rPr>
      </w:pPr>
      <w:r>
        <w:rPr>
          <w:position w:val="6"/>
          <w:sz w:val="12"/>
        </w:rPr>
        <w:t>111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Harmer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Podger,</w:t>
      </w:r>
      <w:r>
        <w:rPr>
          <w:spacing w:val="-3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3"/>
          <w:sz w:val="18"/>
        </w:rPr>
        <w:t xml:space="preserve"> </w:t>
      </w:r>
      <w:r>
        <w:rPr>
          <w:sz w:val="18"/>
        </w:rPr>
        <w:t>8.</w:t>
      </w:r>
    </w:p>
    <w:p w14:paraId="38A5C45B" w14:textId="77777777" w:rsidR="007D26FF" w:rsidRDefault="00E72834">
      <w:pPr>
        <w:ind w:left="372" w:right="799"/>
        <w:rPr>
          <w:sz w:val="18"/>
        </w:rPr>
      </w:pPr>
      <w:r>
        <w:rPr>
          <w:position w:val="6"/>
          <w:sz w:val="12"/>
        </w:rPr>
        <w:t xml:space="preserve">112 </w:t>
      </w:r>
      <w:r>
        <w:rPr>
          <w:sz w:val="18"/>
        </w:rPr>
        <w:t>‘How well does the agency manage its employee relations?’ Lead Question 25 (New Zealand Government, ‘Core Guide 1’,</w:t>
      </w:r>
      <w:r>
        <w:rPr>
          <w:spacing w:val="-47"/>
          <w:sz w:val="18"/>
        </w:rPr>
        <w:t xml:space="preserve"> </w:t>
      </w:r>
      <w:r>
        <w:rPr>
          <w:sz w:val="18"/>
        </w:rPr>
        <w:t>4).</w:t>
      </w:r>
    </w:p>
    <w:p w14:paraId="4A6AA788" w14:textId="77777777" w:rsidR="007D26FF" w:rsidRDefault="00E72834">
      <w:pPr>
        <w:spacing w:line="205" w:lineRule="exact"/>
        <w:ind w:left="372"/>
        <w:rPr>
          <w:sz w:val="18"/>
        </w:rPr>
      </w:pPr>
      <w:r>
        <w:rPr>
          <w:position w:val="6"/>
          <w:sz w:val="12"/>
        </w:rPr>
        <w:t>113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4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4"/>
          <w:sz w:val="18"/>
        </w:rPr>
        <w:t xml:space="preserve"> </w:t>
      </w:r>
      <w:r>
        <w:rPr>
          <w:sz w:val="18"/>
        </w:rPr>
        <w:t>18;</w:t>
      </w:r>
      <w:r>
        <w:rPr>
          <w:spacing w:val="-2"/>
          <w:sz w:val="18"/>
        </w:rPr>
        <w:t xml:space="preserve"> </w:t>
      </w:r>
      <w:r>
        <w:rPr>
          <w:sz w:val="18"/>
        </w:rPr>
        <w:t>Harmer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Podger,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3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4"/>
          <w:sz w:val="18"/>
        </w:rPr>
        <w:t xml:space="preserve"> </w:t>
      </w:r>
      <w:r>
        <w:rPr>
          <w:sz w:val="18"/>
        </w:rPr>
        <w:t>8.</w:t>
      </w:r>
    </w:p>
    <w:p w14:paraId="78A9E964" w14:textId="77777777" w:rsidR="007D26FF" w:rsidRDefault="00E72834">
      <w:pPr>
        <w:ind w:left="372" w:right="593"/>
        <w:rPr>
          <w:sz w:val="18"/>
        </w:rPr>
      </w:pPr>
      <w:r>
        <w:rPr>
          <w:position w:val="6"/>
          <w:sz w:val="12"/>
        </w:rPr>
        <w:t xml:space="preserve">114 </w:t>
      </w:r>
      <w:r>
        <w:rPr>
          <w:sz w:val="18"/>
        </w:rPr>
        <w:t>See, for example, Independent Commission Against Corrup</w:t>
      </w:r>
      <w:r>
        <w:rPr>
          <w:sz w:val="18"/>
        </w:rPr>
        <w:t>tion NSW (2018). ‘Corruption and Integrity in the NSW Public</w:t>
      </w:r>
      <w:r>
        <w:rPr>
          <w:spacing w:val="-47"/>
          <w:sz w:val="18"/>
        </w:rPr>
        <w:t xml:space="preserve"> </w:t>
      </w:r>
      <w:r>
        <w:rPr>
          <w:sz w:val="18"/>
        </w:rPr>
        <w:t>Sector: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current trends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events’. Sydney: NSW</w:t>
      </w:r>
      <w:r>
        <w:rPr>
          <w:spacing w:val="-2"/>
          <w:sz w:val="18"/>
        </w:rPr>
        <w:t xml:space="preserve"> </w:t>
      </w:r>
      <w:r>
        <w:rPr>
          <w:sz w:val="18"/>
        </w:rPr>
        <w:t>State Government,</w:t>
      </w:r>
      <w:r>
        <w:rPr>
          <w:spacing w:val="-2"/>
          <w:sz w:val="18"/>
        </w:rPr>
        <w:t xml:space="preserve"> </w:t>
      </w:r>
      <w:r>
        <w:rPr>
          <w:sz w:val="18"/>
        </w:rPr>
        <w:t>50-61.</w:t>
      </w:r>
    </w:p>
    <w:p w14:paraId="296B8B21" w14:textId="77777777" w:rsidR="007D26FF" w:rsidRDefault="007D26FF">
      <w:pPr>
        <w:rPr>
          <w:sz w:val="18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1DC536C0" w14:textId="77777777" w:rsidR="007D26FF" w:rsidRDefault="007D26FF">
      <w:pPr>
        <w:pStyle w:val="BodyText"/>
        <w:spacing w:before="4"/>
        <w:rPr>
          <w:sz w:val="17"/>
        </w:rPr>
      </w:pPr>
    </w:p>
    <w:p w14:paraId="31D21B59" w14:textId="77777777" w:rsidR="007D26FF" w:rsidRDefault="007D26FF">
      <w:pPr>
        <w:rPr>
          <w:sz w:val="17"/>
        </w:r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646FF6A1" w14:textId="77777777" w:rsidR="007D26FF" w:rsidRDefault="007D26FF">
      <w:pPr>
        <w:pStyle w:val="BodyText"/>
      </w:pPr>
    </w:p>
    <w:p w14:paraId="36555B66" w14:textId="77777777" w:rsidR="007D26FF" w:rsidRDefault="007D26FF">
      <w:pPr>
        <w:pStyle w:val="BodyText"/>
        <w:spacing w:before="1"/>
        <w:rPr>
          <w:sz w:val="28"/>
        </w:rPr>
      </w:pPr>
    </w:p>
    <w:p w14:paraId="03A03AE4" w14:textId="77777777" w:rsidR="007D26FF" w:rsidRDefault="00E72834">
      <w:pPr>
        <w:pStyle w:val="Heading1"/>
        <w:numPr>
          <w:ilvl w:val="0"/>
          <w:numId w:val="13"/>
        </w:numPr>
        <w:tabs>
          <w:tab w:val="left" w:pos="716"/>
        </w:tabs>
        <w:ind w:left="715"/>
      </w:pPr>
      <w:bookmarkStart w:id="23" w:name="_bookmark23"/>
      <w:bookmarkEnd w:id="23"/>
      <w:r>
        <w:rPr>
          <w:spacing w:val="-2"/>
        </w:rPr>
        <w:t>PROCESS</w:t>
      </w:r>
      <w:r>
        <w:rPr>
          <w:spacing w:val="-19"/>
        </w:rPr>
        <w:t xml:space="preserve"> </w:t>
      </w:r>
      <w:r>
        <w:rPr>
          <w:spacing w:val="-2"/>
        </w:rPr>
        <w:t>FOR</w:t>
      </w:r>
      <w:r>
        <w:rPr>
          <w:spacing w:val="-19"/>
        </w:rPr>
        <w:t xml:space="preserve"> </w:t>
      </w:r>
      <w:r>
        <w:rPr>
          <w:spacing w:val="-2"/>
        </w:rPr>
        <w:t>CONDUCTING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9"/>
        </w:rPr>
        <w:t xml:space="preserve"> </w:t>
      </w:r>
      <w:r>
        <w:rPr>
          <w:spacing w:val="-2"/>
        </w:rPr>
        <w:t>ACTING</w:t>
      </w:r>
      <w:r>
        <w:rPr>
          <w:spacing w:val="-20"/>
        </w:rPr>
        <w:t xml:space="preserve"> 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REVIEWS</w:t>
      </w:r>
    </w:p>
    <w:p w14:paraId="34FFE058" w14:textId="77777777" w:rsidR="007D26FF" w:rsidRDefault="007D26FF">
      <w:pPr>
        <w:pStyle w:val="BodyText"/>
        <w:rPr>
          <w:b/>
        </w:rPr>
      </w:pPr>
    </w:p>
    <w:p w14:paraId="574E6D8E" w14:textId="77777777" w:rsidR="007D26FF" w:rsidRDefault="007D26FF">
      <w:pPr>
        <w:pStyle w:val="BodyText"/>
        <w:rPr>
          <w:b/>
        </w:rPr>
      </w:pPr>
    </w:p>
    <w:p w14:paraId="76CDB567" w14:textId="77777777" w:rsidR="007D26FF" w:rsidRDefault="007D26FF">
      <w:pPr>
        <w:pStyle w:val="BodyText"/>
        <w:spacing w:before="4"/>
        <w:rPr>
          <w:b/>
          <w:sz w:val="16"/>
        </w:rPr>
      </w:pPr>
    </w:p>
    <w:p w14:paraId="4CB521EF" w14:textId="77777777" w:rsidR="007D26FF" w:rsidRDefault="00E72834">
      <w:pPr>
        <w:pStyle w:val="Heading2"/>
        <w:numPr>
          <w:ilvl w:val="1"/>
          <w:numId w:val="13"/>
        </w:numPr>
        <w:tabs>
          <w:tab w:val="left" w:pos="841"/>
        </w:tabs>
        <w:spacing w:before="92"/>
        <w:ind w:left="840" w:hanging="469"/>
      </w:pPr>
      <w:bookmarkStart w:id="24" w:name="_bookmark24"/>
      <w:bookmarkEnd w:id="24"/>
      <w:r>
        <w:t>Summary</w:t>
      </w:r>
    </w:p>
    <w:p w14:paraId="5BE3AEDB" w14:textId="77777777" w:rsidR="007D26FF" w:rsidRDefault="00E72834">
      <w:pPr>
        <w:pStyle w:val="BodyText"/>
        <w:spacing w:before="223" w:line="288" w:lineRule="auto"/>
        <w:ind w:left="372" w:right="593"/>
      </w:pPr>
      <w:r>
        <w:t>This Part sets out in more detail our proposed process for conducting and acting on reviews. The process is also</w:t>
      </w:r>
      <w:r>
        <w:rPr>
          <w:spacing w:val="1"/>
        </w:rPr>
        <w:t xml:space="preserve"> </w:t>
      </w:r>
      <w:r>
        <w:t>summarised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(overleaf).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out. These</w:t>
      </w:r>
      <w:r>
        <w:rPr>
          <w:spacing w:val="-1"/>
        </w:rPr>
        <w:t xml:space="preserve"> </w:t>
      </w:r>
      <w:r>
        <w:t>include</w:t>
      </w:r>
      <w:r>
        <w:t>:</w:t>
      </w:r>
    </w:p>
    <w:p w14:paraId="48B7EA04" w14:textId="77777777" w:rsidR="007D26FF" w:rsidRDefault="00E72834">
      <w:pPr>
        <w:pStyle w:val="ListParagraph"/>
        <w:numPr>
          <w:ilvl w:val="0"/>
          <w:numId w:val="6"/>
        </w:numPr>
        <w:tabs>
          <w:tab w:val="left" w:pos="1093"/>
        </w:tabs>
        <w:spacing w:before="161" w:line="288" w:lineRule="auto"/>
        <w:ind w:right="614"/>
        <w:rPr>
          <w:sz w:val="20"/>
        </w:rPr>
      </w:pPr>
      <w:r>
        <w:rPr>
          <w:b/>
          <w:sz w:val="20"/>
        </w:rPr>
        <w:t xml:space="preserve">How to plan a program of reviews? </w:t>
      </w:r>
      <w:r>
        <w:rPr>
          <w:sz w:val="20"/>
        </w:rPr>
        <w:t>We advocate conducting different agency reviews in a series of</w:t>
      </w:r>
      <w:r>
        <w:rPr>
          <w:spacing w:val="1"/>
          <w:sz w:val="20"/>
        </w:rPr>
        <w:t xml:space="preserve"> </w:t>
      </w:r>
      <w:r>
        <w:rPr>
          <w:sz w:val="20"/>
        </w:rPr>
        <w:t>tranches. This approach accommodates government priorities, allows for focus on certain areas or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complementary agencies, manages potential reputation risk, t</w:t>
      </w:r>
      <w:r>
        <w:rPr>
          <w:sz w:val="20"/>
        </w:rPr>
        <w:t>akes account of chief executive turnover, and</w:t>
      </w:r>
      <w:r>
        <w:rPr>
          <w:spacing w:val="-53"/>
          <w:sz w:val="20"/>
        </w:rPr>
        <w:t xml:space="preserve"> </w:t>
      </w:r>
      <w:r>
        <w:rPr>
          <w:sz w:val="20"/>
        </w:rPr>
        <w:t>minimises</w:t>
      </w:r>
      <w:r>
        <w:rPr>
          <w:spacing w:val="-1"/>
          <w:sz w:val="20"/>
        </w:rPr>
        <w:t xml:space="preserve"> </w:t>
      </w:r>
      <w:r>
        <w:rPr>
          <w:sz w:val="20"/>
        </w:rPr>
        <w:t>‘review</w:t>
      </w:r>
      <w:r>
        <w:rPr>
          <w:spacing w:val="-1"/>
          <w:sz w:val="20"/>
        </w:rPr>
        <w:t xml:space="preserve"> </w:t>
      </w:r>
      <w:r>
        <w:rPr>
          <w:sz w:val="20"/>
        </w:rPr>
        <w:t>fatigue’.</w:t>
      </w:r>
    </w:p>
    <w:p w14:paraId="529968DA" w14:textId="77777777" w:rsidR="007D26FF" w:rsidRDefault="00E72834">
      <w:pPr>
        <w:pStyle w:val="ListParagraph"/>
        <w:numPr>
          <w:ilvl w:val="0"/>
          <w:numId w:val="6"/>
        </w:numPr>
        <w:tabs>
          <w:tab w:val="left" w:pos="1093"/>
        </w:tabs>
        <w:spacing w:before="159" w:line="288" w:lineRule="auto"/>
        <w:ind w:right="702"/>
        <w:rPr>
          <w:sz w:val="20"/>
        </w:rPr>
      </w:pPr>
      <w:r>
        <w:rPr>
          <w:b/>
          <w:sz w:val="20"/>
        </w:rPr>
        <w:t xml:space="preserve">How to select reviewers? </w:t>
      </w:r>
      <w:r>
        <w:rPr>
          <w:sz w:val="20"/>
        </w:rPr>
        <w:t>We propose that the Commissioner select panel members to support the</w:t>
      </w:r>
      <w:r>
        <w:rPr>
          <w:spacing w:val="1"/>
          <w:sz w:val="20"/>
        </w:rPr>
        <w:t xml:space="preserve"> </w:t>
      </w:r>
      <w:r>
        <w:rPr>
          <w:sz w:val="20"/>
        </w:rPr>
        <w:t>credibility and independence of reviews. This decision would reflect consultation with t</w:t>
      </w:r>
      <w:r>
        <w:rPr>
          <w:sz w:val="20"/>
        </w:rPr>
        <w:t>he first minister, line</w:t>
      </w:r>
      <w:r>
        <w:rPr>
          <w:spacing w:val="-53"/>
          <w:sz w:val="20"/>
        </w:rPr>
        <w:t xml:space="preserve"> </w:t>
      </w:r>
      <w:r>
        <w:rPr>
          <w:sz w:val="20"/>
        </w:rPr>
        <w:t>minister, Head of the First Minister’s Department, and agency CEO; ideally the Commissioner would be</w:t>
      </w:r>
      <w:r>
        <w:rPr>
          <w:spacing w:val="1"/>
          <w:sz w:val="20"/>
        </w:rPr>
        <w:t xml:space="preserve"> </w:t>
      </w:r>
      <w:r>
        <w:rPr>
          <w:sz w:val="20"/>
        </w:rPr>
        <w:t>supported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2"/>
          <w:sz w:val="20"/>
        </w:rPr>
        <w:t xml:space="preserve"> </w:t>
      </w:r>
      <w:r>
        <w:rPr>
          <w:sz w:val="20"/>
        </w:rPr>
        <w:t>HR</w:t>
      </w:r>
      <w:r>
        <w:rPr>
          <w:spacing w:val="1"/>
          <w:sz w:val="20"/>
        </w:rPr>
        <w:t xml:space="preserve"> </w:t>
      </w:r>
      <w:r>
        <w:rPr>
          <w:sz w:val="20"/>
        </w:rPr>
        <w:t>advisor.</w:t>
      </w:r>
      <w:r>
        <w:rPr>
          <w:spacing w:val="2"/>
          <w:sz w:val="20"/>
        </w:rPr>
        <w:t xml:space="preserve"> </w:t>
      </w:r>
      <w:r>
        <w:rPr>
          <w:sz w:val="20"/>
        </w:rPr>
        <w:t>Once</w:t>
      </w:r>
      <w:r>
        <w:rPr>
          <w:spacing w:val="-2"/>
          <w:sz w:val="20"/>
        </w:rPr>
        <w:t xml:space="preserve"> </w:t>
      </w:r>
      <w:r>
        <w:rPr>
          <w:sz w:val="20"/>
        </w:rPr>
        <w:t>selected,</w:t>
      </w:r>
      <w:r>
        <w:rPr>
          <w:spacing w:val="-2"/>
          <w:sz w:val="20"/>
        </w:rPr>
        <w:t xml:space="preserve"> </w:t>
      </w:r>
      <w:r>
        <w:rPr>
          <w:sz w:val="20"/>
        </w:rPr>
        <w:t>reviewers would receive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induction.</w:t>
      </w:r>
    </w:p>
    <w:p w14:paraId="62586562" w14:textId="77777777" w:rsidR="007D26FF" w:rsidRDefault="00E72834">
      <w:pPr>
        <w:pStyle w:val="ListParagraph"/>
        <w:numPr>
          <w:ilvl w:val="0"/>
          <w:numId w:val="6"/>
        </w:numPr>
        <w:tabs>
          <w:tab w:val="left" w:pos="1093"/>
        </w:tabs>
        <w:spacing w:before="161" w:line="288" w:lineRule="auto"/>
        <w:ind w:right="1107"/>
        <w:rPr>
          <w:sz w:val="20"/>
        </w:rPr>
      </w:pP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structure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review?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Initial</w:t>
      </w:r>
      <w:r>
        <w:rPr>
          <w:spacing w:val="-5"/>
          <w:sz w:val="20"/>
        </w:rPr>
        <w:t xml:space="preserve"> </w:t>
      </w:r>
      <w:r>
        <w:rPr>
          <w:sz w:val="20"/>
        </w:rPr>
        <w:t>‘fact-finding’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panel</w:t>
      </w:r>
      <w:r>
        <w:rPr>
          <w:spacing w:val="-5"/>
          <w:sz w:val="20"/>
        </w:rPr>
        <w:t xml:space="preserve"> </w:t>
      </w:r>
      <w:r>
        <w:rPr>
          <w:sz w:val="20"/>
        </w:rPr>
        <w:t>using</w:t>
      </w:r>
      <w:r>
        <w:rPr>
          <w:spacing w:val="-4"/>
          <w:sz w:val="20"/>
        </w:rPr>
        <w:t xml:space="preserve"> </w:t>
      </w:r>
      <w:r>
        <w:rPr>
          <w:sz w:val="20"/>
        </w:rPr>
        <w:t>documentary</w:t>
      </w:r>
      <w:r>
        <w:rPr>
          <w:spacing w:val="-2"/>
          <w:sz w:val="20"/>
        </w:rPr>
        <w:t xml:space="preserve"> </w:t>
      </w:r>
      <w:r>
        <w:rPr>
          <w:sz w:val="20"/>
        </w:rPr>
        <w:t>review,</w:t>
      </w:r>
      <w:r>
        <w:rPr>
          <w:spacing w:val="-4"/>
          <w:sz w:val="20"/>
        </w:rPr>
        <w:t xml:space="preserve"> </w:t>
      </w:r>
      <w:r>
        <w:rPr>
          <w:sz w:val="20"/>
        </w:rPr>
        <w:t>interviews,</w:t>
      </w:r>
      <w:r>
        <w:rPr>
          <w:spacing w:val="-53"/>
          <w:sz w:val="20"/>
        </w:rPr>
        <w:t xml:space="preserve"> </w:t>
      </w:r>
      <w:r>
        <w:rPr>
          <w:sz w:val="20"/>
        </w:rPr>
        <w:t>orientation visits, workshops, and surveys, would be informed and supplemented by agency self-</w:t>
      </w:r>
      <w:r>
        <w:rPr>
          <w:spacing w:val="1"/>
          <w:sz w:val="20"/>
        </w:rPr>
        <w:t xml:space="preserve"> </w:t>
      </w:r>
      <w:r>
        <w:rPr>
          <w:sz w:val="20"/>
        </w:rPr>
        <w:t>assessment.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panel</w:t>
      </w:r>
      <w:r>
        <w:rPr>
          <w:spacing w:val="-4"/>
          <w:sz w:val="20"/>
        </w:rPr>
        <w:t xml:space="preserve"> </w:t>
      </w:r>
      <w:r>
        <w:rPr>
          <w:sz w:val="20"/>
        </w:rPr>
        <w:t>would be</w:t>
      </w:r>
      <w:r>
        <w:rPr>
          <w:spacing w:val="-3"/>
          <w:sz w:val="20"/>
        </w:rPr>
        <w:t xml:space="preserve"> </w:t>
      </w:r>
      <w:r>
        <w:rPr>
          <w:sz w:val="20"/>
        </w:rPr>
        <w:t>supported</w:t>
      </w:r>
      <w:r>
        <w:rPr>
          <w:spacing w:val="-2"/>
          <w:sz w:val="20"/>
        </w:rPr>
        <w:t xml:space="preserve"> </w:t>
      </w:r>
      <w:r>
        <w:rPr>
          <w:sz w:val="20"/>
        </w:rPr>
        <w:t>by a</w:t>
      </w:r>
      <w:r>
        <w:rPr>
          <w:spacing w:val="1"/>
          <w:sz w:val="20"/>
        </w:rPr>
        <w:t xml:space="preserve"> </w:t>
      </w:r>
      <w:r>
        <w:rPr>
          <w:sz w:val="20"/>
        </w:rPr>
        <w:t>Commission review team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manage the</w:t>
      </w:r>
      <w:r>
        <w:rPr>
          <w:spacing w:val="-1"/>
          <w:sz w:val="20"/>
        </w:rPr>
        <w:t xml:space="preserve"> </w:t>
      </w:r>
      <w:r>
        <w:rPr>
          <w:sz w:val="20"/>
        </w:rPr>
        <w:t>proc</w:t>
      </w:r>
      <w:r>
        <w:rPr>
          <w:sz w:val="20"/>
        </w:rPr>
        <w:t>ess.</w:t>
      </w:r>
    </w:p>
    <w:p w14:paraId="743659E8" w14:textId="77777777" w:rsidR="007D26FF" w:rsidRDefault="00E72834">
      <w:pPr>
        <w:pStyle w:val="ListParagraph"/>
        <w:numPr>
          <w:ilvl w:val="0"/>
          <w:numId w:val="6"/>
        </w:numPr>
        <w:tabs>
          <w:tab w:val="left" w:pos="1093"/>
        </w:tabs>
        <w:spacing w:before="161" w:line="288" w:lineRule="auto"/>
        <w:ind w:right="755"/>
        <w:rPr>
          <w:sz w:val="20"/>
        </w:rPr>
      </w:pPr>
      <w:r>
        <w:rPr>
          <w:b/>
          <w:sz w:val="20"/>
        </w:rPr>
        <w:t xml:space="preserve">How to develop conclusions and recommendations? </w:t>
      </w:r>
      <w:r>
        <w:rPr>
          <w:sz w:val="20"/>
        </w:rPr>
        <w:t>From the initial ‘fact-finding’, not more than six</w:t>
      </w:r>
      <w:r>
        <w:rPr>
          <w:spacing w:val="1"/>
          <w:sz w:val="20"/>
        </w:rPr>
        <w:t xml:space="preserve"> </w:t>
      </w:r>
      <w:r>
        <w:rPr>
          <w:sz w:val="20"/>
        </w:rPr>
        <w:t>‘key</w:t>
      </w:r>
      <w:r>
        <w:rPr>
          <w:spacing w:val="-4"/>
          <w:sz w:val="20"/>
        </w:rPr>
        <w:t xml:space="preserve"> </w:t>
      </w:r>
      <w:r>
        <w:rPr>
          <w:sz w:val="20"/>
        </w:rPr>
        <w:t>lines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enquiry’</w:t>
      </w:r>
      <w:r>
        <w:rPr>
          <w:spacing w:val="-4"/>
          <w:sz w:val="20"/>
        </w:rPr>
        <w:t xml:space="preserve"> </w:t>
      </w:r>
      <w:r>
        <w:rPr>
          <w:sz w:val="20"/>
        </w:rPr>
        <w:t>looking</w:t>
      </w:r>
      <w:r>
        <w:rPr>
          <w:spacing w:val="-4"/>
          <w:sz w:val="20"/>
        </w:rPr>
        <w:t xml:space="preserve"> </w:t>
      </w:r>
      <w:r>
        <w:rPr>
          <w:sz w:val="20"/>
        </w:rPr>
        <w:t>at</w:t>
      </w:r>
      <w:r>
        <w:rPr>
          <w:spacing w:val="-5"/>
          <w:sz w:val="20"/>
        </w:rPr>
        <w:t xml:space="preserve"> </w:t>
      </w:r>
      <w:r>
        <w:rPr>
          <w:sz w:val="20"/>
        </w:rPr>
        <w:t>key</w:t>
      </w:r>
      <w:r>
        <w:rPr>
          <w:spacing w:val="-4"/>
          <w:sz w:val="20"/>
        </w:rPr>
        <w:t xml:space="preserve"> </w:t>
      </w:r>
      <w:r>
        <w:rPr>
          <w:sz w:val="20"/>
        </w:rPr>
        <w:t>areas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concern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generated.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pursue</w:t>
      </w:r>
      <w:r>
        <w:rPr>
          <w:spacing w:val="-6"/>
          <w:sz w:val="20"/>
        </w:rPr>
        <w:t xml:space="preserve"> </w:t>
      </w:r>
      <w:r>
        <w:rPr>
          <w:sz w:val="20"/>
        </w:rPr>
        <w:t>these,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panel would conduct </w:t>
      </w:r>
      <w:r>
        <w:rPr>
          <w:i/>
          <w:sz w:val="20"/>
        </w:rPr>
        <w:t xml:space="preserve">‘fieldwork’ </w:t>
      </w:r>
      <w:r>
        <w:rPr>
          <w:sz w:val="20"/>
        </w:rPr>
        <w:t>including interviews with minister(s), members of the agency’s senior</w:t>
      </w:r>
      <w:r>
        <w:rPr>
          <w:spacing w:val="1"/>
          <w:sz w:val="20"/>
        </w:rPr>
        <w:t xml:space="preserve"> </w:t>
      </w:r>
      <w:r>
        <w:rPr>
          <w:sz w:val="20"/>
        </w:rPr>
        <w:t>team, other staff, central agencies, citizens, and stakeholders. Conclusions and recommendations on key</w:t>
      </w:r>
      <w:r>
        <w:rPr>
          <w:spacing w:val="-53"/>
          <w:sz w:val="20"/>
        </w:rPr>
        <w:t xml:space="preserve"> </w:t>
      </w:r>
      <w:r>
        <w:rPr>
          <w:sz w:val="20"/>
        </w:rPr>
        <w:t>areas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concern</w:t>
      </w:r>
      <w:r>
        <w:rPr>
          <w:spacing w:val="-1"/>
          <w:sz w:val="20"/>
        </w:rPr>
        <w:t xml:space="preserve"> </w:t>
      </w:r>
      <w:r>
        <w:rPr>
          <w:sz w:val="20"/>
        </w:rPr>
        <w:t>- and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opportunities for</w:t>
      </w:r>
      <w:r>
        <w:rPr>
          <w:spacing w:val="-2"/>
          <w:sz w:val="20"/>
        </w:rPr>
        <w:t xml:space="preserve"> </w:t>
      </w:r>
      <w:r>
        <w:rPr>
          <w:sz w:val="20"/>
        </w:rPr>
        <w:t>impro</w:t>
      </w:r>
      <w:r>
        <w:rPr>
          <w:sz w:val="20"/>
        </w:rPr>
        <w:t>vement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would</w:t>
      </w:r>
      <w:r>
        <w:rPr>
          <w:spacing w:val="-1"/>
          <w:sz w:val="20"/>
        </w:rPr>
        <w:t xml:space="preserve"> </w:t>
      </w:r>
      <w:r>
        <w:rPr>
          <w:sz w:val="20"/>
        </w:rPr>
        <w:t>then be</w:t>
      </w:r>
      <w:r>
        <w:rPr>
          <w:spacing w:val="1"/>
          <w:sz w:val="20"/>
        </w:rPr>
        <w:t xml:space="preserve"> </w:t>
      </w:r>
      <w:r>
        <w:rPr>
          <w:sz w:val="20"/>
        </w:rPr>
        <w:t>developed.</w:t>
      </w:r>
    </w:p>
    <w:p w14:paraId="64241C67" w14:textId="77777777" w:rsidR="007D26FF" w:rsidRDefault="00E72834">
      <w:pPr>
        <w:pStyle w:val="ListParagraph"/>
        <w:numPr>
          <w:ilvl w:val="0"/>
          <w:numId w:val="6"/>
        </w:numPr>
        <w:tabs>
          <w:tab w:val="left" w:pos="1093"/>
        </w:tabs>
        <w:spacing w:before="159" w:line="288" w:lineRule="auto"/>
        <w:ind w:right="767"/>
        <w:rPr>
          <w:sz w:val="20"/>
        </w:rPr>
      </w:pPr>
      <w:r>
        <w:rPr>
          <w:b/>
          <w:sz w:val="20"/>
        </w:rPr>
        <w:t xml:space="preserve">How to report results? </w:t>
      </w:r>
      <w:r>
        <w:rPr>
          <w:sz w:val="20"/>
        </w:rPr>
        <w:t>Results would report conclusions by reference to a four-year excellence horizon</w:t>
      </w:r>
      <w:r>
        <w:rPr>
          <w:spacing w:val="1"/>
          <w:sz w:val="20"/>
        </w:rPr>
        <w:t xml:space="preserve"> </w:t>
      </w:r>
      <w:r>
        <w:rPr>
          <w:sz w:val="20"/>
        </w:rPr>
        <w:t>looking at medium-term preparedness, and detailed analysis of each domain and element of capability.</w:t>
      </w:r>
      <w:r>
        <w:rPr>
          <w:spacing w:val="1"/>
          <w:sz w:val="20"/>
        </w:rPr>
        <w:t xml:space="preserve"> </w:t>
      </w:r>
      <w:r>
        <w:rPr>
          <w:sz w:val="20"/>
        </w:rPr>
        <w:t>Key recommendation</w:t>
      </w:r>
      <w:r>
        <w:rPr>
          <w:sz w:val="20"/>
        </w:rPr>
        <w:t>s would focus on 5-6 areas where opportunities exist for substantial improvement. A</w:t>
      </w:r>
      <w:r>
        <w:rPr>
          <w:spacing w:val="-53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report</w:t>
      </w:r>
      <w:r>
        <w:rPr>
          <w:spacing w:val="-1"/>
          <w:sz w:val="20"/>
        </w:rPr>
        <w:t xml:space="preserve"> </w:t>
      </w:r>
      <w:r>
        <w:rPr>
          <w:sz w:val="20"/>
        </w:rPr>
        <w:t>with ratings</w:t>
      </w:r>
      <w:r>
        <w:rPr>
          <w:spacing w:val="3"/>
          <w:sz w:val="20"/>
        </w:rPr>
        <w:t xml:space="preserve"> </w:t>
      </w:r>
      <w:r>
        <w:rPr>
          <w:sz w:val="20"/>
        </w:rPr>
        <w:t>would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 agency CEO.</w:t>
      </w:r>
    </w:p>
    <w:p w14:paraId="586296D3" w14:textId="77777777" w:rsidR="007D26FF" w:rsidRDefault="00E72834">
      <w:pPr>
        <w:pStyle w:val="ListParagraph"/>
        <w:numPr>
          <w:ilvl w:val="0"/>
          <w:numId w:val="6"/>
        </w:numPr>
        <w:tabs>
          <w:tab w:val="left" w:pos="1093"/>
        </w:tabs>
        <w:spacing w:before="161" w:line="288" w:lineRule="auto"/>
        <w:ind w:right="1036"/>
        <w:rPr>
          <w:sz w:val="20"/>
        </w:rPr>
      </w:pPr>
      <w:r>
        <w:rPr>
          <w:b/>
          <w:sz w:val="20"/>
        </w:rPr>
        <w:t xml:space="preserve">How to ensure comparability of results? </w:t>
      </w:r>
      <w:r>
        <w:rPr>
          <w:i/>
          <w:sz w:val="20"/>
        </w:rPr>
        <w:t xml:space="preserve">Moderation </w:t>
      </w:r>
      <w:r>
        <w:rPr>
          <w:sz w:val="20"/>
        </w:rPr>
        <w:t>(peer review) would be carried out by a panel</w:t>
      </w:r>
      <w:r>
        <w:rPr>
          <w:spacing w:val="1"/>
          <w:sz w:val="20"/>
        </w:rPr>
        <w:t xml:space="preserve"> </w:t>
      </w:r>
      <w:r>
        <w:rPr>
          <w:sz w:val="20"/>
        </w:rPr>
        <w:t>chaired by the Commissioner, to allow comparability across agencies and improve utility of findings for</w:t>
      </w:r>
      <w:r>
        <w:rPr>
          <w:spacing w:val="-53"/>
          <w:sz w:val="20"/>
        </w:rPr>
        <w:t xml:space="preserve"> </w:t>
      </w:r>
      <w:r>
        <w:rPr>
          <w:sz w:val="20"/>
        </w:rPr>
        <w:t>ministers and</w:t>
      </w:r>
      <w:r>
        <w:rPr>
          <w:spacing w:val="-1"/>
          <w:sz w:val="20"/>
        </w:rPr>
        <w:t xml:space="preserve"> </w:t>
      </w:r>
      <w:r>
        <w:rPr>
          <w:sz w:val="20"/>
        </w:rPr>
        <w:t>central</w:t>
      </w:r>
      <w:r>
        <w:rPr>
          <w:spacing w:val="-2"/>
          <w:sz w:val="20"/>
        </w:rPr>
        <w:t xml:space="preserve"> </w:t>
      </w:r>
      <w:r>
        <w:rPr>
          <w:sz w:val="20"/>
        </w:rPr>
        <w:t>agencies.</w:t>
      </w:r>
    </w:p>
    <w:p w14:paraId="5940FCB6" w14:textId="77777777" w:rsidR="007D26FF" w:rsidRDefault="00E72834">
      <w:pPr>
        <w:pStyle w:val="ListParagraph"/>
        <w:numPr>
          <w:ilvl w:val="0"/>
          <w:numId w:val="6"/>
        </w:numPr>
        <w:tabs>
          <w:tab w:val="left" w:pos="1093"/>
        </w:tabs>
        <w:spacing w:before="158" w:line="288" w:lineRule="auto"/>
        <w:ind w:right="676"/>
        <w:rPr>
          <w:sz w:val="20"/>
        </w:rPr>
      </w:pPr>
      <w:r>
        <w:rPr>
          <w:b/>
          <w:sz w:val="20"/>
        </w:rPr>
        <w:t xml:space="preserve">How to ensure improvements in response to a review? </w:t>
      </w:r>
      <w:r>
        <w:rPr>
          <w:sz w:val="20"/>
        </w:rPr>
        <w:t>An agency would prepar</w:t>
      </w:r>
      <w:r>
        <w:rPr>
          <w:sz w:val="20"/>
        </w:rPr>
        <w:t xml:space="preserve">e an </w:t>
      </w:r>
      <w:r>
        <w:rPr>
          <w:i/>
          <w:sz w:val="20"/>
        </w:rPr>
        <w:t xml:space="preserve">action plan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make the necessary improvements. Both the report and the action plan would be published. A follow-up</w:t>
      </w:r>
      <w:r>
        <w:rPr>
          <w:spacing w:val="1"/>
          <w:sz w:val="20"/>
        </w:rPr>
        <w:t xml:space="preserve"> </w:t>
      </w:r>
      <w:r>
        <w:rPr>
          <w:sz w:val="20"/>
        </w:rPr>
        <w:t>review after 18-24 months would occur to examine progress and to ensure improvements are being made.</w:t>
      </w:r>
      <w:r>
        <w:rPr>
          <w:spacing w:val="-53"/>
          <w:sz w:val="20"/>
        </w:rPr>
        <w:t xml:space="preserve"> </w:t>
      </w:r>
      <w:r>
        <w:rPr>
          <w:sz w:val="20"/>
        </w:rPr>
        <w:t>Follow-up</w:t>
      </w:r>
      <w:r>
        <w:rPr>
          <w:spacing w:val="-2"/>
          <w:sz w:val="20"/>
        </w:rPr>
        <w:t xml:space="preserve"> </w:t>
      </w:r>
      <w:r>
        <w:rPr>
          <w:sz w:val="20"/>
        </w:rPr>
        <w:t>reviews would</w:t>
      </w:r>
      <w:r>
        <w:rPr>
          <w:spacing w:val="-1"/>
          <w:sz w:val="20"/>
        </w:rPr>
        <w:t xml:space="preserve"> </w:t>
      </w:r>
      <w:r>
        <w:rPr>
          <w:sz w:val="20"/>
        </w:rPr>
        <w:t>also</w:t>
      </w:r>
      <w:r>
        <w:rPr>
          <w:spacing w:val="-1"/>
          <w:sz w:val="20"/>
        </w:rPr>
        <w:t xml:space="preserve"> </w:t>
      </w:r>
      <w:r>
        <w:rPr>
          <w:sz w:val="20"/>
        </w:rPr>
        <w:t>allow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evolution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process.</w:t>
      </w:r>
    </w:p>
    <w:p w14:paraId="2D2BA6B6" w14:textId="77777777" w:rsidR="007D26FF" w:rsidRDefault="00E72834">
      <w:pPr>
        <w:pStyle w:val="BodyText"/>
        <w:spacing w:before="162"/>
        <w:ind w:left="372"/>
      </w:pPr>
      <w:r>
        <w:t>The</w:t>
      </w:r>
      <w:r>
        <w:rPr>
          <w:spacing w:val="-3"/>
        </w:rPr>
        <w:t xml:space="preserve"> </w:t>
      </w:r>
      <w:r>
        <w:t>following expands</w:t>
      </w:r>
      <w:r>
        <w:rPr>
          <w:spacing w:val="-1"/>
        </w:rPr>
        <w:t xml:space="preserve"> </w:t>
      </w:r>
      <w:r>
        <w:t>on our</w:t>
      </w:r>
      <w:r>
        <w:rPr>
          <w:spacing w:val="-2"/>
        </w:rPr>
        <w:t xml:space="preserve"> </w:t>
      </w:r>
      <w:r>
        <w:t>rationale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proposals.</w:t>
      </w:r>
    </w:p>
    <w:p w14:paraId="7EA770BA" w14:textId="77777777" w:rsidR="007D26FF" w:rsidRDefault="007D26FF">
      <w:pPr>
        <w:sectPr w:rsidR="007D26FF">
          <w:pgSz w:w="11910" w:h="16840"/>
          <w:pgMar w:top="1540" w:right="260" w:bottom="880" w:left="480" w:header="851" w:footer="692" w:gutter="0"/>
          <w:cols w:space="720"/>
        </w:sectPr>
      </w:pPr>
    </w:p>
    <w:p w14:paraId="789C7CE3" w14:textId="77777777" w:rsidR="007D26FF" w:rsidRDefault="00E72834">
      <w:pPr>
        <w:pStyle w:val="BodyText"/>
        <w:tabs>
          <w:tab w:val="left" w:pos="11624"/>
        </w:tabs>
        <w:spacing w:before="62"/>
        <w:ind w:left="118"/>
        <w:rPr>
          <w:rFonts w:ascii="Times New Roman"/>
        </w:rPr>
      </w:pPr>
      <w:r>
        <w:rPr>
          <w:spacing w:val="-1"/>
          <w:position w:val="12"/>
        </w:rPr>
        <w:lastRenderedPageBreak/>
        <w:t>42</w:t>
      </w:r>
      <w:r>
        <w:rPr>
          <w:spacing w:val="-1"/>
          <w:position w:val="12"/>
        </w:rPr>
        <w:tab/>
      </w:r>
      <w:r>
        <w:rPr>
          <w:noProof/>
        </w:rPr>
        <w:drawing>
          <wp:inline distT="0" distB="0" distL="0" distR="0" wp14:anchorId="237396D9" wp14:editId="246EBC14">
            <wp:extent cx="155067" cy="188595"/>
            <wp:effectExtent l="0" t="0" r="0" b="0"/>
            <wp:docPr id="8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67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  <w:noProof/>
          <w:spacing w:val="22"/>
        </w:rPr>
        <w:drawing>
          <wp:inline distT="0" distB="0" distL="0" distR="0" wp14:anchorId="47321C6A" wp14:editId="6878DD7B">
            <wp:extent cx="144907" cy="188595"/>
            <wp:effectExtent l="0" t="0" r="0" b="0"/>
            <wp:docPr id="8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4"/>
        </w:rPr>
        <w:t xml:space="preserve"> </w:t>
      </w:r>
      <w:r>
        <w:rPr>
          <w:rFonts w:ascii="Times New Roman"/>
          <w:noProof/>
          <w:spacing w:val="34"/>
        </w:rPr>
        <w:drawing>
          <wp:inline distT="0" distB="0" distL="0" distR="0" wp14:anchorId="7FD5A2C1" wp14:editId="41D1B59B">
            <wp:extent cx="124714" cy="186944"/>
            <wp:effectExtent l="0" t="0" r="0" b="0"/>
            <wp:docPr id="91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14" cy="18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noProof/>
          <w:spacing w:val="19"/>
        </w:rPr>
        <w:drawing>
          <wp:inline distT="0" distB="0" distL="0" distR="0" wp14:anchorId="2530DFF0" wp14:editId="5F0BD1DA">
            <wp:extent cx="116331" cy="192024"/>
            <wp:effectExtent l="0" t="0" r="0" b="0"/>
            <wp:docPr id="9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1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32"/>
        </w:rPr>
        <w:t xml:space="preserve"> </w:t>
      </w:r>
      <w:r>
        <w:rPr>
          <w:rFonts w:ascii="Times New Roman"/>
          <w:noProof/>
          <w:spacing w:val="-32"/>
        </w:rPr>
        <w:drawing>
          <wp:inline distT="0" distB="0" distL="0" distR="0" wp14:anchorId="637E85F7" wp14:editId="07E6328B">
            <wp:extent cx="168528" cy="193675"/>
            <wp:effectExtent l="0" t="0" r="0" b="0"/>
            <wp:docPr id="9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28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2"/>
        </w:rPr>
        <w:t xml:space="preserve">     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noProof/>
          <w:spacing w:val="-2"/>
        </w:rPr>
        <w:drawing>
          <wp:inline distT="0" distB="0" distL="0" distR="0" wp14:anchorId="252DC1DC" wp14:editId="6772D3B6">
            <wp:extent cx="144907" cy="192024"/>
            <wp:effectExtent l="0" t="0" r="0" b="0"/>
            <wp:docPr id="9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7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01145" w14:textId="77777777" w:rsidR="007D26FF" w:rsidRDefault="007D26FF">
      <w:pPr>
        <w:pStyle w:val="BodyText"/>
        <w:spacing w:before="7"/>
        <w:rPr>
          <w:rFonts w:ascii="Times New Roman"/>
          <w:sz w:val="27"/>
        </w:rPr>
      </w:pPr>
    </w:p>
    <w:p w14:paraId="345340D6" w14:textId="77777777" w:rsidR="007D26FF" w:rsidRDefault="00E72834">
      <w:pPr>
        <w:pStyle w:val="BodyText"/>
        <w:spacing w:line="80" w:lineRule="exact"/>
        <w:ind w:left="-507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</w:r>
      <w:r>
        <w:rPr>
          <w:rFonts w:ascii="Times New Roman"/>
          <w:position w:val="-1"/>
          <w:sz w:val="8"/>
        </w:rPr>
        <w:pict w14:anchorId="3B30CF33">
          <v:group id="_x0000_s1043" alt="" style="width:701.05pt;height:4pt;mso-position-horizontal-relative:char;mso-position-vertical-relative:line" coordsize="14021,80">
            <v:rect id="_x0000_s1044" alt="" style="position:absolute;width:14021;height:80" fillcolor="black" stroked="f"/>
            <w10:anchorlock/>
          </v:group>
        </w:pict>
      </w:r>
    </w:p>
    <w:p w14:paraId="78EB1121" w14:textId="77777777" w:rsidR="007D26FF" w:rsidRDefault="007D26FF">
      <w:pPr>
        <w:pStyle w:val="BodyText"/>
        <w:spacing w:before="5"/>
        <w:rPr>
          <w:rFonts w:ascii="Times New Roman"/>
          <w:sz w:val="38"/>
        </w:rPr>
      </w:pPr>
    </w:p>
    <w:p w14:paraId="6CFD1273" w14:textId="77777777" w:rsidR="007D26FF" w:rsidRDefault="00E72834">
      <w:pPr>
        <w:spacing w:before="1"/>
        <w:ind w:left="118"/>
        <w:rPr>
          <w:b/>
          <w:sz w:val="20"/>
        </w:rPr>
      </w:pPr>
      <w:r>
        <w:rPr>
          <w:b/>
          <w:sz w:val="20"/>
        </w:rPr>
        <w:t>Figure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Agency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Capability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Review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Process</w:t>
      </w:r>
    </w:p>
    <w:p w14:paraId="43B9C288" w14:textId="77777777" w:rsidR="007D26FF" w:rsidRDefault="007D26FF">
      <w:pPr>
        <w:pStyle w:val="BodyText"/>
        <w:rPr>
          <w:b/>
        </w:rPr>
      </w:pPr>
    </w:p>
    <w:p w14:paraId="4868C5E1" w14:textId="77777777" w:rsidR="007D26FF" w:rsidRDefault="007D26FF">
      <w:pPr>
        <w:pStyle w:val="BodyText"/>
        <w:rPr>
          <w:b/>
        </w:rPr>
      </w:pPr>
    </w:p>
    <w:p w14:paraId="767C26D8" w14:textId="77777777" w:rsidR="007D26FF" w:rsidRDefault="007D26FF">
      <w:pPr>
        <w:pStyle w:val="BodyText"/>
        <w:rPr>
          <w:b/>
        </w:rPr>
      </w:pPr>
    </w:p>
    <w:p w14:paraId="13EB3212" w14:textId="77777777" w:rsidR="007D26FF" w:rsidRDefault="007D26FF">
      <w:pPr>
        <w:pStyle w:val="BodyText"/>
        <w:rPr>
          <w:b/>
        </w:rPr>
      </w:pPr>
    </w:p>
    <w:p w14:paraId="40EC8AEC" w14:textId="77777777" w:rsidR="007D26FF" w:rsidRDefault="007D26FF">
      <w:pPr>
        <w:pStyle w:val="BodyText"/>
        <w:rPr>
          <w:b/>
        </w:rPr>
      </w:pPr>
    </w:p>
    <w:p w14:paraId="4D9A43EB" w14:textId="77777777" w:rsidR="007D26FF" w:rsidRDefault="007D26FF">
      <w:pPr>
        <w:pStyle w:val="BodyText"/>
        <w:rPr>
          <w:b/>
        </w:rPr>
      </w:pPr>
    </w:p>
    <w:p w14:paraId="322C7373" w14:textId="77777777" w:rsidR="007D26FF" w:rsidRDefault="00E72834">
      <w:pPr>
        <w:pStyle w:val="BodyText"/>
        <w:spacing w:before="6"/>
        <w:rPr>
          <w:b/>
          <w:sz w:val="14"/>
        </w:rPr>
      </w:pPr>
      <w:r>
        <w:rPr>
          <w:noProof/>
        </w:rPr>
        <w:drawing>
          <wp:anchor distT="0" distB="0" distL="0" distR="0" simplePos="0" relativeHeight="54" behindDoc="0" locked="0" layoutInCell="1" allowOverlap="1" wp14:anchorId="6E102435" wp14:editId="7C49FCB0">
            <wp:simplePos x="0" y="0"/>
            <wp:positionH relativeFrom="page">
              <wp:posOffset>1494692</wp:posOffset>
            </wp:positionH>
            <wp:positionV relativeFrom="paragraph">
              <wp:posOffset>130935</wp:posOffset>
            </wp:positionV>
            <wp:extent cx="7513758" cy="3563016"/>
            <wp:effectExtent l="0" t="0" r="0" b="0"/>
            <wp:wrapTopAndBottom/>
            <wp:docPr id="99" name="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3.jpe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3758" cy="356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55DDE3" w14:textId="77777777" w:rsidR="007D26FF" w:rsidRDefault="007D26FF">
      <w:pPr>
        <w:rPr>
          <w:sz w:val="14"/>
        </w:rPr>
        <w:sectPr w:rsidR="007D26FF">
          <w:headerReference w:type="default" r:id="rId60"/>
          <w:footerReference w:type="default" r:id="rId61"/>
          <w:pgSz w:w="16840" w:h="11910" w:orient="landscape"/>
          <w:pgMar w:top="780" w:right="1920" w:bottom="880" w:left="1300" w:header="0" w:footer="692" w:gutter="0"/>
          <w:cols w:space="720"/>
        </w:sectPr>
      </w:pPr>
    </w:p>
    <w:p w14:paraId="6F2E48DF" w14:textId="77777777" w:rsidR="007D26FF" w:rsidRDefault="007D26FF">
      <w:pPr>
        <w:pStyle w:val="BodyText"/>
        <w:rPr>
          <w:b/>
        </w:rPr>
      </w:pPr>
    </w:p>
    <w:p w14:paraId="5DAE7325" w14:textId="77777777" w:rsidR="007D26FF" w:rsidRDefault="007D26FF">
      <w:pPr>
        <w:pStyle w:val="BodyText"/>
        <w:rPr>
          <w:b/>
        </w:rPr>
      </w:pPr>
    </w:p>
    <w:p w14:paraId="08842E15" w14:textId="77777777" w:rsidR="007D26FF" w:rsidRDefault="007D26FF">
      <w:pPr>
        <w:pStyle w:val="BodyText"/>
        <w:spacing w:before="8"/>
        <w:rPr>
          <w:b/>
          <w:sz w:val="23"/>
        </w:rPr>
      </w:pPr>
    </w:p>
    <w:p w14:paraId="51E894B9" w14:textId="77777777" w:rsidR="007D26FF" w:rsidRDefault="00E72834">
      <w:pPr>
        <w:pStyle w:val="Heading2"/>
        <w:numPr>
          <w:ilvl w:val="1"/>
          <w:numId w:val="13"/>
        </w:numPr>
        <w:tabs>
          <w:tab w:val="left" w:pos="661"/>
        </w:tabs>
        <w:spacing w:before="92"/>
        <w:ind w:left="660" w:hanging="469"/>
      </w:pPr>
      <w:bookmarkStart w:id="25" w:name="_bookmark25"/>
      <w:bookmarkEnd w:id="25"/>
      <w:r>
        <w:t>General</w:t>
      </w:r>
      <w:r>
        <w:rPr>
          <w:spacing w:val="-12"/>
        </w:rPr>
        <w:t xml:space="preserve"> </w:t>
      </w:r>
      <w:r>
        <w:t>principles</w:t>
      </w:r>
    </w:p>
    <w:p w14:paraId="629E66C7" w14:textId="77777777" w:rsidR="007D26FF" w:rsidRDefault="00E72834">
      <w:pPr>
        <w:pStyle w:val="BodyText"/>
        <w:spacing w:before="221" w:line="288" w:lineRule="auto"/>
        <w:ind w:left="192" w:right="326"/>
      </w:pPr>
      <w:r>
        <w:t>Those with substantial experience of capability reviews in other jurisdictions have underlined the great importance</w:t>
      </w:r>
      <w:r>
        <w:rPr>
          <w:spacing w:val="-53"/>
        </w:rPr>
        <w:t xml:space="preserve"> </w:t>
      </w:r>
      <w:r>
        <w:t>of the process. Several of the people consulted said that the process is the most important aspect of a review</w:t>
      </w:r>
      <w:r>
        <w:rPr>
          <w:spacing w:val="1"/>
        </w:rPr>
        <w:t xml:space="preserve"> </w:t>
      </w:r>
      <w:r>
        <w:t>model – more important than t</w:t>
      </w:r>
      <w:r>
        <w:t>he particular model of capability.</w:t>
      </w:r>
      <w:r>
        <w:rPr>
          <w:position w:val="6"/>
          <w:sz w:val="13"/>
        </w:rPr>
        <w:t xml:space="preserve">115 </w:t>
      </w:r>
      <w:r>
        <w:t>We agree with that observation. Put simply, a</w:t>
      </w:r>
      <w:r>
        <w:rPr>
          <w:spacing w:val="1"/>
        </w:rPr>
        <w:t xml:space="preserve"> </w:t>
      </w:r>
      <w:r>
        <w:t>well-designed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deficiency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but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converse</w:t>
      </w:r>
      <w:r>
        <w:rPr>
          <w:spacing w:val="1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case.</w:t>
      </w:r>
    </w:p>
    <w:p w14:paraId="71D9DDDF" w14:textId="77777777" w:rsidR="007D26FF" w:rsidRDefault="00E72834">
      <w:pPr>
        <w:pStyle w:val="BodyText"/>
        <w:spacing w:before="161" w:line="288" w:lineRule="auto"/>
        <w:ind w:left="192" w:right="305"/>
      </w:pPr>
      <w:r>
        <w:t>Each element of the process should support the intention that the agency under review – and especially its CEO –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becomes intrinsically</w:t>
      </w:r>
      <w:r>
        <w:rPr>
          <w:spacing w:val="1"/>
        </w:rPr>
        <w:t xml:space="preserve"> </w:t>
      </w:r>
      <w:r>
        <w:t>motivated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capability.</w:t>
      </w:r>
    </w:p>
    <w:p w14:paraId="4E219E56" w14:textId="77777777" w:rsidR="007D26FF" w:rsidRDefault="00E72834">
      <w:pPr>
        <w:pStyle w:val="Heading4"/>
        <w:ind w:left="192"/>
      </w:pPr>
      <w:r>
        <w:t>The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importance of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management</w:t>
      </w:r>
    </w:p>
    <w:p w14:paraId="7AC4197D" w14:textId="77777777" w:rsidR="007D26FF" w:rsidRDefault="00E72834">
      <w:pPr>
        <w:pStyle w:val="BodyText"/>
        <w:spacing w:before="107" w:line="288" w:lineRule="auto"/>
        <w:ind w:left="192" w:right="230"/>
        <w:rPr>
          <w:sz w:val="13"/>
        </w:rPr>
      </w:pP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influ</w:t>
      </w:r>
      <w:r>
        <w:t>ence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the</w:t>
      </w:r>
      <w:r>
        <w:rPr>
          <w:spacing w:val="-1"/>
        </w:rPr>
        <w:t xml:space="preserve"> </w:t>
      </w:r>
      <w:r>
        <w:t>interaction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panel,</w:t>
      </w:r>
      <w:r>
        <w:rPr>
          <w:spacing w:val="-52"/>
        </w:rPr>
        <w:t xml:space="preserve"> </w:t>
      </w:r>
      <w:r>
        <w:t>the Commission, and the agency concerned. A review is not simply a technocratic exercise. For the agency CEO</w:t>
      </w:r>
      <w:r>
        <w:rPr>
          <w:spacing w:val="1"/>
        </w:rPr>
        <w:t xml:space="preserve"> </w:t>
      </w:r>
      <w:r>
        <w:t>and their senior executive team, it is a personal and emotional experience that can elicit strong reactions.</w:t>
      </w:r>
      <w:r>
        <w:rPr>
          <w:position w:val="6"/>
          <w:sz w:val="13"/>
        </w:rPr>
        <w:t>116</w:t>
      </w:r>
      <w:r>
        <w:rPr>
          <w:spacing w:val="1"/>
          <w:position w:val="6"/>
          <w:sz w:val="13"/>
        </w:rPr>
        <w:t xml:space="preserve"> </w:t>
      </w:r>
      <w:r>
        <w:t>Success depends on the</w:t>
      </w:r>
      <w:r>
        <w:rPr>
          <w:spacing w:val="-1"/>
        </w:rPr>
        <w:t xml:space="preserve"> </w:t>
      </w:r>
      <w:r>
        <w:t>ability to</w:t>
      </w:r>
      <w:r>
        <w:rPr>
          <w:spacing w:val="2"/>
        </w:rPr>
        <w:t xml:space="preserve"> </w:t>
      </w:r>
      <w:r>
        <w:t>generate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expert</w:t>
      </w:r>
      <w:r>
        <w:rPr>
          <w:spacing w:val="-1"/>
        </w:rPr>
        <w:t xml:space="preserve"> </w:t>
      </w:r>
      <w:r>
        <w:t>called ‘grown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adult,</w:t>
      </w:r>
      <w:r>
        <w:rPr>
          <w:spacing w:val="7"/>
        </w:rPr>
        <w:t xml:space="preserve"> </w:t>
      </w:r>
      <w:r>
        <w:t>challenging’</w:t>
      </w:r>
      <w:r>
        <w:rPr>
          <w:spacing w:val="-1"/>
        </w:rPr>
        <w:t xml:space="preserve"> </w:t>
      </w:r>
      <w:r>
        <w:t>conversations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 CEO,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insights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handful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issues that</w:t>
      </w:r>
      <w:r>
        <w:rPr>
          <w:spacing w:val="-1"/>
        </w:rPr>
        <w:t xml:space="preserve"> </w:t>
      </w:r>
      <w:r>
        <w:t>really</w:t>
      </w:r>
      <w:r>
        <w:rPr>
          <w:spacing w:val="2"/>
        </w:rPr>
        <w:t xml:space="preserve"> </w:t>
      </w:r>
      <w:r>
        <w:t>matter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capability</w:t>
      </w:r>
      <w:r>
        <w:rPr>
          <w:spacing w:val="1"/>
        </w:rPr>
        <w:t xml:space="preserve"> </w:t>
      </w:r>
      <w:r>
        <w:t>of the agency. The conditions required include the creation of what another expert called an environment of</w:t>
      </w:r>
      <w:r>
        <w:rPr>
          <w:spacing w:val="1"/>
        </w:rPr>
        <w:t xml:space="preserve"> </w:t>
      </w:r>
      <w:r>
        <w:t xml:space="preserve">‘psychological safety’ for the review team. Thus, specification </w:t>
      </w:r>
      <w:r>
        <w:t>of the process cannot guarantee success in</w:t>
      </w:r>
      <w:r>
        <w:rPr>
          <w:spacing w:val="1"/>
        </w:rPr>
        <w:t xml:space="preserve"> </w:t>
      </w:r>
      <w:r>
        <w:t>delivering what the UK Cabinet Office called a ‘holy trinity’: ‘a clear and evidenced diagnosis, the key actions that</w:t>
      </w:r>
      <w:r>
        <w:rPr>
          <w:spacing w:val="1"/>
        </w:rPr>
        <w:t xml:space="preserve"> </w:t>
      </w:r>
      <w:r>
        <w:t>address that diagnosis, and a willingness, desire and drive in the department to deliver the im</w:t>
      </w:r>
      <w:r>
        <w:t>provements</w:t>
      </w:r>
      <w:r>
        <w:rPr>
          <w:spacing w:val="1"/>
        </w:rPr>
        <w:t xml:space="preserve"> </w:t>
      </w:r>
      <w:r>
        <w:t>required.’</w:t>
      </w:r>
      <w:r>
        <w:rPr>
          <w:position w:val="6"/>
          <w:sz w:val="13"/>
        </w:rPr>
        <w:t>117</w:t>
      </w:r>
    </w:p>
    <w:p w14:paraId="5012BEDB" w14:textId="77777777" w:rsidR="007D26FF" w:rsidRDefault="00E72834">
      <w:pPr>
        <w:pStyle w:val="Heading4"/>
        <w:spacing w:before="158"/>
        <w:ind w:left="192"/>
        <w:jc w:val="both"/>
      </w:pPr>
      <w:r>
        <w:t>The</w:t>
      </w:r>
      <w:r>
        <w:rPr>
          <w:spacing w:val="-3"/>
        </w:rPr>
        <w:t xml:space="preserve"> </w:t>
      </w: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capability assessment</w:t>
      </w:r>
    </w:p>
    <w:p w14:paraId="7A30A781" w14:textId="77777777" w:rsidR="007D26FF" w:rsidRDefault="00E72834">
      <w:pPr>
        <w:pStyle w:val="BodyText"/>
        <w:spacing w:before="106" w:line="288" w:lineRule="auto"/>
        <w:ind w:left="192" w:right="423"/>
        <w:jc w:val="both"/>
      </w:pPr>
      <w:r>
        <w:t>As the UK National Audit Office has noted, ‘organisational assessment is not an exact science’.</w:t>
      </w:r>
      <w:r>
        <w:rPr>
          <w:position w:val="6"/>
          <w:sz w:val="13"/>
        </w:rPr>
        <w:t xml:space="preserve">118 </w:t>
      </w:r>
      <w:r>
        <w:t>Consequently,</w:t>
      </w:r>
      <w:r>
        <w:rPr>
          <w:spacing w:val="-53"/>
        </w:rPr>
        <w:t xml:space="preserve"> </w:t>
      </w:r>
      <w:r>
        <w:t>the assessment should be broadly-based. It should reflect the full diversity of op</w:t>
      </w:r>
      <w:r>
        <w:t>inion amongst those citizens and</w:t>
      </w:r>
      <w:r>
        <w:rPr>
          <w:spacing w:val="-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organisations that</w:t>
      </w:r>
      <w:r>
        <w:rPr>
          <w:spacing w:val="1"/>
        </w:rPr>
        <w:t xml:space="preserve"> </w:t>
      </w:r>
      <w:r>
        <w:t>interact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agency.</w:t>
      </w:r>
    </w:p>
    <w:p w14:paraId="3796F8CC" w14:textId="77777777" w:rsidR="007D26FF" w:rsidRDefault="00E72834">
      <w:pPr>
        <w:pStyle w:val="BodyText"/>
        <w:spacing w:before="162" w:line="288" w:lineRule="auto"/>
        <w:ind w:left="192" w:right="339"/>
        <w:rPr>
          <w:sz w:val="13"/>
        </w:rPr>
      </w:pPr>
      <w:r>
        <w:t>The importance of consistency and comparability of assessments – that is, fairness and reliability - has been</w:t>
      </w:r>
      <w:r>
        <w:rPr>
          <w:spacing w:val="1"/>
        </w:rPr>
        <w:t xml:space="preserve"> </w:t>
      </w:r>
      <w:r>
        <w:t>highlighted already. Likewise, the process should also be consistent across agencies. Nevertheless, each agency</w:t>
      </w:r>
      <w:r>
        <w:rPr>
          <w:spacing w:val="-53"/>
        </w:rPr>
        <w:t xml:space="preserve"> </w:t>
      </w:r>
      <w:r>
        <w:t xml:space="preserve">has different characteristics and </w:t>
      </w:r>
      <w:r>
        <w:t>different imperatives. Thus, there is a need for some flexibility in how the process</w:t>
      </w:r>
      <w:r>
        <w:rPr>
          <w:spacing w:val="-53"/>
        </w:rPr>
        <w:t xml:space="preserve"> </w:t>
      </w:r>
      <w:r>
        <w:t>and products are</w:t>
      </w:r>
      <w:r>
        <w:rPr>
          <w:spacing w:val="2"/>
        </w:rPr>
        <w:t xml:space="preserve"> </w:t>
      </w:r>
      <w:r>
        <w:t>presented,</w:t>
      </w:r>
      <w:r>
        <w:rPr>
          <w:spacing w:val="-1"/>
        </w:rPr>
        <w:t xml:space="preserve"> </w:t>
      </w:r>
      <w:r>
        <w:t>while maintaining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core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consistency.</w:t>
      </w:r>
      <w:r>
        <w:rPr>
          <w:position w:val="6"/>
          <w:sz w:val="13"/>
        </w:rPr>
        <w:t>119</w:t>
      </w:r>
    </w:p>
    <w:p w14:paraId="35D38A8B" w14:textId="77777777" w:rsidR="007D26FF" w:rsidRDefault="007D26FF">
      <w:pPr>
        <w:pStyle w:val="BodyText"/>
      </w:pPr>
    </w:p>
    <w:p w14:paraId="0F76C792" w14:textId="77777777" w:rsidR="007D26FF" w:rsidRDefault="007D26FF">
      <w:pPr>
        <w:pStyle w:val="BodyText"/>
      </w:pPr>
    </w:p>
    <w:p w14:paraId="5AD2F40B" w14:textId="77777777" w:rsidR="007D26FF" w:rsidRDefault="007D26FF">
      <w:pPr>
        <w:pStyle w:val="BodyText"/>
      </w:pPr>
    </w:p>
    <w:p w14:paraId="69E93930" w14:textId="77777777" w:rsidR="007D26FF" w:rsidRDefault="007D26FF">
      <w:pPr>
        <w:pStyle w:val="BodyText"/>
      </w:pPr>
    </w:p>
    <w:p w14:paraId="3343D58F" w14:textId="77777777" w:rsidR="007D26FF" w:rsidRDefault="007D26FF">
      <w:pPr>
        <w:pStyle w:val="BodyText"/>
      </w:pPr>
    </w:p>
    <w:p w14:paraId="4C6490BC" w14:textId="77777777" w:rsidR="007D26FF" w:rsidRDefault="007D26FF">
      <w:pPr>
        <w:pStyle w:val="BodyText"/>
      </w:pPr>
    </w:p>
    <w:p w14:paraId="49116891" w14:textId="77777777" w:rsidR="007D26FF" w:rsidRDefault="007D26FF">
      <w:pPr>
        <w:pStyle w:val="BodyText"/>
      </w:pPr>
    </w:p>
    <w:p w14:paraId="3BE56E93" w14:textId="77777777" w:rsidR="007D26FF" w:rsidRDefault="007D26FF">
      <w:pPr>
        <w:pStyle w:val="BodyText"/>
      </w:pPr>
    </w:p>
    <w:p w14:paraId="6BCFC675" w14:textId="77777777" w:rsidR="007D26FF" w:rsidRDefault="00E72834">
      <w:pPr>
        <w:pStyle w:val="BodyText"/>
        <w:spacing w:before="3"/>
        <w:rPr>
          <w:sz w:val="19"/>
        </w:rPr>
      </w:pPr>
      <w:r>
        <w:pict w14:anchorId="3D6FDA75">
          <v:rect id="_x0000_s1042" alt="" style="position:absolute;margin-left:42.6pt;margin-top:13.05pt;width:144.05pt;height:.5pt;z-index:-157004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1CFD542B" w14:textId="77777777" w:rsidR="007D26FF" w:rsidRDefault="00E72834">
      <w:pPr>
        <w:spacing w:before="96"/>
        <w:ind w:left="192" w:right="326"/>
        <w:rPr>
          <w:sz w:val="18"/>
        </w:rPr>
      </w:pPr>
      <w:r>
        <w:rPr>
          <w:position w:val="6"/>
          <w:sz w:val="12"/>
        </w:rPr>
        <w:t xml:space="preserve">115 </w:t>
      </w:r>
      <w:r>
        <w:rPr>
          <w:sz w:val="18"/>
        </w:rPr>
        <w:t>For example, the head of the UK Prime Minister’s Delivery Unit with responsibility for the original design of the capability</w:t>
      </w:r>
      <w:r>
        <w:rPr>
          <w:spacing w:val="1"/>
          <w:sz w:val="18"/>
        </w:rPr>
        <w:t xml:space="preserve"> </w:t>
      </w:r>
      <w:r>
        <w:rPr>
          <w:sz w:val="18"/>
        </w:rPr>
        <w:t>review</w:t>
      </w:r>
      <w:r>
        <w:rPr>
          <w:spacing w:val="-5"/>
          <w:sz w:val="18"/>
        </w:rPr>
        <w:t xml:space="preserve"> </w:t>
      </w:r>
      <w:r>
        <w:rPr>
          <w:sz w:val="18"/>
        </w:rPr>
        <w:t>program,</w:t>
      </w:r>
      <w:r>
        <w:rPr>
          <w:spacing w:val="-4"/>
          <w:sz w:val="18"/>
        </w:rPr>
        <w:t xml:space="preserve"> </w:t>
      </w:r>
      <w:r>
        <w:rPr>
          <w:sz w:val="18"/>
        </w:rPr>
        <w:t>said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2007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reviewers</w:t>
      </w:r>
      <w:r>
        <w:rPr>
          <w:spacing w:val="-1"/>
          <w:sz w:val="18"/>
        </w:rPr>
        <w:t xml:space="preserve"> </w:t>
      </w:r>
      <w:r>
        <w:rPr>
          <w:sz w:val="18"/>
        </w:rPr>
        <w:t>‘have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experience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talent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get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issues,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at the heart of the right things, within a process, as long as the process is fundamentally in the right direction.’: Transcript of</w:t>
      </w:r>
      <w:r>
        <w:rPr>
          <w:spacing w:val="1"/>
          <w:sz w:val="18"/>
        </w:rPr>
        <w:t xml:space="preserve"> </w:t>
      </w:r>
      <w:r>
        <w:rPr>
          <w:sz w:val="18"/>
        </w:rPr>
        <w:t>Panel Discussion at National School of Government, Sunningdale, 5 October 2007, p. 9, provided by Peter Thomas. The UK</w:t>
      </w:r>
      <w:r>
        <w:rPr>
          <w:spacing w:val="1"/>
          <w:sz w:val="18"/>
        </w:rPr>
        <w:t xml:space="preserve"> </w:t>
      </w:r>
      <w:r>
        <w:rPr>
          <w:sz w:val="18"/>
        </w:rPr>
        <w:t>u</w:t>
      </w:r>
      <w:r>
        <w:rPr>
          <w:sz w:val="18"/>
        </w:rPr>
        <w:t>sed an extensive process to design the program, involving 100 interviews and seven to eight workshop sessions with senior</w:t>
      </w:r>
      <w:r>
        <w:rPr>
          <w:spacing w:val="1"/>
          <w:sz w:val="18"/>
        </w:rPr>
        <w:t xml:space="preserve"> </w:t>
      </w:r>
      <w:r>
        <w:rPr>
          <w:sz w:val="18"/>
        </w:rPr>
        <w:t>officials involved in delivery, culminating in a two day event for 90 senior civil servants and a number of experts and outsiders</w:t>
      </w:r>
      <w:r>
        <w:rPr>
          <w:spacing w:val="1"/>
          <w:sz w:val="18"/>
        </w:rPr>
        <w:t xml:space="preserve"> </w:t>
      </w:r>
      <w:r>
        <w:rPr>
          <w:sz w:val="18"/>
        </w:rPr>
        <w:t>with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perspective on</w:t>
      </w:r>
      <w:r>
        <w:rPr>
          <w:spacing w:val="-2"/>
          <w:sz w:val="18"/>
        </w:rPr>
        <w:t xml:space="preserve"> </w:t>
      </w:r>
      <w:r>
        <w:rPr>
          <w:sz w:val="18"/>
        </w:rPr>
        <w:t>reform and capability: Panchamia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Thomas,</w:t>
      </w:r>
      <w:r>
        <w:rPr>
          <w:spacing w:val="-2"/>
          <w:sz w:val="18"/>
        </w:rPr>
        <w:t xml:space="preserve"> </w:t>
      </w:r>
      <w:r>
        <w:rPr>
          <w:sz w:val="18"/>
        </w:rPr>
        <w:t>3.</w:t>
      </w:r>
    </w:p>
    <w:p w14:paraId="3D92AB32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116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4"/>
          <w:sz w:val="18"/>
        </w:rPr>
        <w:t xml:space="preserve"> </w:t>
      </w:r>
      <w:r>
        <w:rPr>
          <w:sz w:val="18"/>
        </w:rPr>
        <w:t>February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p w14:paraId="3EBE7222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117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Process Assurance</w:t>
      </w:r>
      <w:r>
        <w:rPr>
          <w:spacing w:val="-2"/>
          <w:sz w:val="18"/>
        </w:rPr>
        <w:t xml:space="preserve"> </w:t>
      </w:r>
      <w:r>
        <w:rPr>
          <w:sz w:val="18"/>
        </w:rPr>
        <w:t>Team,</w:t>
      </w:r>
      <w:r>
        <w:rPr>
          <w:spacing w:val="1"/>
          <w:sz w:val="18"/>
        </w:rPr>
        <w:t xml:space="preserve"> </w:t>
      </w:r>
      <w:r>
        <w:rPr>
          <w:sz w:val="18"/>
        </w:rPr>
        <w:t>‘How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Guide’,</w:t>
      </w:r>
      <w:r>
        <w:rPr>
          <w:spacing w:val="-4"/>
          <w:sz w:val="18"/>
        </w:rPr>
        <w:t xml:space="preserve"> </w:t>
      </w:r>
      <w:r>
        <w:rPr>
          <w:sz w:val="18"/>
        </w:rPr>
        <w:t>6.</w:t>
      </w:r>
    </w:p>
    <w:p w14:paraId="2B2D5B71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118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Audit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4"/>
          <w:sz w:val="18"/>
        </w:rPr>
        <w:t xml:space="preserve"> </w:t>
      </w:r>
      <w:r>
        <w:rPr>
          <w:sz w:val="18"/>
        </w:rPr>
        <w:t>(UK),</w:t>
      </w:r>
      <w:r>
        <w:rPr>
          <w:spacing w:val="-2"/>
          <w:sz w:val="18"/>
        </w:rPr>
        <w:t xml:space="preserve"> </w:t>
      </w:r>
      <w:r>
        <w:rPr>
          <w:sz w:val="18"/>
        </w:rPr>
        <w:t>‘Cabinet</w:t>
      </w:r>
      <w:r>
        <w:rPr>
          <w:spacing w:val="-2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sz w:val="18"/>
        </w:rPr>
        <w:t>Assessment’,</w:t>
      </w:r>
      <w:r>
        <w:rPr>
          <w:spacing w:val="-2"/>
          <w:sz w:val="18"/>
        </w:rPr>
        <w:t xml:space="preserve"> </w:t>
      </w:r>
      <w:r>
        <w:rPr>
          <w:sz w:val="18"/>
        </w:rPr>
        <w:t>20.</w:t>
      </w:r>
    </w:p>
    <w:p w14:paraId="0619D6C5" w14:textId="77777777" w:rsidR="007D26FF" w:rsidRDefault="00E72834">
      <w:pPr>
        <w:spacing w:line="209" w:lineRule="exact"/>
        <w:ind w:left="192"/>
        <w:rPr>
          <w:sz w:val="18"/>
        </w:rPr>
      </w:pPr>
      <w:r>
        <w:rPr>
          <w:position w:val="6"/>
          <w:sz w:val="12"/>
        </w:rPr>
        <w:t>119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Process Assurance</w:t>
      </w:r>
      <w:r>
        <w:rPr>
          <w:spacing w:val="-2"/>
          <w:sz w:val="18"/>
        </w:rPr>
        <w:t xml:space="preserve"> </w:t>
      </w:r>
      <w:r>
        <w:rPr>
          <w:sz w:val="18"/>
        </w:rPr>
        <w:t>Team,</w:t>
      </w:r>
      <w:r>
        <w:rPr>
          <w:spacing w:val="1"/>
          <w:sz w:val="18"/>
        </w:rPr>
        <w:t xml:space="preserve"> </w:t>
      </w:r>
      <w:r>
        <w:rPr>
          <w:sz w:val="18"/>
        </w:rPr>
        <w:t>‘How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Guide’,</w:t>
      </w:r>
      <w:r>
        <w:rPr>
          <w:spacing w:val="-4"/>
          <w:sz w:val="18"/>
        </w:rPr>
        <w:t xml:space="preserve"> </w:t>
      </w:r>
      <w:r>
        <w:rPr>
          <w:sz w:val="18"/>
        </w:rPr>
        <w:t>6.</w:t>
      </w:r>
    </w:p>
    <w:p w14:paraId="2850F971" w14:textId="77777777" w:rsidR="007D26FF" w:rsidRDefault="007D26FF">
      <w:pPr>
        <w:spacing w:line="209" w:lineRule="exact"/>
        <w:rPr>
          <w:sz w:val="18"/>
        </w:rPr>
        <w:sectPr w:rsidR="007D26FF">
          <w:headerReference w:type="default" r:id="rId62"/>
          <w:footerReference w:type="default" r:id="rId63"/>
          <w:pgSz w:w="11910" w:h="16840"/>
          <w:pgMar w:top="1580" w:right="660" w:bottom="880" w:left="660" w:header="851" w:footer="692" w:gutter="0"/>
          <w:pgNumType w:start="43"/>
          <w:cols w:space="720"/>
        </w:sectPr>
      </w:pPr>
    </w:p>
    <w:p w14:paraId="457E2E88" w14:textId="77777777" w:rsidR="007D26FF" w:rsidRDefault="007D26FF">
      <w:pPr>
        <w:pStyle w:val="BodyText"/>
        <w:spacing w:before="6"/>
        <w:rPr>
          <w:sz w:val="25"/>
        </w:rPr>
      </w:pPr>
    </w:p>
    <w:p w14:paraId="14CBE004" w14:textId="77777777" w:rsidR="007D26FF" w:rsidRDefault="00E72834">
      <w:pPr>
        <w:pStyle w:val="Heading4"/>
        <w:spacing w:before="93"/>
        <w:ind w:left="192"/>
      </w:pPr>
      <w:r>
        <w:t>Evaluation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 outcomes</w:t>
      </w:r>
    </w:p>
    <w:p w14:paraId="6C5DAD4D" w14:textId="77777777" w:rsidR="007D26FF" w:rsidRDefault="00E72834">
      <w:pPr>
        <w:pStyle w:val="BodyText"/>
        <w:spacing w:before="106" w:line="288" w:lineRule="auto"/>
        <w:ind w:left="192" w:right="326"/>
        <w:rPr>
          <w:sz w:val="13"/>
        </w:rPr>
      </w:pPr>
      <w:r>
        <w:t>The process used by a Commission, and the outcomes of the reviews, should be subject to continuous</w:t>
      </w:r>
      <w:r>
        <w:rPr>
          <w:spacing w:val="1"/>
        </w:rPr>
        <w:t xml:space="preserve"> </w:t>
      </w:r>
      <w:r>
        <w:t>evaluation.</w:t>
      </w:r>
      <w:r>
        <w:rPr>
          <w:position w:val="6"/>
          <w:sz w:val="13"/>
        </w:rPr>
        <w:t xml:space="preserve">120 </w:t>
      </w:r>
      <w:r>
        <w:t>Evaluation of the New Zealand model has found that its adaptation over time has been a major</w:t>
      </w:r>
      <w:r>
        <w:rPr>
          <w:spacing w:val="-53"/>
        </w:rPr>
        <w:t xml:space="preserve"> </w:t>
      </w:r>
      <w:r>
        <w:t>reason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its longevity,</w:t>
      </w:r>
      <w:r>
        <w:rPr>
          <w:spacing w:val="-2"/>
        </w:rPr>
        <w:t xml:space="preserve"> </w:t>
      </w:r>
      <w:r>
        <w:t>especially</w:t>
      </w:r>
      <w:r>
        <w:rPr>
          <w:spacing w:val="2"/>
        </w:rPr>
        <w:t xml:space="preserve"> </w:t>
      </w:r>
      <w:r>
        <w:t>compared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original</w:t>
      </w:r>
      <w:r>
        <w:rPr>
          <w:spacing w:val="-2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models.</w:t>
      </w:r>
      <w:r>
        <w:rPr>
          <w:position w:val="6"/>
          <w:sz w:val="13"/>
        </w:rPr>
        <w:t>121</w:t>
      </w:r>
    </w:p>
    <w:p w14:paraId="60CE577C" w14:textId="77777777" w:rsidR="007D26FF" w:rsidRDefault="00E72834">
      <w:pPr>
        <w:pStyle w:val="BodyText"/>
        <w:spacing w:before="161" w:line="288" w:lineRule="auto"/>
        <w:ind w:left="192" w:right="260"/>
      </w:pPr>
      <w:r>
        <w:t>At the end of each review, the agency and the external review team should participate in a debriefing process. The</w:t>
      </w:r>
      <w:r>
        <w:rPr>
          <w:spacing w:val="-53"/>
        </w:rPr>
        <w:t xml:space="preserve"> </w:t>
      </w:r>
      <w:r>
        <w:t>agency should be asked to provide feedback on the review panel, the review process, a</w:t>
      </w:r>
      <w:r>
        <w:t>nd the structure of the final</w:t>
      </w:r>
      <w:r>
        <w:rPr>
          <w:spacing w:val="-53"/>
        </w:rPr>
        <w:t xml:space="preserve"> </w:t>
      </w:r>
      <w:r>
        <w:t>report. Similarly, the Commission should conduct a debrief with the review panel on what worked well during the</w:t>
      </w:r>
      <w:r>
        <w:rPr>
          <w:spacing w:val="1"/>
        </w:rPr>
        <w:t xml:space="preserve"> </w:t>
      </w:r>
      <w:r>
        <w:t>review process and what could be done differently to improve the process. The Commission should nominate a</w:t>
      </w:r>
      <w:r>
        <w:rPr>
          <w:spacing w:val="1"/>
        </w:rPr>
        <w:t xml:space="preserve"> </w:t>
      </w:r>
      <w:r>
        <w:t xml:space="preserve">senior </w:t>
      </w:r>
      <w:r>
        <w:t>person as the custodian of the review process with responsibility for its continuing development and</w:t>
      </w:r>
      <w:r>
        <w:rPr>
          <w:spacing w:val="1"/>
        </w:rPr>
        <w:t xml:space="preserve"> </w:t>
      </w:r>
      <w:r>
        <w:t>improvement.</w:t>
      </w:r>
      <w:r>
        <w:rPr>
          <w:spacing w:val="-2"/>
        </w:rPr>
        <w:t xml:space="preserve"> </w:t>
      </w:r>
      <w:r>
        <w:t>Ideally,</w:t>
      </w:r>
      <w:r>
        <w:rPr>
          <w:spacing w:val="-2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supported by several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 the</w:t>
      </w:r>
      <w:r>
        <w:rPr>
          <w:spacing w:val="-3"/>
        </w:rPr>
        <w:t xml:space="preserve"> </w:t>
      </w:r>
      <w:r>
        <w:t>retention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corporate</w:t>
      </w:r>
      <w:r>
        <w:rPr>
          <w:spacing w:val="-3"/>
        </w:rPr>
        <w:t xml:space="preserve"> </w:t>
      </w:r>
      <w:r>
        <w:t>memory.</w:t>
      </w:r>
    </w:p>
    <w:p w14:paraId="66FF1B44" w14:textId="77777777" w:rsidR="007D26FF" w:rsidRDefault="00E72834">
      <w:pPr>
        <w:pStyle w:val="BodyText"/>
        <w:spacing w:before="158" w:line="288" w:lineRule="auto"/>
        <w:ind w:left="192" w:right="238"/>
      </w:pPr>
      <w:r>
        <w:t>An evaluation of the impact of the review</w:t>
      </w:r>
      <w:r>
        <w:t xml:space="preserve"> program should be established from the outset, drawing on appropriate</w:t>
      </w:r>
      <w:r>
        <w:rPr>
          <w:spacing w:val="1"/>
        </w:rPr>
        <w:t xml:space="preserve"> </w:t>
      </w:r>
      <w:r>
        <w:t>evaluative practice and academic expertise. As noted in Part 2 of this report, there are very limited data in other</w:t>
      </w:r>
      <w:r>
        <w:rPr>
          <w:spacing w:val="1"/>
        </w:rPr>
        <w:t xml:space="preserve"> </w:t>
      </w:r>
      <w:r>
        <w:t>relevant jurisdictions on the impact of capability reviews. The poten</w:t>
      </w:r>
      <w:r>
        <w:t>tial of such an important idea ought to be tested</w:t>
      </w:r>
      <w:r>
        <w:rPr>
          <w:spacing w:val="-53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years.</w:t>
      </w:r>
    </w:p>
    <w:p w14:paraId="63C5FD22" w14:textId="77777777" w:rsidR="007D26FF" w:rsidRDefault="00E72834">
      <w:pPr>
        <w:pStyle w:val="Heading2"/>
        <w:numPr>
          <w:ilvl w:val="1"/>
          <w:numId w:val="13"/>
        </w:numPr>
        <w:tabs>
          <w:tab w:val="left" w:pos="661"/>
        </w:tabs>
        <w:ind w:left="660" w:hanging="469"/>
      </w:pPr>
      <w:bookmarkStart w:id="26" w:name="_bookmark26"/>
      <w:bookmarkEnd w:id="26"/>
      <w:r>
        <w:t>Planning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reviews</w:t>
      </w:r>
    </w:p>
    <w:p w14:paraId="3D8CDDBD" w14:textId="77777777" w:rsidR="007D26FF" w:rsidRDefault="00E72834">
      <w:pPr>
        <w:pStyle w:val="BodyText"/>
        <w:spacing w:before="224" w:line="288" w:lineRule="auto"/>
        <w:ind w:left="192" w:right="289"/>
      </w:pPr>
      <w:r>
        <w:t>The overall timing of the reviews, and the sequencing of them, are important considerations for the principal</w:t>
      </w:r>
      <w:r>
        <w:rPr>
          <w:spacing w:val="1"/>
        </w:rPr>
        <w:t xml:space="preserve"> </w:t>
      </w:r>
      <w:r>
        <w:t>audiences of the reviews - government as a whole, ministers, and the individual CEOs of the agencies involved.</w:t>
      </w:r>
      <w:r>
        <w:rPr>
          <w:position w:val="6"/>
          <w:sz w:val="13"/>
        </w:rPr>
        <w:t>122</w:t>
      </w:r>
      <w:r>
        <w:rPr>
          <w:spacing w:val="-34"/>
          <w:position w:val="6"/>
          <w:sz w:val="13"/>
        </w:rPr>
        <w:t xml:space="preserve"> </w:t>
      </w:r>
      <w:r>
        <w:t>It is preferable to examine the capability of agencies early in the life of a government, before views become</w:t>
      </w:r>
      <w:r>
        <w:rPr>
          <w:spacing w:val="1"/>
        </w:rPr>
        <w:t xml:space="preserve"> </w:t>
      </w:r>
      <w:r>
        <w:t>entrenched.</w:t>
      </w:r>
    </w:p>
    <w:p w14:paraId="60237413" w14:textId="77777777" w:rsidR="007D26FF" w:rsidRDefault="00E72834">
      <w:pPr>
        <w:pStyle w:val="BodyText"/>
        <w:spacing w:before="158" w:line="288" w:lineRule="auto"/>
        <w:ind w:left="192" w:right="260"/>
      </w:pPr>
      <w:r>
        <w:t xml:space="preserve">Other jurisdictions </w:t>
      </w:r>
      <w:r>
        <w:t>have found it useful to conduct and publish reviews in a series of tranches, although New</w:t>
      </w:r>
      <w:r>
        <w:rPr>
          <w:spacing w:val="1"/>
        </w:rPr>
        <w:t xml:space="preserve"> </w:t>
      </w:r>
      <w:r>
        <w:t>Zealand no longer does so. We support that approach. It facilitates consistency and comparison of assessments</w:t>
      </w:r>
      <w:r>
        <w:rPr>
          <w:spacing w:val="1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agencies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tranche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not an undue external focus on a particular agency. Perhaps at a later date when the process is better established</w:t>
      </w:r>
      <w:r>
        <w:rPr>
          <w:spacing w:val="-53"/>
        </w:rPr>
        <w:t xml:space="preserve"> </w:t>
      </w:r>
      <w:r>
        <w:t>and has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‘business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usual’,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could occur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</w:t>
      </w:r>
      <w:r>
        <w:t>h</w:t>
      </w:r>
      <w:r>
        <w:rPr>
          <w:spacing w:val="1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report.</w:t>
      </w:r>
    </w:p>
    <w:p w14:paraId="4B28E3A1" w14:textId="77777777" w:rsidR="007D26FF" w:rsidRDefault="00E72834">
      <w:pPr>
        <w:pStyle w:val="BodyText"/>
        <w:spacing w:before="162" w:line="288" w:lineRule="auto"/>
        <w:ind w:left="192" w:right="326"/>
      </w:pPr>
      <w:r>
        <w:t>The</w:t>
      </w:r>
      <w:r>
        <w:rPr>
          <w:spacing w:val="-3"/>
        </w:rPr>
        <w:t xml:space="preserve"> </w:t>
      </w:r>
      <w:r>
        <w:t>composition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tranche,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order of</w:t>
      </w:r>
      <w:r>
        <w:rPr>
          <w:spacing w:val="-3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considerations:</w:t>
      </w:r>
    </w:p>
    <w:p w14:paraId="7AB17273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2"/>
        <w:ind w:left="912" w:hanging="361"/>
        <w:rPr>
          <w:sz w:val="13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government</w:t>
      </w:r>
      <w:r>
        <w:rPr>
          <w:spacing w:val="-2"/>
          <w:sz w:val="20"/>
        </w:rPr>
        <w:t xml:space="preserve"> </w:t>
      </w:r>
      <w:r>
        <w:rPr>
          <w:sz w:val="20"/>
        </w:rPr>
        <w:t>priorities;</w:t>
      </w:r>
      <w:r>
        <w:rPr>
          <w:position w:val="6"/>
          <w:sz w:val="13"/>
        </w:rPr>
        <w:t>123</w:t>
      </w:r>
    </w:p>
    <w:p w14:paraId="04809340" w14:textId="77777777" w:rsidR="007D26FF" w:rsidRDefault="007D26FF">
      <w:pPr>
        <w:pStyle w:val="BodyText"/>
        <w:spacing w:before="3"/>
        <w:rPr>
          <w:sz w:val="19"/>
        </w:rPr>
      </w:pPr>
    </w:p>
    <w:p w14:paraId="539DC043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line="285" w:lineRule="auto"/>
        <w:ind w:left="912" w:right="288"/>
        <w:rPr>
          <w:sz w:val="20"/>
        </w:rPr>
      </w:pPr>
      <w:r>
        <w:rPr>
          <w:sz w:val="20"/>
        </w:rPr>
        <w:t>The benefits of examining together the agencies involved in major service systems or pursuing similar</w:t>
      </w:r>
      <w:r>
        <w:rPr>
          <w:spacing w:val="1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objectives. Such</w:t>
      </w:r>
      <w:r>
        <w:rPr>
          <w:spacing w:val="-4"/>
          <w:sz w:val="20"/>
        </w:rPr>
        <w:t xml:space="preserve"> </w:t>
      </w:r>
      <w:r>
        <w:rPr>
          <w:sz w:val="20"/>
        </w:rPr>
        <w:t>clusters</w:t>
      </w:r>
      <w:r>
        <w:rPr>
          <w:spacing w:val="-2"/>
          <w:sz w:val="20"/>
        </w:rPr>
        <w:t xml:space="preserve"> </w:t>
      </w:r>
      <w:r>
        <w:rPr>
          <w:sz w:val="20"/>
        </w:rPr>
        <w:t>could</w:t>
      </w:r>
      <w:r>
        <w:rPr>
          <w:spacing w:val="-1"/>
          <w:sz w:val="20"/>
        </w:rPr>
        <w:t xml:space="preserve"> </w:t>
      </w:r>
      <w:r>
        <w:rPr>
          <w:sz w:val="20"/>
        </w:rPr>
        <w:t>include:</w:t>
      </w:r>
      <w:r>
        <w:rPr>
          <w:spacing w:val="-4"/>
          <w:sz w:val="20"/>
        </w:rPr>
        <w:t xml:space="preserve"> </w:t>
      </w:r>
      <w:r>
        <w:rPr>
          <w:sz w:val="20"/>
        </w:rPr>
        <w:t>human</w:t>
      </w:r>
      <w:r>
        <w:rPr>
          <w:spacing w:val="-4"/>
          <w:sz w:val="20"/>
        </w:rPr>
        <w:t xml:space="preserve"> </w:t>
      </w:r>
      <w:r>
        <w:rPr>
          <w:sz w:val="20"/>
        </w:rPr>
        <w:t>services;</w:t>
      </w:r>
      <w:r>
        <w:rPr>
          <w:spacing w:val="-3"/>
          <w:sz w:val="20"/>
        </w:rPr>
        <w:t xml:space="preserve"> </w:t>
      </w:r>
      <w:r>
        <w:rPr>
          <w:sz w:val="20"/>
        </w:rPr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development;</w:t>
      </w:r>
      <w:r>
        <w:rPr>
          <w:spacing w:val="-2"/>
          <w:sz w:val="20"/>
        </w:rPr>
        <w:t xml:space="preserve"> </w:t>
      </w:r>
      <w:r>
        <w:rPr>
          <w:sz w:val="20"/>
        </w:rPr>
        <w:t>transport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land</w:t>
      </w:r>
      <w:r>
        <w:rPr>
          <w:spacing w:val="-53"/>
          <w:sz w:val="20"/>
        </w:rPr>
        <w:t xml:space="preserve"> </w:t>
      </w:r>
      <w:r>
        <w:rPr>
          <w:sz w:val="20"/>
        </w:rPr>
        <w:t>use</w:t>
      </w:r>
      <w:r>
        <w:rPr>
          <w:spacing w:val="-2"/>
          <w:sz w:val="20"/>
        </w:rPr>
        <w:t xml:space="preserve"> </w:t>
      </w:r>
      <w:r>
        <w:rPr>
          <w:sz w:val="20"/>
        </w:rPr>
        <w:t>planning;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justice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community protection;</w:t>
      </w:r>
    </w:p>
    <w:p w14:paraId="65E5A527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80" w:line="288" w:lineRule="auto"/>
        <w:ind w:left="912" w:right="334"/>
        <w:rPr>
          <w:sz w:val="20"/>
        </w:rPr>
      </w:pPr>
      <w:r>
        <w:rPr>
          <w:sz w:val="20"/>
        </w:rPr>
        <w:t>The length of tenure of the agency CEO. The experience of New Zealand at least is that CEOs who are</w:t>
      </w:r>
      <w:r>
        <w:rPr>
          <w:spacing w:val="1"/>
          <w:sz w:val="20"/>
        </w:rPr>
        <w:t xml:space="preserve"> </w:t>
      </w:r>
      <w:r>
        <w:rPr>
          <w:sz w:val="20"/>
        </w:rPr>
        <w:t>relatively new in the role are generally much more amenable to a review. A review conducted some 12-18</w:t>
      </w:r>
      <w:r>
        <w:rPr>
          <w:spacing w:val="-53"/>
          <w:sz w:val="20"/>
        </w:rPr>
        <w:t xml:space="preserve"> </w:t>
      </w:r>
      <w:r>
        <w:rPr>
          <w:sz w:val="20"/>
        </w:rPr>
        <w:t>months after commencement in th</w:t>
      </w:r>
      <w:r>
        <w:rPr>
          <w:sz w:val="20"/>
        </w:rPr>
        <w:t>e role would be ideal. However, that will not always be possible in a</w:t>
      </w:r>
      <w:r>
        <w:rPr>
          <w:spacing w:val="1"/>
          <w:sz w:val="20"/>
        </w:rPr>
        <w:t xml:space="preserve"> </w:t>
      </w:r>
      <w:r>
        <w:rPr>
          <w:sz w:val="20"/>
        </w:rPr>
        <w:t>cycle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reviews of</w:t>
      </w:r>
      <w:r>
        <w:rPr>
          <w:spacing w:val="-1"/>
          <w:sz w:val="20"/>
        </w:rPr>
        <w:t xml:space="preserve"> </w:t>
      </w:r>
      <w:r>
        <w:rPr>
          <w:sz w:val="20"/>
        </w:rPr>
        <w:t>all departments and</w:t>
      </w:r>
      <w:r>
        <w:rPr>
          <w:spacing w:val="1"/>
          <w:sz w:val="20"/>
        </w:rPr>
        <w:t xml:space="preserve"> </w:t>
      </w:r>
      <w:r>
        <w:rPr>
          <w:sz w:val="20"/>
        </w:rPr>
        <w:t>major</w:t>
      </w:r>
      <w:r>
        <w:rPr>
          <w:spacing w:val="-2"/>
          <w:sz w:val="20"/>
        </w:rPr>
        <w:t xml:space="preserve"> </w:t>
      </w:r>
      <w:r>
        <w:rPr>
          <w:sz w:val="20"/>
        </w:rPr>
        <w:t>agencies within,</w:t>
      </w:r>
      <w:r>
        <w:rPr>
          <w:spacing w:val="-2"/>
          <w:sz w:val="20"/>
        </w:rPr>
        <w:t xml:space="preserve"> </w:t>
      </w:r>
      <w:r>
        <w:rPr>
          <w:sz w:val="20"/>
        </w:rPr>
        <w:t>say,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three-year</w:t>
      </w:r>
      <w:r>
        <w:rPr>
          <w:spacing w:val="-1"/>
          <w:sz w:val="20"/>
        </w:rPr>
        <w:t xml:space="preserve"> </w:t>
      </w:r>
      <w:r>
        <w:rPr>
          <w:sz w:val="20"/>
        </w:rPr>
        <w:t>timeframe;</w:t>
      </w:r>
    </w:p>
    <w:p w14:paraId="35FDA8B4" w14:textId="77777777" w:rsidR="007D26FF" w:rsidRDefault="007D26FF">
      <w:pPr>
        <w:pStyle w:val="BodyText"/>
      </w:pPr>
    </w:p>
    <w:p w14:paraId="5F3DCB91" w14:textId="77777777" w:rsidR="007D26FF" w:rsidRDefault="007D26FF">
      <w:pPr>
        <w:pStyle w:val="BodyText"/>
      </w:pPr>
    </w:p>
    <w:p w14:paraId="60B77322" w14:textId="77777777" w:rsidR="007D26FF" w:rsidRDefault="007D26FF">
      <w:pPr>
        <w:pStyle w:val="BodyText"/>
      </w:pPr>
    </w:p>
    <w:p w14:paraId="78C8CA0C" w14:textId="77777777" w:rsidR="007D26FF" w:rsidRDefault="00E72834">
      <w:pPr>
        <w:pStyle w:val="BodyText"/>
        <w:spacing w:before="4"/>
        <w:rPr>
          <w:sz w:val="25"/>
        </w:rPr>
      </w:pPr>
      <w:r>
        <w:pict w14:anchorId="6E00CAD0">
          <v:rect id="_x0000_s1041" alt="" style="position:absolute;margin-left:42.6pt;margin-top:16.55pt;width:144.05pt;height:.5pt;z-index:-156999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9FC2160" w14:textId="77777777" w:rsidR="007D26FF" w:rsidRDefault="00E72834">
      <w:pPr>
        <w:spacing w:before="96"/>
        <w:ind w:left="192" w:right="260"/>
        <w:rPr>
          <w:sz w:val="18"/>
        </w:rPr>
      </w:pPr>
      <w:r>
        <w:rPr>
          <w:position w:val="6"/>
          <w:sz w:val="12"/>
        </w:rPr>
        <w:t xml:space="preserve">120 </w:t>
      </w:r>
      <w:r>
        <w:rPr>
          <w:sz w:val="18"/>
        </w:rPr>
        <w:t>In the model of capability proposed in Appendix 1, the last element of the first doma</w:t>
      </w:r>
      <w:r>
        <w:rPr>
          <w:sz w:val="18"/>
        </w:rPr>
        <w:t>in of capability highlights the importance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review and evaluation.</w:t>
      </w:r>
    </w:p>
    <w:p w14:paraId="689932D2" w14:textId="77777777" w:rsidR="007D26FF" w:rsidRDefault="00E72834">
      <w:pPr>
        <w:spacing w:line="204" w:lineRule="exact"/>
        <w:ind w:left="192"/>
        <w:rPr>
          <w:sz w:val="18"/>
        </w:rPr>
      </w:pPr>
      <w:r>
        <w:rPr>
          <w:position w:val="6"/>
          <w:sz w:val="12"/>
        </w:rPr>
        <w:t>121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3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4"/>
          <w:sz w:val="18"/>
        </w:rPr>
        <w:t xml:space="preserve"> </w:t>
      </w:r>
      <w:r>
        <w:rPr>
          <w:sz w:val="18"/>
        </w:rPr>
        <w:t>Review’,</w:t>
      </w:r>
      <w:r>
        <w:rPr>
          <w:spacing w:val="-4"/>
          <w:sz w:val="18"/>
        </w:rPr>
        <w:t xml:space="preserve"> </w:t>
      </w:r>
      <w:r>
        <w:rPr>
          <w:sz w:val="18"/>
        </w:rPr>
        <w:t>36.</w:t>
      </w:r>
    </w:p>
    <w:p w14:paraId="583F7F0D" w14:textId="77777777" w:rsidR="007D26FF" w:rsidRDefault="00E72834">
      <w:pPr>
        <w:spacing w:line="242" w:lineRule="auto"/>
        <w:ind w:left="192" w:right="968"/>
        <w:rPr>
          <w:sz w:val="18"/>
        </w:rPr>
      </w:pPr>
      <w:r>
        <w:rPr>
          <w:position w:val="6"/>
          <w:sz w:val="12"/>
        </w:rPr>
        <w:t xml:space="preserve">122 </w:t>
      </w:r>
      <w:r>
        <w:rPr>
          <w:sz w:val="18"/>
        </w:rPr>
        <w:t>The Thodey Review notes the importance of sequencing but does not adequately consider the role of ministers and</w:t>
      </w:r>
      <w:r>
        <w:rPr>
          <w:spacing w:val="-47"/>
          <w:sz w:val="18"/>
        </w:rPr>
        <w:t xml:space="preserve"> </w:t>
      </w:r>
      <w:r>
        <w:rPr>
          <w:sz w:val="18"/>
        </w:rPr>
        <w:t>governmen</w:t>
      </w:r>
      <w:r>
        <w:rPr>
          <w:sz w:val="18"/>
        </w:rPr>
        <w:t>t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a whole.</w:t>
      </w:r>
    </w:p>
    <w:p w14:paraId="16F9EA9F" w14:textId="77777777" w:rsidR="007D26FF" w:rsidRDefault="00E72834">
      <w:pPr>
        <w:spacing w:line="204" w:lineRule="exact"/>
        <w:ind w:left="192"/>
        <w:rPr>
          <w:sz w:val="18"/>
        </w:rPr>
      </w:pPr>
      <w:r>
        <w:rPr>
          <w:position w:val="6"/>
          <w:sz w:val="12"/>
        </w:rPr>
        <w:t>123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72.</w:t>
      </w:r>
    </w:p>
    <w:p w14:paraId="0CAA8186" w14:textId="77777777" w:rsidR="007D26FF" w:rsidRDefault="007D26FF">
      <w:pPr>
        <w:spacing w:line="204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0437A828" w14:textId="77777777" w:rsidR="007D26FF" w:rsidRDefault="007D26FF">
      <w:pPr>
        <w:pStyle w:val="BodyText"/>
        <w:rPr>
          <w:sz w:val="25"/>
        </w:rPr>
      </w:pPr>
    </w:p>
    <w:p w14:paraId="663ABC07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13" w:line="288" w:lineRule="auto"/>
        <w:ind w:left="912" w:right="425"/>
        <w:rPr>
          <w:sz w:val="20"/>
        </w:rPr>
      </w:pPr>
      <w:r>
        <w:rPr>
          <w:sz w:val="20"/>
        </w:rPr>
        <w:t>The perceptions of an agency’s performance and risk profile. Agencies that are perceived to be relatively</w:t>
      </w:r>
      <w:r>
        <w:rPr>
          <w:spacing w:val="-53"/>
          <w:sz w:val="20"/>
        </w:rPr>
        <w:t xml:space="preserve"> </w:t>
      </w:r>
      <w:r>
        <w:rPr>
          <w:sz w:val="20"/>
        </w:rPr>
        <w:t>poor</w:t>
      </w:r>
      <w:r>
        <w:rPr>
          <w:spacing w:val="-2"/>
          <w:sz w:val="20"/>
        </w:rPr>
        <w:t xml:space="preserve"> </w:t>
      </w:r>
      <w:r>
        <w:rPr>
          <w:sz w:val="20"/>
        </w:rPr>
        <w:t>performers or</w:t>
      </w:r>
      <w:r>
        <w:rPr>
          <w:spacing w:val="-2"/>
          <w:sz w:val="20"/>
        </w:rPr>
        <w:t xml:space="preserve"> </w:t>
      </w:r>
      <w:r>
        <w:rPr>
          <w:sz w:val="20"/>
        </w:rPr>
        <w:t>face</w:t>
      </w:r>
      <w:r>
        <w:rPr>
          <w:spacing w:val="-1"/>
          <w:sz w:val="20"/>
        </w:rPr>
        <w:t xml:space="preserve"> </w:t>
      </w:r>
      <w:r>
        <w:rPr>
          <w:sz w:val="20"/>
        </w:rPr>
        <w:t>major</w:t>
      </w:r>
      <w:r>
        <w:rPr>
          <w:spacing w:val="-1"/>
          <w:sz w:val="20"/>
        </w:rPr>
        <w:t xml:space="preserve"> </w:t>
      </w:r>
      <w:r>
        <w:rPr>
          <w:sz w:val="20"/>
        </w:rPr>
        <w:t>risks</w:t>
      </w:r>
      <w:r>
        <w:rPr>
          <w:spacing w:val="-1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ideally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reviewed</w:t>
      </w:r>
      <w:r>
        <w:rPr>
          <w:spacing w:val="-1"/>
          <w:sz w:val="20"/>
        </w:rPr>
        <w:t xml:space="preserve"> </w:t>
      </w:r>
      <w:r>
        <w:rPr>
          <w:sz w:val="20"/>
        </w:rPr>
        <w:t>early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program;</w:t>
      </w:r>
    </w:p>
    <w:p w14:paraId="764C4CE7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3" w:line="288" w:lineRule="auto"/>
        <w:ind w:left="912" w:right="620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mix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agencies in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tranche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enhance</w:t>
      </w:r>
      <w:r>
        <w:rPr>
          <w:spacing w:val="-2"/>
          <w:sz w:val="20"/>
        </w:rPr>
        <w:t xml:space="preserve"> </w:t>
      </w:r>
      <w:r>
        <w:rPr>
          <w:sz w:val="20"/>
        </w:rPr>
        <w:t>comparability of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assessment.</w:t>
      </w:r>
      <w:r>
        <w:rPr>
          <w:spacing w:val="-53"/>
          <w:sz w:val="20"/>
        </w:rPr>
        <w:t xml:space="preserve"> </w:t>
      </w:r>
      <w:r>
        <w:rPr>
          <w:sz w:val="20"/>
        </w:rPr>
        <w:t>This could involve grouping of agencies with similar business models,</w:t>
      </w:r>
      <w:r>
        <w:rPr>
          <w:position w:val="6"/>
          <w:sz w:val="13"/>
        </w:rPr>
        <w:t xml:space="preserve">124 </w:t>
      </w:r>
      <w:r>
        <w:rPr>
          <w:sz w:val="20"/>
        </w:rPr>
        <w:t>or a variety of perceptions of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-2"/>
          <w:sz w:val="20"/>
        </w:rPr>
        <w:t xml:space="preserve"> </w:t>
      </w:r>
      <w:r>
        <w:rPr>
          <w:sz w:val="20"/>
        </w:rPr>
        <w:t>performance;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682F3D7D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5" w:line="285" w:lineRule="auto"/>
        <w:ind w:left="912" w:right="651"/>
        <w:rPr>
          <w:sz w:val="20"/>
        </w:rPr>
      </w:pPr>
      <w:r>
        <w:rPr>
          <w:sz w:val="20"/>
        </w:rPr>
        <w:t>Planned</w:t>
      </w:r>
      <w:r>
        <w:rPr>
          <w:spacing w:val="-5"/>
          <w:sz w:val="20"/>
        </w:rPr>
        <w:t xml:space="preserve"> </w:t>
      </w:r>
      <w:r>
        <w:rPr>
          <w:sz w:val="20"/>
        </w:rPr>
        <w:t>reviews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Auditor-General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external,</w:t>
      </w:r>
      <w:r>
        <w:rPr>
          <w:spacing w:val="-3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bodies,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avoid</w:t>
      </w:r>
      <w:r>
        <w:rPr>
          <w:spacing w:val="-3"/>
          <w:sz w:val="20"/>
        </w:rPr>
        <w:t xml:space="preserve"> </w:t>
      </w:r>
      <w:r>
        <w:rPr>
          <w:sz w:val="20"/>
        </w:rPr>
        <w:t>‘review</w:t>
      </w:r>
      <w:r>
        <w:rPr>
          <w:spacing w:val="-53"/>
          <w:sz w:val="20"/>
        </w:rPr>
        <w:t xml:space="preserve"> </w:t>
      </w:r>
      <w:r>
        <w:rPr>
          <w:sz w:val="20"/>
        </w:rPr>
        <w:t>fatigue’.</w:t>
      </w:r>
    </w:p>
    <w:p w14:paraId="7756E31C" w14:textId="77777777" w:rsidR="007D26FF" w:rsidRDefault="00E72834">
      <w:pPr>
        <w:pStyle w:val="BodyText"/>
        <w:spacing w:before="163" w:line="288" w:lineRule="auto"/>
        <w:ind w:left="192" w:right="206"/>
      </w:pPr>
      <w:r>
        <w:t>The Commissioner, as the person responsible for the review program, should ultimately determine the appropriate</w:t>
      </w:r>
      <w:r>
        <w:rPr>
          <w:spacing w:val="1"/>
        </w:rPr>
        <w:t xml:space="preserve"> </w:t>
      </w:r>
      <w:r>
        <w:t>timing of an individual review, but significant engagement with the first minister, line minister, Hea</w:t>
      </w:r>
      <w:r>
        <w:t>d of the First</w:t>
      </w:r>
      <w:r>
        <w:rPr>
          <w:spacing w:val="1"/>
        </w:rPr>
        <w:t xml:space="preserve"> </w:t>
      </w:r>
      <w:r>
        <w:t>Minister’s Department, and the agency CEO is essential.</w:t>
      </w:r>
      <w:r>
        <w:rPr>
          <w:position w:val="6"/>
          <w:sz w:val="13"/>
        </w:rPr>
        <w:t>125</w:t>
      </w:r>
      <w:r>
        <w:rPr>
          <w:spacing w:val="1"/>
          <w:position w:val="6"/>
          <w:sz w:val="13"/>
        </w:rPr>
        <w:t xml:space="preserve"> </w:t>
      </w:r>
      <w:r>
        <w:t>Senior people with experience of reviews in other</w:t>
      </w:r>
      <w:r>
        <w:rPr>
          <w:spacing w:val="1"/>
        </w:rPr>
        <w:t xml:space="preserve"> </w:t>
      </w:r>
      <w:r>
        <w:t>jurisdictions stressed to us the importance of early engagement by the Commissioner with the head of government,</w:t>
      </w:r>
      <w:r>
        <w:rPr>
          <w:spacing w:val="-53"/>
        </w:rPr>
        <w:t xml:space="preserve"> </w:t>
      </w:r>
      <w:r>
        <w:t>line minister and C</w:t>
      </w:r>
      <w:r>
        <w:t>EO to build the authorising environment, manage expectations, avoid surprises, and elicit any</w:t>
      </w:r>
      <w:r>
        <w:rPr>
          <w:spacing w:val="1"/>
        </w:rPr>
        <w:t xml:space="preserve"> </w:t>
      </w:r>
      <w:r>
        <w:t>problems as early as possible. In addition, given the importance of cross-cutting issues, we suggest that it is</w:t>
      </w:r>
      <w:r>
        <w:rPr>
          <w:spacing w:val="1"/>
        </w:rPr>
        <w:t xml:space="preserve"> </w:t>
      </w:r>
      <w:r>
        <w:t>desirable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consult</w:t>
      </w:r>
      <w:r>
        <w:rPr>
          <w:spacing w:val="-3"/>
        </w:rPr>
        <w:t xml:space="preserve"> </w:t>
      </w:r>
      <w:r>
        <w:t>with ministers and</w:t>
      </w:r>
      <w:r>
        <w:rPr>
          <w:spacing w:val="-3"/>
        </w:rPr>
        <w:t xml:space="preserve"> </w:t>
      </w:r>
      <w:r>
        <w:t>CEOs</w:t>
      </w:r>
      <w:r>
        <w:rPr>
          <w:spacing w:val="-1"/>
        </w:rPr>
        <w:t xml:space="preserve"> </w:t>
      </w:r>
      <w:r>
        <w:t>in portfolios</w:t>
      </w:r>
      <w:r>
        <w:rPr>
          <w:spacing w:val="-2"/>
        </w:rPr>
        <w:t xml:space="preserve"> </w:t>
      </w:r>
      <w:r>
        <w:t>that have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linkages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review.</w:t>
      </w:r>
    </w:p>
    <w:p w14:paraId="5B53AF4B" w14:textId="77777777" w:rsidR="007D26FF" w:rsidRDefault="00E72834">
      <w:pPr>
        <w:pStyle w:val="BodyText"/>
        <w:spacing w:before="1"/>
        <w:ind w:left="192"/>
      </w:pPr>
      <w:r>
        <w:t>Such</w:t>
      </w:r>
      <w:r>
        <w:rPr>
          <w:spacing w:val="-3"/>
        </w:rPr>
        <w:t xml:space="preserve"> </w:t>
      </w:r>
      <w:r>
        <w:t>engagement</w:t>
      </w:r>
      <w:r>
        <w:rPr>
          <w:spacing w:val="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sustained</w:t>
      </w:r>
      <w:r>
        <w:rPr>
          <w:spacing w:val="-1"/>
        </w:rPr>
        <w:t xml:space="preserve"> </w:t>
      </w:r>
      <w:r>
        <w:t>throughout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reviews.</w:t>
      </w:r>
    </w:p>
    <w:p w14:paraId="3478AF7B" w14:textId="77777777" w:rsidR="007D26FF" w:rsidRDefault="007D26FF">
      <w:pPr>
        <w:pStyle w:val="BodyText"/>
        <w:spacing w:before="9"/>
        <w:rPr>
          <w:sz w:val="17"/>
        </w:rPr>
      </w:pPr>
    </w:p>
    <w:p w14:paraId="14F0D65B" w14:textId="77777777" w:rsidR="007D26FF" w:rsidRDefault="00E72834">
      <w:pPr>
        <w:pStyle w:val="BodyText"/>
        <w:spacing w:line="288" w:lineRule="auto"/>
        <w:ind w:left="192" w:right="249"/>
      </w:pPr>
      <w:r>
        <w:t xml:space="preserve">To assist the Commissioner in making those decisions, the Commission should undertake initial research on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age</w:t>
      </w:r>
      <w:r>
        <w:rPr>
          <w:i/>
        </w:rPr>
        <w:t xml:space="preserve">ncies </w:t>
      </w:r>
      <w:r>
        <w:t>to be reviewed, to understand the context of each agency. Such context should include the recent history</w:t>
      </w:r>
      <w:r>
        <w:rPr>
          <w:spacing w:val="-53"/>
        </w:rPr>
        <w:t xml:space="preserve"> </w:t>
      </w:r>
      <w:r>
        <w:t>of the agency’s leadership, the tenure of the current CEO of the agency, the mandate given to them upon</w:t>
      </w:r>
      <w:r>
        <w:rPr>
          <w:spacing w:val="1"/>
        </w:rPr>
        <w:t xml:space="preserve"> </w:t>
      </w:r>
      <w:r>
        <w:t>appointment, the core functions of the ag</w:t>
      </w:r>
      <w:r>
        <w:t>ency, the key external relationships of the agency, and the priorities and</w:t>
      </w:r>
      <w:r>
        <w:rPr>
          <w:spacing w:val="1"/>
        </w:rPr>
        <w:t xml:space="preserve"> </w:t>
      </w:r>
      <w:r>
        <w:t>major performance challenges for the agency. To gain a thorough understanding of the relevant agencies, the</w:t>
      </w:r>
      <w:r>
        <w:rPr>
          <w:spacing w:val="1"/>
        </w:rPr>
        <w:t xml:space="preserve"> </w:t>
      </w:r>
      <w:r>
        <w:t>research should include both desktop analysis of material available to th</w:t>
      </w:r>
      <w:r>
        <w:t>e Commission</w:t>
      </w:r>
      <w:r>
        <w:rPr>
          <w:position w:val="6"/>
          <w:sz w:val="13"/>
        </w:rPr>
        <w:t xml:space="preserve">126 </w:t>
      </w:r>
      <w:r>
        <w:t>and discussions with the</w:t>
      </w:r>
      <w:r>
        <w:rPr>
          <w:spacing w:val="1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agencies.</w:t>
      </w:r>
    </w:p>
    <w:p w14:paraId="765C1E46" w14:textId="77777777" w:rsidR="007D26FF" w:rsidRDefault="00E72834">
      <w:pPr>
        <w:pStyle w:val="Heading2"/>
        <w:numPr>
          <w:ilvl w:val="1"/>
          <w:numId w:val="13"/>
        </w:numPr>
        <w:tabs>
          <w:tab w:val="left" w:pos="661"/>
        </w:tabs>
        <w:ind w:left="660" w:hanging="469"/>
      </w:pPr>
      <w:bookmarkStart w:id="27" w:name="_bookmark27"/>
      <w:bookmarkEnd w:id="27"/>
      <w:r>
        <w:t>Choosing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</w:t>
      </w:r>
    </w:p>
    <w:p w14:paraId="47024CA1" w14:textId="77777777" w:rsidR="007D26FF" w:rsidRDefault="00E72834">
      <w:pPr>
        <w:pStyle w:val="BodyText"/>
        <w:spacing w:before="223" w:line="288" w:lineRule="auto"/>
        <w:ind w:left="192" w:right="418"/>
      </w:pPr>
      <w:r>
        <w:t>The efficacy of reviews is, as already observed, highly dependent on the review panel.</w:t>
      </w:r>
      <w:r>
        <w:rPr>
          <w:position w:val="6"/>
          <w:sz w:val="13"/>
        </w:rPr>
        <w:t>127</w:t>
      </w:r>
      <w:r>
        <w:rPr>
          <w:spacing w:val="1"/>
          <w:position w:val="6"/>
          <w:sz w:val="13"/>
        </w:rPr>
        <w:t xml:space="preserve"> </w:t>
      </w:r>
      <w:r>
        <w:t>Thus the choice of</w:t>
      </w:r>
      <w:r>
        <w:rPr>
          <w:spacing w:val="1"/>
        </w:rPr>
        <w:t xml:space="preserve"> </w:t>
      </w:r>
      <w:r>
        <w:t>reviewers is critical. The UK engaged a very senior HR practit</w:t>
      </w:r>
      <w:r>
        <w:t>ioner on a full-time basis to find the right reviewers,</w:t>
      </w:r>
      <w:r>
        <w:rPr>
          <w:spacing w:val="-53"/>
        </w:rPr>
        <w:t xml:space="preserve"> </w:t>
      </w:r>
      <w:r>
        <w:t>having regard to the particular context of an agency (including the personal style of the CEO). We support that</w:t>
      </w:r>
      <w:r>
        <w:rPr>
          <w:spacing w:val="1"/>
        </w:rPr>
        <w:t xml:space="preserve"> </w:t>
      </w:r>
      <w:r>
        <w:t>approach. Using a senior HR practitioner would assist in matching the different personal</w:t>
      </w:r>
      <w:r>
        <w:t>ities and experiences of</w:t>
      </w:r>
      <w:r>
        <w:rPr>
          <w:spacing w:val="1"/>
        </w:rPr>
        <w:t xml:space="preserve"> </w:t>
      </w:r>
      <w:r>
        <w:t>reviewers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style</w:t>
      </w:r>
      <w:r>
        <w:rPr>
          <w:spacing w:val="1"/>
        </w:rPr>
        <w:t xml:space="preserve"> </w:t>
      </w:r>
      <w:r>
        <w:t>of its CEO.</w:t>
      </w:r>
    </w:p>
    <w:p w14:paraId="3E42973A" w14:textId="77777777" w:rsidR="007D26FF" w:rsidRDefault="00E72834">
      <w:pPr>
        <w:pStyle w:val="BodyText"/>
        <w:spacing w:before="159" w:line="288" w:lineRule="auto"/>
        <w:ind w:left="192" w:right="194"/>
      </w:pPr>
      <w:r>
        <w:t>In New Zealand, there has been some concern about a potential scarcity of lead reviewers, and a suggestion of the</w:t>
      </w:r>
      <w:r>
        <w:rPr>
          <w:spacing w:val="-53"/>
        </w:rPr>
        <w:t xml:space="preserve"> </w:t>
      </w:r>
      <w:r>
        <w:t>need for greater attention to recruitment, training and development of reviewers to ensure a sufficient number of</w:t>
      </w:r>
      <w:r>
        <w:rPr>
          <w:spacing w:val="1"/>
        </w:rPr>
        <w:t xml:space="preserve"> </w:t>
      </w:r>
      <w:r>
        <w:t>such people.</w:t>
      </w:r>
      <w:r>
        <w:rPr>
          <w:position w:val="6"/>
          <w:sz w:val="13"/>
        </w:rPr>
        <w:t xml:space="preserve">128 </w:t>
      </w:r>
      <w:r>
        <w:t>This issue m</w:t>
      </w:r>
      <w:r>
        <w:t>ight be salient especially for less populous jurisdictions, and jurisdictions with a large</w:t>
      </w:r>
      <w:r>
        <w:rPr>
          <w:spacing w:val="1"/>
        </w:rPr>
        <w:t xml:space="preserve"> </w:t>
      </w:r>
      <w:r>
        <w:t>number of agencies to be reviewed. However, we do not think that scarcity of lead reviewers is likely to be a</w:t>
      </w:r>
      <w:r>
        <w:rPr>
          <w:spacing w:val="1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problem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candidates</w:t>
      </w:r>
      <w:r>
        <w:rPr>
          <w:spacing w:val="-2"/>
        </w:rPr>
        <w:t xml:space="preserve"> </w:t>
      </w:r>
      <w:r>
        <w:t>is appro</w:t>
      </w:r>
      <w:r>
        <w:t>priately</w:t>
      </w:r>
      <w:r>
        <w:rPr>
          <w:spacing w:val="1"/>
        </w:rPr>
        <w:t xml:space="preserve"> </w:t>
      </w:r>
      <w:r>
        <w:t>defined.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 previous</w:t>
      </w:r>
      <w:r>
        <w:rPr>
          <w:spacing w:val="2"/>
        </w:rPr>
        <w:t xml:space="preserve"> </w:t>
      </w:r>
      <w:r>
        <w:t>heads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department</w:t>
      </w:r>
    </w:p>
    <w:p w14:paraId="1BB064A3" w14:textId="77777777" w:rsidR="007D26FF" w:rsidRDefault="007D26FF">
      <w:pPr>
        <w:pStyle w:val="BodyText"/>
      </w:pPr>
    </w:p>
    <w:p w14:paraId="59118F84" w14:textId="77777777" w:rsidR="007D26FF" w:rsidRDefault="007D26FF">
      <w:pPr>
        <w:pStyle w:val="BodyText"/>
      </w:pPr>
    </w:p>
    <w:p w14:paraId="11BB8DAD" w14:textId="77777777" w:rsidR="007D26FF" w:rsidRDefault="00E72834">
      <w:pPr>
        <w:pStyle w:val="BodyText"/>
        <w:spacing w:before="5"/>
        <w:rPr>
          <w:sz w:val="12"/>
        </w:rPr>
      </w:pPr>
      <w:r>
        <w:pict w14:anchorId="2E3C5949">
          <v:rect id="_x0000_s1040" alt="" style="position:absolute;margin-left:42.6pt;margin-top:9.1pt;width:144.05pt;height:.5pt;z-index:-156994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336EDB4" w14:textId="77777777" w:rsidR="007D26FF" w:rsidRDefault="00E72834">
      <w:pPr>
        <w:spacing w:before="96" w:line="210" w:lineRule="exact"/>
        <w:ind w:left="192"/>
        <w:rPr>
          <w:sz w:val="18"/>
        </w:rPr>
      </w:pPr>
      <w:r>
        <w:rPr>
          <w:position w:val="6"/>
          <w:sz w:val="12"/>
        </w:rPr>
        <w:t>124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26.</w:t>
      </w:r>
    </w:p>
    <w:p w14:paraId="4D49F3A6" w14:textId="77777777" w:rsidR="007D26FF" w:rsidRDefault="00E72834">
      <w:pPr>
        <w:ind w:left="192" w:right="519"/>
        <w:rPr>
          <w:sz w:val="18"/>
        </w:rPr>
      </w:pPr>
      <w:r>
        <w:rPr>
          <w:position w:val="6"/>
          <w:sz w:val="12"/>
        </w:rPr>
        <w:t xml:space="preserve">125 </w:t>
      </w:r>
      <w:r>
        <w:rPr>
          <w:sz w:val="18"/>
        </w:rPr>
        <w:t>The Thodey Review suggests that the APS Commissioner should agree with agency heads on the timing of reviews (71).</w:t>
      </w:r>
      <w:r>
        <w:rPr>
          <w:spacing w:val="-47"/>
          <w:sz w:val="18"/>
        </w:rPr>
        <w:t xml:space="preserve"> </w:t>
      </w:r>
      <w:r>
        <w:rPr>
          <w:sz w:val="18"/>
        </w:rPr>
        <w:t>This proposal does not reflect the fact that the first minister and other ministers have a real interest in the reviews. The UK</w:t>
      </w:r>
      <w:r>
        <w:rPr>
          <w:spacing w:val="1"/>
          <w:sz w:val="18"/>
        </w:rPr>
        <w:t xml:space="preserve"> </w:t>
      </w:r>
      <w:r>
        <w:rPr>
          <w:sz w:val="18"/>
        </w:rPr>
        <w:t>emphasised the importance of gaining ministers’ interest and support: see Panchamia and Thomas, ‘Capability Review’, 3-4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Sunningdale,</w:t>
      </w:r>
      <w:r>
        <w:rPr>
          <w:spacing w:val="-2"/>
          <w:sz w:val="18"/>
        </w:rPr>
        <w:t xml:space="preserve"> </w:t>
      </w:r>
      <w:r>
        <w:rPr>
          <w:sz w:val="18"/>
        </w:rPr>
        <w:t>‘Take-off’, 15, 28.</w:t>
      </w:r>
    </w:p>
    <w:p w14:paraId="2914F84E" w14:textId="77777777" w:rsidR="007D26FF" w:rsidRDefault="00E72834">
      <w:pPr>
        <w:ind w:left="192"/>
        <w:rPr>
          <w:sz w:val="18"/>
        </w:rPr>
      </w:pPr>
      <w:r>
        <w:rPr>
          <w:position w:val="6"/>
          <w:sz w:val="12"/>
        </w:rPr>
        <w:t xml:space="preserve">126 </w:t>
      </w:r>
      <w:r>
        <w:rPr>
          <w:sz w:val="18"/>
        </w:rPr>
        <w:t>The research should examine all material held by the Commission or otherwise publicly availabl</w:t>
      </w:r>
      <w:r>
        <w:rPr>
          <w:sz w:val="18"/>
        </w:rPr>
        <w:t>e and relevant to the agency,</w:t>
      </w:r>
      <w:r>
        <w:rPr>
          <w:spacing w:val="-47"/>
          <w:sz w:val="18"/>
        </w:rPr>
        <w:t xml:space="preserve"> </w:t>
      </w:r>
      <w:r>
        <w:rPr>
          <w:sz w:val="18"/>
        </w:rPr>
        <w:t>including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  <w:r>
        <w:rPr>
          <w:spacing w:val="-1"/>
          <w:sz w:val="18"/>
        </w:rPr>
        <w:t xml:space="preserve"> </w:t>
      </w:r>
      <w:r>
        <w:rPr>
          <w:sz w:val="18"/>
        </w:rPr>
        <w:t>priorities,</w:t>
      </w:r>
      <w:r>
        <w:rPr>
          <w:spacing w:val="-2"/>
          <w:sz w:val="18"/>
        </w:rPr>
        <w:t xml:space="preserve"> </w:t>
      </w:r>
      <w:r>
        <w:rPr>
          <w:sz w:val="18"/>
        </w:rPr>
        <w:t>annual</w:t>
      </w:r>
      <w:r>
        <w:rPr>
          <w:spacing w:val="-1"/>
          <w:sz w:val="18"/>
        </w:rPr>
        <w:t xml:space="preserve"> </w:t>
      </w:r>
      <w:r>
        <w:rPr>
          <w:sz w:val="18"/>
        </w:rPr>
        <w:t>reports,</w:t>
      </w:r>
      <w:r>
        <w:rPr>
          <w:spacing w:val="-1"/>
          <w:sz w:val="18"/>
        </w:rPr>
        <w:t xml:space="preserve"> </w:t>
      </w:r>
      <w:r>
        <w:rPr>
          <w:sz w:val="18"/>
        </w:rPr>
        <w:t>budget</w:t>
      </w:r>
      <w:r>
        <w:rPr>
          <w:spacing w:val="-2"/>
          <w:sz w:val="18"/>
        </w:rPr>
        <w:t xml:space="preserve"> </w:t>
      </w:r>
      <w:r>
        <w:rPr>
          <w:sz w:val="18"/>
        </w:rPr>
        <w:t>papers,</w:t>
      </w:r>
      <w:r>
        <w:rPr>
          <w:spacing w:val="-1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2"/>
          <w:sz w:val="18"/>
        </w:rPr>
        <w:t xml:space="preserve"> </w:t>
      </w:r>
      <w:r>
        <w:rPr>
          <w:sz w:val="18"/>
        </w:rPr>
        <w:t>audit</w:t>
      </w:r>
      <w:r>
        <w:rPr>
          <w:spacing w:val="-1"/>
          <w:sz w:val="18"/>
        </w:rPr>
        <w:t xml:space="preserve"> </w:t>
      </w:r>
      <w:r>
        <w:rPr>
          <w:sz w:val="18"/>
        </w:rPr>
        <w:t>reports,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Hansard</w:t>
      </w:r>
      <w:r>
        <w:rPr>
          <w:spacing w:val="-3"/>
          <w:sz w:val="18"/>
        </w:rPr>
        <w:t xml:space="preserve"> </w:t>
      </w:r>
      <w:r>
        <w:rPr>
          <w:sz w:val="18"/>
        </w:rPr>
        <w:t>searches.</w:t>
      </w:r>
    </w:p>
    <w:p w14:paraId="24868960" w14:textId="77777777" w:rsidR="007D26FF" w:rsidRDefault="00E72834">
      <w:pPr>
        <w:ind w:left="192" w:right="242"/>
        <w:rPr>
          <w:sz w:val="18"/>
        </w:rPr>
      </w:pPr>
      <w:r>
        <w:rPr>
          <w:position w:val="6"/>
          <w:sz w:val="12"/>
        </w:rPr>
        <w:t xml:space="preserve">127 </w:t>
      </w:r>
      <w:r>
        <w:rPr>
          <w:sz w:val="18"/>
        </w:rPr>
        <w:t xml:space="preserve">Allan and Eppel, ‘Holding on tight’, 8. Victoria University Wellington, ‘Independent Review’ noted that ‘The </w:t>
      </w:r>
      <w:r>
        <w:rPr>
          <w:sz w:val="18"/>
        </w:rPr>
        <w:t>sourcing, training</w:t>
      </w:r>
      <w:r>
        <w:rPr>
          <w:spacing w:val="1"/>
          <w:sz w:val="18"/>
        </w:rPr>
        <w:t xml:space="preserve"> </w:t>
      </w:r>
      <w:r>
        <w:rPr>
          <w:sz w:val="18"/>
        </w:rPr>
        <w:t>and ongoing relationship between [the State Services Commission] and its Reviewers is so important that it could be an entirely</w:t>
      </w:r>
      <w:r>
        <w:rPr>
          <w:spacing w:val="-47"/>
          <w:sz w:val="18"/>
        </w:rPr>
        <w:t xml:space="preserve"> </w:t>
      </w:r>
      <w:r>
        <w:rPr>
          <w:sz w:val="18"/>
        </w:rPr>
        <w:t>separate</w:t>
      </w:r>
      <w:r>
        <w:rPr>
          <w:spacing w:val="-3"/>
          <w:sz w:val="18"/>
        </w:rPr>
        <w:t xml:space="preserve"> </w:t>
      </w:r>
      <w:r>
        <w:rPr>
          <w:sz w:val="18"/>
        </w:rPr>
        <w:t>evaluation’ (23).</w:t>
      </w:r>
    </w:p>
    <w:p w14:paraId="5850F4D3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128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2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4"/>
          <w:sz w:val="18"/>
        </w:rPr>
        <w:t xml:space="preserve"> </w:t>
      </w:r>
      <w:r>
        <w:rPr>
          <w:sz w:val="18"/>
        </w:rPr>
        <w:t>Review’,</w:t>
      </w:r>
      <w:r>
        <w:rPr>
          <w:spacing w:val="-1"/>
          <w:sz w:val="18"/>
        </w:rPr>
        <w:t xml:space="preserve"> </w:t>
      </w:r>
      <w:r>
        <w:rPr>
          <w:sz w:val="18"/>
        </w:rPr>
        <w:t>iv,</w:t>
      </w:r>
      <w:r>
        <w:rPr>
          <w:spacing w:val="-4"/>
          <w:sz w:val="18"/>
        </w:rPr>
        <w:t xml:space="preserve"> </w:t>
      </w:r>
      <w:r>
        <w:rPr>
          <w:sz w:val="18"/>
        </w:rPr>
        <w:t>v,</w:t>
      </w:r>
      <w:r>
        <w:rPr>
          <w:spacing w:val="-4"/>
          <w:sz w:val="18"/>
        </w:rPr>
        <w:t xml:space="preserve"> </w:t>
      </w:r>
      <w:r>
        <w:rPr>
          <w:sz w:val="18"/>
        </w:rPr>
        <w:t>36.</w:t>
      </w:r>
    </w:p>
    <w:p w14:paraId="34CD3166" w14:textId="77777777" w:rsidR="007D26FF" w:rsidRDefault="007D26FF">
      <w:pPr>
        <w:spacing w:line="208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3EECDB5D" w14:textId="77777777" w:rsidR="007D26FF" w:rsidRDefault="007D26FF">
      <w:pPr>
        <w:pStyle w:val="BodyText"/>
        <w:spacing w:before="6"/>
        <w:rPr>
          <w:sz w:val="25"/>
        </w:rPr>
      </w:pPr>
    </w:p>
    <w:p w14:paraId="1FA8594D" w14:textId="77777777" w:rsidR="007D26FF" w:rsidRDefault="00E72834">
      <w:pPr>
        <w:pStyle w:val="BodyText"/>
        <w:spacing w:before="93" w:line="288" w:lineRule="auto"/>
        <w:ind w:left="192" w:right="384"/>
      </w:pPr>
      <w:r>
        <w:t>from the relevant jurisdiction, it would be desirable to consider former public sector CEOs from other jurisdictions,</w:t>
      </w:r>
      <w:r>
        <w:rPr>
          <w:spacing w:val="-53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 experience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geographic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demographic</w:t>
      </w:r>
      <w:r>
        <w:rPr>
          <w:spacing w:val="-1"/>
        </w:rPr>
        <w:t xml:space="preserve"> </w:t>
      </w:r>
      <w:r>
        <w:t>challenges.</w:t>
      </w:r>
    </w:p>
    <w:p w14:paraId="1876A2A3" w14:textId="77777777" w:rsidR="007D26FF" w:rsidRDefault="00E72834">
      <w:pPr>
        <w:pStyle w:val="BodyText"/>
        <w:spacing w:before="160" w:line="288" w:lineRule="auto"/>
        <w:ind w:left="192" w:right="326"/>
      </w:pPr>
      <w:r>
        <w:t>Establishing a panel of reviewers, as New Zealand has done and as the Commonwealth did originally, and then</w:t>
      </w:r>
      <w:r>
        <w:rPr>
          <w:spacing w:val="1"/>
        </w:rPr>
        <w:t xml:space="preserve"> </w:t>
      </w:r>
      <w:r>
        <w:t>using reviewers to undertake more than one review, has a number of benefits. It enhances the rigour and</w:t>
      </w:r>
      <w:r>
        <w:rPr>
          <w:spacing w:val="1"/>
        </w:rPr>
        <w:t xml:space="preserve"> </w:t>
      </w:r>
      <w:r>
        <w:t>consistency of ratings, encourages sharing o</w:t>
      </w:r>
      <w:r>
        <w:t>f knowledge and ideas for improving the framework, ensures</w:t>
      </w:r>
      <w:r>
        <w:rPr>
          <w:spacing w:val="1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reviewers,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saves</w:t>
      </w:r>
      <w:r>
        <w:rPr>
          <w:spacing w:val="-2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Moreover,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jurisdictions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program of capability reviews, there might also be benefits in a co-operative i</w:t>
      </w:r>
      <w:r>
        <w:t>nter-jurisdictional arrangement to</w:t>
      </w:r>
      <w:r>
        <w:rPr>
          <w:spacing w:val="1"/>
        </w:rPr>
        <w:t xml:space="preserve"> </w:t>
      </w:r>
      <w:r>
        <w:t>establish a larger panel upon which to draw. This kind of arrangement would reduce the search and transaction</w:t>
      </w:r>
      <w:r>
        <w:rPr>
          <w:spacing w:val="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choosing</w:t>
      </w:r>
      <w:r>
        <w:rPr>
          <w:spacing w:val="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reviewers.</w:t>
      </w:r>
    </w:p>
    <w:p w14:paraId="1A49FB84" w14:textId="77777777" w:rsidR="007D26FF" w:rsidRDefault="00E72834">
      <w:pPr>
        <w:pStyle w:val="BodyText"/>
        <w:spacing w:before="159" w:line="288" w:lineRule="auto"/>
        <w:ind w:left="192" w:right="228"/>
        <w:rPr>
          <w:sz w:val="13"/>
        </w:rPr>
      </w:pPr>
      <w:r>
        <w:t>The Commissioner should determine the composition of the review panel.</w:t>
      </w:r>
      <w:r>
        <w:t xml:space="preserve"> In order to understand fully the</w:t>
      </w:r>
      <w:r>
        <w:rPr>
          <w:spacing w:val="1"/>
        </w:rPr>
        <w:t xml:space="preserve"> </w:t>
      </w:r>
      <w:r>
        <w:t>perspectives of key stakeholders, it is desirable to consult with the first minister, line minister, Head of the First</w:t>
      </w:r>
      <w:r>
        <w:rPr>
          <w:spacing w:val="1"/>
        </w:rPr>
        <w:t xml:space="preserve"> </w:t>
      </w:r>
      <w:r>
        <w:t>Minister’s Department, and agency CEO. However, in the end the Commissioner’s view must prevail in orde</w:t>
      </w:r>
      <w:r>
        <w:t>r to</w:t>
      </w:r>
      <w:r>
        <w:rPr>
          <w:spacing w:val="1"/>
        </w:rPr>
        <w:t xml:space="preserve"> </w:t>
      </w:r>
      <w:r>
        <w:t>maintain the rigour of the review. A minister might wish for ‘tame’ reviewers to obviate potential criticism, but such</w:t>
      </w:r>
      <w:r>
        <w:rPr>
          <w:spacing w:val="1"/>
        </w:rPr>
        <w:t xml:space="preserve"> </w:t>
      </w:r>
      <w:r>
        <w:t>an approach would undermine the integrity of the review. Similarly, the views of the agency CEO are important, but</w:t>
      </w:r>
      <w:r>
        <w:rPr>
          <w:spacing w:val="-53"/>
        </w:rPr>
        <w:t xml:space="preserve"> </w:t>
      </w:r>
      <w:r>
        <w:t>should not be giv</w:t>
      </w:r>
      <w:r>
        <w:t>en too much influence. In the early days of the New Zealand reviews, the relevant agency CEO</w:t>
      </w:r>
      <w:r>
        <w:rPr>
          <w:spacing w:val="1"/>
        </w:rPr>
        <w:t xml:space="preserve"> </w:t>
      </w:r>
      <w:r>
        <w:t>was allowed considerable sway in the choice of a Lead Reviewer. This practice led to undesirable gaming</w:t>
      </w:r>
      <w:r>
        <w:rPr>
          <w:spacing w:val="1"/>
        </w:rPr>
        <w:t xml:space="preserve"> </w:t>
      </w:r>
      <w:r>
        <w:t>behaviour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CEOs.</w:t>
      </w:r>
      <w:r>
        <w:rPr>
          <w:position w:val="6"/>
          <w:sz w:val="13"/>
        </w:rPr>
        <w:t>129</w:t>
      </w:r>
    </w:p>
    <w:p w14:paraId="2342C88D" w14:textId="77777777" w:rsidR="007D26FF" w:rsidRDefault="00E72834">
      <w:pPr>
        <w:pStyle w:val="BodyText"/>
        <w:spacing w:before="162" w:line="288" w:lineRule="auto"/>
        <w:ind w:left="192" w:right="1005"/>
      </w:pPr>
      <w:r>
        <w:t>The composition of the panel will need to balance a range of considerations, ensuring in particular both an</w:t>
      </w:r>
      <w:r>
        <w:rPr>
          <w:spacing w:val="-5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challenge 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deep</w:t>
      </w:r>
      <w:r>
        <w:rPr>
          <w:spacing w:val="-4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agency’s</w:t>
      </w:r>
      <w:r>
        <w:rPr>
          <w:spacing w:val="-1"/>
        </w:rPr>
        <w:t xml:space="preserve"> </w:t>
      </w:r>
      <w:r>
        <w:t>context.</w:t>
      </w:r>
    </w:p>
    <w:p w14:paraId="54149BA5" w14:textId="77777777" w:rsidR="007D26FF" w:rsidRDefault="00E72834">
      <w:pPr>
        <w:pStyle w:val="Heading2"/>
        <w:numPr>
          <w:ilvl w:val="1"/>
          <w:numId w:val="13"/>
        </w:numPr>
        <w:tabs>
          <w:tab w:val="left" w:pos="663"/>
        </w:tabs>
        <w:spacing w:before="162"/>
        <w:ind w:left="662" w:hanging="471"/>
      </w:pPr>
      <w:bookmarkStart w:id="28" w:name="_bookmark28"/>
      <w:bookmarkEnd w:id="28"/>
      <w:r>
        <w:t>Agency</w:t>
      </w:r>
      <w:r>
        <w:rPr>
          <w:spacing w:val="-6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</w:p>
    <w:p w14:paraId="35A3DB4A" w14:textId="77777777" w:rsidR="007D26FF" w:rsidRDefault="00E72834">
      <w:pPr>
        <w:pStyle w:val="BodyText"/>
        <w:spacing w:before="221" w:line="288" w:lineRule="auto"/>
        <w:ind w:left="192" w:right="328"/>
      </w:pPr>
      <w:r>
        <w:t>The CEO of an agency is arguably the most important person in the conduct of a review. A review will not achieve</w:t>
      </w:r>
      <w:r>
        <w:rPr>
          <w:spacing w:val="-53"/>
        </w:rPr>
        <w:t xml:space="preserve"> </w:t>
      </w:r>
      <w:r>
        <w:t>its objective without extensive engagement in, and (ultimately) support for the review from the CEO. Accordingly,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agency.</w:t>
      </w:r>
    </w:p>
    <w:p w14:paraId="6A207142" w14:textId="77777777" w:rsidR="007D26FF" w:rsidRDefault="00E72834">
      <w:pPr>
        <w:pStyle w:val="BodyText"/>
        <w:spacing w:before="162" w:line="288" w:lineRule="auto"/>
        <w:ind w:left="192" w:right="212"/>
        <w:rPr>
          <w:sz w:val="13"/>
        </w:rPr>
      </w:pPr>
      <w:r>
        <w:t>The</w:t>
      </w:r>
      <w:r>
        <w:rPr>
          <w:spacing w:val="-5"/>
        </w:rPr>
        <w:t xml:space="preserve"> </w:t>
      </w:r>
      <w:r>
        <w:t>CEO’s</w:t>
      </w:r>
      <w:r>
        <w:rPr>
          <w:spacing w:val="-2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crucial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reason: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ministers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departments</w:t>
      </w:r>
      <w:r>
        <w:rPr>
          <w:spacing w:val="-2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crucial to the effectiveness of the latter. That is why the recommended model of organisational capability places</w:t>
      </w:r>
      <w:r>
        <w:rPr>
          <w:spacing w:val="1"/>
        </w:rPr>
        <w:t xml:space="preserve"> </w:t>
      </w:r>
      <w:r>
        <w:t>considerable emphasis on such relationships. Consistent with that thinking, throughout the conduct of a review, the</w:t>
      </w:r>
      <w:r>
        <w:rPr>
          <w:spacing w:val="-53"/>
        </w:rPr>
        <w:t xml:space="preserve"> </w:t>
      </w:r>
      <w:r>
        <w:t>CEO should engage with the</w:t>
      </w:r>
      <w:r>
        <w:t>ir minister to ensure that the minister’s concerns are understood and that the minister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review.</w:t>
      </w:r>
      <w:r>
        <w:rPr>
          <w:position w:val="6"/>
          <w:sz w:val="13"/>
        </w:rPr>
        <w:t>130</w:t>
      </w:r>
    </w:p>
    <w:p w14:paraId="79A5E6D6" w14:textId="77777777" w:rsidR="007D26FF" w:rsidRDefault="00E72834">
      <w:pPr>
        <w:pStyle w:val="BodyText"/>
        <w:spacing w:before="158" w:line="288" w:lineRule="auto"/>
        <w:ind w:left="192"/>
      </w:pPr>
      <w:r>
        <w:t>An agency’s senior executive team will be responsible for implementing the action plan that responds to a review.</w:t>
      </w:r>
      <w:r>
        <w:rPr>
          <w:spacing w:val="1"/>
        </w:rPr>
        <w:t xml:space="preserve"> </w:t>
      </w:r>
      <w:r>
        <w:t>Accordingly</w:t>
      </w:r>
      <w:r>
        <w:t>, strong engagement between the review team (review panel and Commission review team) and the</w:t>
      </w:r>
      <w:r>
        <w:rPr>
          <w:spacing w:val="1"/>
        </w:rPr>
        <w:t xml:space="preserve"> </w:t>
      </w:r>
      <w:r>
        <w:t>agency’s</w:t>
      </w:r>
      <w:r>
        <w:rPr>
          <w:spacing w:val="-4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important,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initiation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</w:t>
      </w:r>
      <w:r>
        <w:rPr>
          <w:spacing w:val="3"/>
        </w:rPr>
        <w:t xml:space="preserve"> </w:t>
      </w:r>
      <w:r>
        <w:t>plan.</w:t>
      </w:r>
    </w:p>
    <w:p w14:paraId="6C95953A" w14:textId="77777777" w:rsidR="007D26FF" w:rsidRDefault="00E72834">
      <w:pPr>
        <w:pStyle w:val="BodyText"/>
        <w:spacing w:before="161" w:line="288" w:lineRule="auto"/>
        <w:ind w:left="192" w:right="194"/>
      </w:pPr>
      <w:r>
        <w:t>In the UK, some agencies also established a reference group of about a dozen people at various levels of seniority,</w:t>
      </w:r>
      <w:r>
        <w:rPr>
          <w:spacing w:val="-54"/>
        </w:rPr>
        <w:t xml:space="preserve"> </w:t>
      </w:r>
      <w:r>
        <w:t>who could be used as a sounding board during the review and a task force following the review. We would</w:t>
      </w:r>
      <w:r>
        <w:rPr>
          <w:spacing w:val="1"/>
        </w:rPr>
        <w:t xml:space="preserve"> </w:t>
      </w:r>
      <w:r>
        <w:t>encourage agencies to establish such</w:t>
      </w:r>
      <w:r>
        <w:t xml:space="preserve"> a group. Most importantly, a reference group would assist the CEO to</w:t>
      </w:r>
      <w:r>
        <w:rPr>
          <w:spacing w:val="1"/>
        </w:rPr>
        <w:t xml:space="preserve"> </w:t>
      </w:r>
      <w:r>
        <w:t>implement their action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fully.</w:t>
      </w:r>
    </w:p>
    <w:p w14:paraId="418ACB14" w14:textId="77777777" w:rsidR="007D26FF" w:rsidRDefault="00E72834">
      <w:pPr>
        <w:pStyle w:val="BodyText"/>
        <w:spacing w:before="161" w:line="288" w:lineRule="auto"/>
        <w:ind w:left="192"/>
      </w:pPr>
      <w:r>
        <w:t>There is an obvious requirement for a project manager within the agency and supporting staff to manage the</w:t>
      </w:r>
      <w:r>
        <w:rPr>
          <w:spacing w:val="1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review.</w:t>
      </w:r>
      <w:r>
        <w:rPr>
          <w:spacing w:val="2"/>
        </w:rPr>
        <w:t xml:space="preserve"> </w:t>
      </w:r>
      <w:r>
        <w:t>Thi</w:t>
      </w:r>
      <w:r>
        <w:t>s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gather</w:t>
      </w:r>
      <w:r>
        <w:rPr>
          <w:spacing w:val="-2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relevant</w:t>
      </w:r>
      <w:r>
        <w:rPr>
          <w:spacing w:val="-52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workshops,</w:t>
      </w:r>
      <w:r>
        <w:rPr>
          <w:spacing w:val="-2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logistics,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liaison 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team and</w:t>
      </w:r>
      <w:r>
        <w:rPr>
          <w:spacing w:val="-3"/>
        </w:rPr>
        <w:t xml:space="preserve"> </w:t>
      </w:r>
      <w:r>
        <w:t>the</w:t>
      </w:r>
    </w:p>
    <w:p w14:paraId="049DA598" w14:textId="77777777" w:rsidR="007D26FF" w:rsidRDefault="00E72834">
      <w:pPr>
        <w:pStyle w:val="BodyText"/>
        <w:rPr>
          <w:sz w:val="28"/>
        </w:rPr>
      </w:pPr>
      <w:r>
        <w:pict w14:anchorId="39DDE01B">
          <v:rect id="_x0000_s1039" alt="" style="position:absolute;margin-left:42.6pt;margin-top:18.05pt;width:144.05pt;height:.5pt;z-index:-156989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EE67E34" w14:textId="77777777" w:rsidR="007D26FF" w:rsidRDefault="00E72834">
      <w:pPr>
        <w:spacing w:before="96"/>
        <w:ind w:left="192" w:right="326"/>
        <w:rPr>
          <w:sz w:val="18"/>
        </w:rPr>
      </w:pPr>
      <w:r>
        <w:rPr>
          <w:position w:val="6"/>
          <w:sz w:val="12"/>
        </w:rPr>
        <w:t xml:space="preserve">129 </w:t>
      </w:r>
      <w:r>
        <w:rPr>
          <w:sz w:val="18"/>
        </w:rPr>
        <w:t>Allen and Eppel, ‘Holding on tight’, 9. In addition, there were problems with lack of comparability of ratings. These problems</w:t>
      </w:r>
      <w:r>
        <w:rPr>
          <w:spacing w:val="-47"/>
          <w:sz w:val="18"/>
        </w:rPr>
        <w:t xml:space="preserve"> </w:t>
      </w:r>
      <w:r>
        <w:rPr>
          <w:sz w:val="18"/>
        </w:rPr>
        <w:t>reportedly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longer exist:</w:t>
      </w:r>
      <w:r>
        <w:rPr>
          <w:spacing w:val="2"/>
          <w:sz w:val="18"/>
        </w:rPr>
        <w:t xml:space="preserve"> </w:t>
      </w:r>
      <w:r>
        <w:rPr>
          <w:sz w:val="18"/>
        </w:rPr>
        <w:t>8.</w:t>
      </w:r>
    </w:p>
    <w:p w14:paraId="5B845D64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130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3"/>
          <w:sz w:val="18"/>
        </w:rPr>
        <w:t xml:space="preserve"> </w:t>
      </w:r>
      <w:r>
        <w:rPr>
          <w:sz w:val="18"/>
        </w:rPr>
        <w:t>28-29.</w:t>
      </w:r>
    </w:p>
    <w:p w14:paraId="7FFFB09F" w14:textId="77777777" w:rsidR="007D26FF" w:rsidRDefault="007D26FF">
      <w:pPr>
        <w:spacing w:line="208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0F27C82A" w14:textId="77777777" w:rsidR="007D26FF" w:rsidRDefault="007D26FF">
      <w:pPr>
        <w:pStyle w:val="BodyText"/>
        <w:spacing w:before="6"/>
        <w:rPr>
          <w:sz w:val="25"/>
        </w:rPr>
      </w:pPr>
    </w:p>
    <w:p w14:paraId="0436A53D" w14:textId="77777777" w:rsidR="007D26FF" w:rsidRDefault="00E72834">
      <w:pPr>
        <w:pStyle w:val="BodyText"/>
        <w:spacing w:before="93" w:line="288" w:lineRule="auto"/>
        <w:ind w:left="192" w:right="326"/>
      </w:pPr>
      <w:r>
        <w:t>CEO.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 repository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em</w:t>
      </w:r>
      <w:r>
        <w:t>erging</w:t>
      </w:r>
      <w:r>
        <w:rPr>
          <w:spacing w:val="-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begin</w:t>
      </w:r>
      <w:r>
        <w:rPr>
          <w:spacing w:val="-1"/>
        </w:rPr>
        <w:t xml:space="preserve"> </w:t>
      </w:r>
      <w:r>
        <w:t>development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plan.</w:t>
      </w:r>
    </w:p>
    <w:p w14:paraId="3F6DCE8E" w14:textId="77777777" w:rsidR="007D26FF" w:rsidRDefault="00E72834">
      <w:pPr>
        <w:pStyle w:val="Heading2"/>
        <w:numPr>
          <w:ilvl w:val="1"/>
          <w:numId w:val="13"/>
        </w:numPr>
        <w:tabs>
          <w:tab w:val="left" w:pos="661"/>
        </w:tabs>
        <w:spacing w:before="162"/>
        <w:ind w:left="660" w:hanging="469"/>
      </w:pPr>
      <w:bookmarkStart w:id="29" w:name="_bookmark29"/>
      <w:bookmarkEnd w:id="29"/>
      <w:r>
        <w:t>Commission</w:t>
      </w:r>
      <w:r>
        <w:rPr>
          <w:spacing w:val="-5"/>
        </w:rPr>
        <w:t xml:space="preserve"> </w:t>
      </w:r>
      <w:r>
        <w:t>personnel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</w:p>
    <w:p w14:paraId="7299FCAB" w14:textId="77777777" w:rsidR="007D26FF" w:rsidRDefault="00E72834">
      <w:pPr>
        <w:pStyle w:val="BodyText"/>
        <w:spacing w:before="221" w:line="288" w:lineRule="auto"/>
        <w:ind w:left="192" w:right="326"/>
      </w:pPr>
      <w:r>
        <w:t>The Commissioner has a critical role to play in the review process, both as the person responsible for the review</w:t>
      </w:r>
      <w:r>
        <w:rPr>
          <w:spacing w:val="1"/>
        </w:rPr>
        <w:t xml:space="preserve"> </w:t>
      </w:r>
      <w:r>
        <w:t>program, and the pivotal figure in managing the relationships with the first minister, ministers, review panel, and</w:t>
      </w:r>
      <w:r>
        <w:rPr>
          <w:spacing w:val="1"/>
        </w:rPr>
        <w:t xml:space="preserve"> </w:t>
      </w:r>
      <w:r>
        <w:t>agency CEOs. In particular</w:t>
      </w:r>
      <w:r>
        <w:t>, the Commissioner will need to ensure the robustness of the reviews and manage the</w:t>
      </w:r>
      <w:r>
        <w:rPr>
          <w:spacing w:val="1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‘a</w:t>
      </w:r>
      <w:r>
        <w:rPr>
          <w:spacing w:val="-3"/>
        </w:rPr>
        <w:t xml:space="preserve"> </w:t>
      </w:r>
      <w:r>
        <w:t>hard-hitting,</w:t>
      </w:r>
      <w:r>
        <w:rPr>
          <w:spacing w:val="-5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experience’</w:t>
      </w:r>
      <w:r>
        <w:rPr>
          <w:position w:val="6"/>
          <w:sz w:val="13"/>
        </w:rPr>
        <w:t>131</w:t>
      </w:r>
      <w:r>
        <w:rPr>
          <w:spacing w:val="16"/>
          <w:position w:val="6"/>
          <w:sz w:val="1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CEO.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Commissioner</w:t>
      </w:r>
    </w:p>
    <w:p w14:paraId="187F1938" w14:textId="77777777" w:rsidR="007D26FF" w:rsidRDefault="00E72834">
      <w:pPr>
        <w:pStyle w:val="BodyText"/>
        <w:spacing w:line="288" w:lineRule="auto"/>
        <w:ind w:left="192"/>
        <w:rPr>
          <w:sz w:val="13"/>
        </w:rPr>
      </w:pPr>
      <w:r>
        <w:t>will also need to build and maintain a ‘coalition for chang</w:t>
      </w:r>
      <w:r>
        <w:t>e’ throughout the program of reviews.</w:t>
      </w:r>
      <w:r>
        <w:rPr>
          <w:position w:val="6"/>
          <w:sz w:val="13"/>
        </w:rPr>
        <w:t xml:space="preserve">132 </w:t>
      </w:r>
      <w:r>
        <w:t>It is notable that in</w:t>
      </w:r>
      <w:r>
        <w:rPr>
          <w:spacing w:val="-53"/>
        </w:rPr>
        <w:t xml:space="preserve"> </w:t>
      </w:r>
      <w:r>
        <w:t>the UK, the Cabinet Secretary personally managed some of the difficult conversations and chaired the moderation</w:t>
      </w:r>
      <w:r>
        <w:rPr>
          <w:spacing w:val="1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stocktakes.</w:t>
      </w:r>
      <w:r>
        <w:rPr>
          <w:position w:val="6"/>
          <w:sz w:val="13"/>
        </w:rPr>
        <w:t>133</w:t>
      </w:r>
    </w:p>
    <w:p w14:paraId="5EF73ECD" w14:textId="77777777" w:rsidR="007D26FF" w:rsidRDefault="00E72834">
      <w:pPr>
        <w:pStyle w:val="BodyText"/>
        <w:spacing w:before="162" w:line="288" w:lineRule="auto"/>
        <w:ind w:left="192" w:right="326"/>
        <w:rPr>
          <w:sz w:val="13"/>
        </w:rPr>
      </w:pPr>
      <w:r>
        <w:t xml:space="preserve">Given the number of agencies likely to be </w:t>
      </w:r>
      <w:r>
        <w:t>involved in the review program, and the Commissioner’s other</w:t>
      </w:r>
      <w:r>
        <w:rPr>
          <w:spacing w:val="1"/>
        </w:rPr>
        <w:t xml:space="preserve"> </w:t>
      </w:r>
      <w:r>
        <w:t>responsibilities, this role could impose a substantial burden on the Commissioner. We think that it would be</w:t>
      </w:r>
      <w:r>
        <w:rPr>
          <w:spacing w:val="1"/>
        </w:rPr>
        <w:t xml:space="preserve"> </w:t>
      </w:r>
      <w:r>
        <w:t>desirable for the Commissioner to be assisted by another very senior person in fulfill</w:t>
      </w:r>
      <w:r>
        <w:t>ing these responsibilities –</w:t>
      </w:r>
      <w:r>
        <w:rPr>
          <w:spacing w:val="1"/>
        </w:rPr>
        <w:t xml:space="preserve"> </w:t>
      </w:r>
      <w:r>
        <w:t>ideally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ex-head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department.</w:t>
      </w:r>
      <w:r>
        <w:rPr>
          <w:spacing w:val="-4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draw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UK</w:t>
      </w:r>
      <w:r>
        <w:rPr>
          <w:spacing w:val="-2"/>
        </w:rPr>
        <w:t xml:space="preserve"> </w:t>
      </w:r>
      <w:r>
        <w:t>experience,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Prime</w:t>
      </w:r>
      <w:r>
        <w:rPr>
          <w:spacing w:val="-2"/>
        </w:rPr>
        <w:t xml:space="preserve"> </w:t>
      </w:r>
      <w:r>
        <w:t>Minister’s</w:t>
      </w:r>
      <w:r>
        <w:rPr>
          <w:spacing w:val="-3"/>
        </w:rPr>
        <w:t xml:space="preserve"> </w:t>
      </w:r>
      <w:r>
        <w:t>Delivery</w:t>
      </w:r>
      <w:r>
        <w:rPr>
          <w:spacing w:val="-52"/>
        </w:rPr>
        <w:t xml:space="preserve"> </w:t>
      </w:r>
      <w:r>
        <w:t>Unit used his previous relationships to develop ‘challenging but supportive’ relationships with permanent</w:t>
      </w:r>
      <w:r>
        <w:rPr>
          <w:spacing w:val="1"/>
        </w:rPr>
        <w:t xml:space="preserve"> </w:t>
      </w:r>
      <w:r>
        <w:t>secretaries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directors-general.</w:t>
      </w:r>
      <w:r>
        <w:rPr>
          <w:position w:val="6"/>
          <w:sz w:val="13"/>
        </w:rPr>
        <w:t>134</w:t>
      </w:r>
    </w:p>
    <w:p w14:paraId="4E3126EC" w14:textId="77777777" w:rsidR="007D26FF" w:rsidRDefault="00E72834">
      <w:pPr>
        <w:pStyle w:val="BodyText"/>
        <w:spacing w:before="161" w:line="288" w:lineRule="auto"/>
        <w:ind w:left="192" w:right="205"/>
        <w:rPr>
          <w:sz w:val="13"/>
        </w:rPr>
      </w:pPr>
      <w:r>
        <w:t>As noted above, each review panel requires the support of a Commission review team to manage the review and</w:t>
      </w:r>
      <w:r>
        <w:rPr>
          <w:spacing w:val="1"/>
        </w:rPr>
        <w:t xml:space="preserve"> </w:t>
      </w:r>
      <w:r>
        <w:t>supp</w:t>
      </w:r>
      <w:r>
        <w:t>ort the review panel (for example through gathering and analysing relevant information, conducting workshops</w:t>
      </w:r>
      <w:r>
        <w:rPr>
          <w:spacing w:val="-53"/>
        </w:rPr>
        <w:t xml:space="preserve"> </w:t>
      </w:r>
      <w:r>
        <w:t>and interviews, and drafting the report). The composition of the Commission review team is a matter for judgment,</w:t>
      </w:r>
      <w:r>
        <w:rPr>
          <w:spacing w:val="1"/>
        </w:rPr>
        <w:t xml:space="preserve"> </w:t>
      </w:r>
      <w:r>
        <w:t>having regard to the general prin</w:t>
      </w:r>
      <w:r>
        <w:t>ciples outlined in section 5.2. However, we note the strength of the UK model, in</w:t>
      </w:r>
      <w:r>
        <w:rPr>
          <w:spacing w:val="1"/>
        </w:rPr>
        <w:t xml:space="preserve"> </w:t>
      </w:r>
      <w:r>
        <w:t>which senior people developed and became custodians of a way of working that emphasised the quality of</w:t>
      </w:r>
      <w:r>
        <w:rPr>
          <w:spacing w:val="1"/>
        </w:rPr>
        <w:t xml:space="preserve"> </w:t>
      </w:r>
      <w:r>
        <w:t>engagement and collaboration. Their interaction with the review team wa</w:t>
      </w:r>
      <w:r>
        <w:t>s ‘quite a subtle alchemy’: far from being a</w:t>
      </w:r>
      <w:r>
        <w:rPr>
          <w:spacing w:val="-53"/>
        </w:rPr>
        <w:t xml:space="preserve"> </w:t>
      </w:r>
      <w:r>
        <w:t>‘secretariat’, they worked as equals with the review team.</w:t>
      </w:r>
      <w:r>
        <w:rPr>
          <w:position w:val="6"/>
          <w:sz w:val="13"/>
        </w:rPr>
        <w:t xml:space="preserve">135 </w:t>
      </w:r>
      <w:r>
        <w:t>Another important consideration, derived from both the</w:t>
      </w:r>
      <w:r>
        <w:rPr>
          <w:spacing w:val="-53"/>
        </w:rPr>
        <w:t xml:space="preserve"> </w:t>
      </w:r>
      <w:r>
        <w:t>UK and the Commonwealth experience, is that secondees can bring knowledge of the relevant agen</w:t>
      </w:r>
      <w:r>
        <w:t>cy, an</w:t>
      </w:r>
      <w:r>
        <w:rPr>
          <w:spacing w:val="1"/>
        </w:rPr>
        <w:t xml:space="preserve"> </w:t>
      </w:r>
      <w:r>
        <w:t>additional third party viewpoint, or additional skills useful to the review (for example in data and systems,</w:t>
      </w:r>
      <w:r>
        <w:rPr>
          <w:spacing w:val="1"/>
        </w:rPr>
        <w:t xml:space="preserve"> </w:t>
      </w:r>
      <w:r>
        <w:t>governance,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policy).</w:t>
      </w:r>
      <w:r>
        <w:rPr>
          <w:position w:val="6"/>
          <w:sz w:val="13"/>
        </w:rPr>
        <w:t>136</w:t>
      </w:r>
    </w:p>
    <w:p w14:paraId="4EAF0D84" w14:textId="77777777" w:rsidR="007D26FF" w:rsidRDefault="00E72834">
      <w:pPr>
        <w:pStyle w:val="Heading2"/>
        <w:numPr>
          <w:ilvl w:val="1"/>
          <w:numId w:val="13"/>
        </w:numPr>
        <w:tabs>
          <w:tab w:val="left" w:pos="661"/>
        </w:tabs>
        <w:spacing w:before="161"/>
        <w:ind w:left="660" w:hanging="469"/>
      </w:pPr>
      <w:bookmarkStart w:id="30" w:name="_bookmark30"/>
      <w:bookmarkEnd w:id="30"/>
      <w:r>
        <w:t>Formal</w:t>
      </w:r>
      <w:r>
        <w:rPr>
          <w:spacing w:val="-4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</w:p>
    <w:p w14:paraId="2CA65C5E" w14:textId="77777777" w:rsidR="007D26FF" w:rsidRDefault="00E72834">
      <w:pPr>
        <w:pStyle w:val="BodyText"/>
        <w:spacing w:before="223" w:line="288" w:lineRule="auto"/>
        <w:ind w:left="192" w:right="238"/>
      </w:pPr>
      <w:r>
        <w:t>Once all of the relevant personnel have been determined – review panel, agency r</w:t>
      </w:r>
      <w:r>
        <w:t>eview team, and Commission</w:t>
      </w:r>
      <w:r>
        <w:rPr>
          <w:spacing w:val="1"/>
        </w:rPr>
        <w:t xml:space="preserve"> </w:t>
      </w:r>
      <w:r>
        <w:t>review team – and the timeline determined, it is desirable for the Commissioner to initiate a review through a</w:t>
      </w:r>
      <w:r>
        <w:rPr>
          <w:spacing w:val="1"/>
        </w:rPr>
        <w:t xml:space="preserve"> </w:t>
      </w:r>
      <w:r>
        <w:t>discussion with the agency CEO (confirmed by letter). These communications should canvass the review process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schedule,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CEO,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likely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contribution</w:t>
      </w:r>
      <w:r>
        <w:rPr>
          <w:spacing w:val="-5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agency.</w:t>
      </w:r>
    </w:p>
    <w:p w14:paraId="05324CB5" w14:textId="77777777" w:rsidR="007D26FF" w:rsidRDefault="00E72834">
      <w:pPr>
        <w:pStyle w:val="Heading2"/>
        <w:numPr>
          <w:ilvl w:val="1"/>
          <w:numId w:val="13"/>
        </w:numPr>
        <w:tabs>
          <w:tab w:val="left" w:pos="661"/>
        </w:tabs>
        <w:spacing w:before="160"/>
        <w:ind w:left="660" w:hanging="469"/>
      </w:pPr>
      <w:bookmarkStart w:id="31" w:name="_bookmark31"/>
      <w:bookmarkEnd w:id="31"/>
      <w:r>
        <w:t>Induction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panel</w:t>
      </w:r>
    </w:p>
    <w:p w14:paraId="75B564F6" w14:textId="77777777" w:rsidR="007D26FF" w:rsidRDefault="00E72834">
      <w:pPr>
        <w:pStyle w:val="BodyText"/>
        <w:spacing w:before="224" w:line="288" w:lineRule="auto"/>
        <w:ind w:left="192" w:right="305"/>
      </w:pPr>
      <w:r>
        <w:t>The induction and training of the review panel is also important. This would act to ensure bo</w:t>
      </w:r>
      <w:r>
        <w:t>th the quality of the</w:t>
      </w:r>
      <w:r>
        <w:rPr>
          <w:spacing w:val="1"/>
        </w:rPr>
        <w:t xml:space="preserve"> </w:t>
      </w:r>
      <w:r>
        <w:t>reviews and their comparability across organisations, including the application of consistent methods and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reviews.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induction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 members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developed,</w:t>
      </w:r>
      <w:r>
        <w:rPr>
          <w:spacing w:val="-1"/>
        </w:rPr>
        <w:t xml:space="preserve"> </w:t>
      </w:r>
      <w:r>
        <w:t>including</w:t>
      </w:r>
    </w:p>
    <w:p w14:paraId="4AEF2DD3" w14:textId="77777777" w:rsidR="007D26FF" w:rsidRDefault="00E72834">
      <w:pPr>
        <w:pStyle w:val="BodyText"/>
        <w:spacing w:before="9"/>
        <w:rPr>
          <w:sz w:val="22"/>
        </w:rPr>
      </w:pPr>
      <w:r>
        <w:pict w14:anchorId="513D5312">
          <v:rect id="_x0000_s1038" alt="" style="position:absolute;margin-left:42.6pt;margin-top:15.05pt;width:144.05pt;height:.5pt;z-index:-156984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4BDC640" w14:textId="77777777" w:rsidR="007D26FF" w:rsidRDefault="00E72834">
      <w:pPr>
        <w:spacing w:before="96" w:line="210" w:lineRule="exact"/>
        <w:ind w:left="192"/>
        <w:rPr>
          <w:sz w:val="18"/>
        </w:rPr>
      </w:pPr>
      <w:r>
        <w:rPr>
          <w:position w:val="6"/>
          <w:sz w:val="12"/>
        </w:rPr>
        <w:t>131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Panchamia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Thomas,</w:t>
      </w:r>
      <w:r>
        <w:rPr>
          <w:spacing w:val="-4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2"/>
          <w:sz w:val="18"/>
        </w:rPr>
        <w:t xml:space="preserve"> </w:t>
      </w:r>
      <w:r>
        <w:rPr>
          <w:sz w:val="18"/>
        </w:rPr>
        <w:t>4.</w:t>
      </w:r>
      <w:r>
        <w:rPr>
          <w:spacing w:val="-2"/>
          <w:sz w:val="18"/>
        </w:rPr>
        <w:t xml:space="preserve"> </w:t>
      </w:r>
      <w:r>
        <w:rPr>
          <w:sz w:val="18"/>
        </w:rPr>
        <w:t>See</w:t>
      </w:r>
      <w:r>
        <w:rPr>
          <w:spacing w:val="-4"/>
          <w:sz w:val="18"/>
        </w:rPr>
        <w:t xml:space="preserve"> </w:t>
      </w:r>
      <w:r>
        <w:rPr>
          <w:sz w:val="18"/>
        </w:rPr>
        <w:t>also</w:t>
      </w:r>
      <w:r>
        <w:rPr>
          <w:spacing w:val="-4"/>
          <w:sz w:val="18"/>
        </w:rPr>
        <w:t xml:space="preserve"> </w:t>
      </w:r>
      <w:r>
        <w:rPr>
          <w:sz w:val="18"/>
        </w:rPr>
        <w:t>Sunningdale,</w:t>
      </w:r>
      <w:r>
        <w:rPr>
          <w:spacing w:val="-4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12.</w:t>
      </w:r>
    </w:p>
    <w:p w14:paraId="0F6B73D9" w14:textId="77777777" w:rsidR="007D26FF" w:rsidRDefault="00E72834">
      <w:pPr>
        <w:spacing w:before="2" w:line="235" w:lineRule="auto"/>
        <w:ind w:left="192" w:right="6031"/>
        <w:rPr>
          <w:sz w:val="18"/>
        </w:rPr>
      </w:pPr>
      <w:r>
        <w:rPr>
          <w:position w:val="6"/>
          <w:sz w:val="12"/>
        </w:rPr>
        <w:t>132</w:t>
      </w:r>
      <w:r>
        <w:rPr>
          <w:spacing w:val="1"/>
          <w:position w:val="6"/>
          <w:sz w:val="12"/>
        </w:rPr>
        <w:t xml:space="preserve"> </w:t>
      </w:r>
      <w:r>
        <w:rPr>
          <w:sz w:val="18"/>
        </w:rPr>
        <w:t>Panchamia and Thomas, ‘Capability Reviews ’, 4.</w:t>
      </w:r>
      <w:r>
        <w:rPr>
          <w:spacing w:val="1"/>
          <w:sz w:val="18"/>
        </w:rPr>
        <w:t xml:space="preserve"> </w:t>
      </w:r>
      <w:r>
        <w:rPr>
          <w:position w:val="6"/>
          <w:sz w:val="12"/>
        </w:rPr>
        <w:t>133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Panchamia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4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2"/>
          <w:sz w:val="18"/>
        </w:rPr>
        <w:t xml:space="preserve"> </w:t>
      </w:r>
      <w:r>
        <w:rPr>
          <w:sz w:val="18"/>
        </w:rPr>
        <w:t>Reviews,</w:t>
      </w:r>
      <w:r>
        <w:rPr>
          <w:spacing w:val="-4"/>
          <w:sz w:val="18"/>
        </w:rPr>
        <w:t xml:space="preserve"> </w:t>
      </w:r>
      <w:r>
        <w:rPr>
          <w:sz w:val="18"/>
        </w:rPr>
        <w:t>4-5.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>134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Panchamia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4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1"/>
          <w:sz w:val="18"/>
        </w:rPr>
        <w:t xml:space="preserve"> </w:t>
      </w:r>
      <w:r>
        <w:rPr>
          <w:sz w:val="18"/>
        </w:rPr>
        <w:t>Reviews,</w:t>
      </w:r>
      <w:r>
        <w:rPr>
          <w:spacing w:val="-4"/>
          <w:sz w:val="18"/>
        </w:rPr>
        <w:t xml:space="preserve"> </w:t>
      </w:r>
      <w:r>
        <w:rPr>
          <w:sz w:val="18"/>
        </w:rPr>
        <w:t>5.</w:t>
      </w:r>
    </w:p>
    <w:p w14:paraId="28480335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135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Peter</w:t>
      </w:r>
      <w:r>
        <w:rPr>
          <w:spacing w:val="-1"/>
          <w:sz w:val="18"/>
        </w:rPr>
        <w:t xml:space="preserve"> </w:t>
      </w:r>
      <w:r>
        <w:rPr>
          <w:sz w:val="18"/>
        </w:rPr>
        <w:t>Thomas,</w:t>
      </w:r>
      <w:r>
        <w:rPr>
          <w:spacing w:val="-1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3"/>
          <w:sz w:val="18"/>
        </w:rPr>
        <w:t xml:space="preserve"> </w:t>
      </w:r>
      <w:r>
        <w:rPr>
          <w:sz w:val="18"/>
        </w:rPr>
        <w:t>February</w:t>
      </w:r>
      <w:r>
        <w:rPr>
          <w:spacing w:val="-3"/>
          <w:sz w:val="18"/>
        </w:rPr>
        <w:t xml:space="preserve"> </w:t>
      </w:r>
      <w:r>
        <w:rPr>
          <w:sz w:val="18"/>
        </w:rPr>
        <w:t>2021.</w:t>
      </w:r>
    </w:p>
    <w:p w14:paraId="6DAFC4A5" w14:textId="77777777" w:rsidR="007D26FF" w:rsidRDefault="00E72834">
      <w:pPr>
        <w:ind w:left="192" w:right="298"/>
        <w:rPr>
          <w:sz w:val="18"/>
        </w:rPr>
      </w:pPr>
      <w:r>
        <w:rPr>
          <w:position w:val="6"/>
          <w:sz w:val="12"/>
        </w:rPr>
        <w:t xml:space="preserve">136 </w:t>
      </w:r>
      <w:r>
        <w:rPr>
          <w:sz w:val="18"/>
        </w:rPr>
        <w:t>The Commonwealth found the involvement of at least one secondee from another agency to be useful: Harmer and Podger,</w:t>
      </w:r>
      <w:r>
        <w:rPr>
          <w:spacing w:val="-47"/>
          <w:sz w:val="18"/>
        </w:rPr>
        <w:t xml:space="preserve"> </w:t>
      </w:r>
      <w:r>
        <w:rPr>
          <w:sz w:val="18"/>
        </w:rPr>
        <w:t>‘Capability Reviews’,</w:t>
      </w:r>
      <w:r>
        <w:rPr>
          <w:spacing w:val="-2"/>
          <w:sz w:val="18"/>
        </w:rPr>
        <w:t xml:space="preserve"> </w:t>
      </w:r>
      <w:r>
        <w:rPr>
          <w:sz w:val="18"/>
        </w:rPr>
        <w:t>7.</w:t>
      </w:r>
    </w:p>
    <w:p w14:paraId="0B17D738" w14:textId="77777777" w:rsidR="007D26FF" w:rsidRDefault="007D26FF">
      <w:pPr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2CA83AC3" w14:textId="77777777" w:rsidR="007D26FF" w:rsidRDefault="007D26FF">
      <w:pPr>
        <w:pStyle w:val="BodyText"/>
        <w:spacing w:before="6"/>
        <w:rPr>
          <w:sz w:val="25"/>
        </w:rPr>
      </w:pPr>
    </w:p>
    <w:p w14:paraId="4CE32640" w14:textId="77777777" w:rsidR="007D26FF" w:rsidRDefault="00E72834">
      <w:pPr>
        <w:pStyle w:val="BodyText"/>
        <w:spacing w:before="93" w:line="288" w:lineRule="auto"/>
        <w:ind w:left="192" w:right="238"/>
      </w:pPr>
      <w:r>
        <w:t>information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model,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maturity</w:t>
      </w:r>
      <w:r>
        <w:rPr>
          <w:spacing w:val="-2"/>
        </w:rPr>
        <w:t xml:space="preserve"> </w:t>
      </w:r>
      <w:r>
        <w:t>model</w:t>
      </w:r>
      <w:r>
        <w:rPr>
          <w:spacing w:val="-4"/>
        </w:rPr>
        <w:t xml:space="preserve"> </w:t>
      </w:r>
      <w:r>
        <w:t>(rating</w:t>
      </w:r>
      <w:r>
        <w:rPr>
          <w:spacing w:val="-1"/>
        </w:rPr>
        <w:t xml:space="preserve"> </w:t>
      </w:r>
      <w:r>
        <w:t>scale)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the moderation process. Time spent in developing a common understanding of the rating scale in particular will</w:t>
      </w:r>
      <w:r>
        <w:rPr>
          <w:spacing w:val="1"/>
        </w:rPr>
        <w:t xml:space="preserve"> </w:t>
      </w:r>
      <w:r>
        <w:t>minimise disagreements about ratings at the end of the rev</w:t>
      </w:r>
      <w:r>
        <w:t>iew. This induction should be the very first activity for a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member who</w:t>
      </w:r>
      <w:r>
        <w:rPr>
          <w:spacing w:val="1"/>
        </w:rPr>
        <w:t xml:space="preserve"> </w:t>
      </w:r>
      <w:r>
        <w:t>has not previously had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role.</w:t>
      </w:r>
    </w:p>
    <w:p w14:paraId="413F562B" w14:textId="77777777" w:rsidR="007D26FF" w:rsidRDefault="00E72834">
      <w:pPr>
        <w:pStyle w:val="BodyText"/>
        <w:spacing w:before="161" w:line="288" w:lineRule="auto"/>
        <w:ind w:left="192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notable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devoted</w:t>
      </w:r>
      <w:r>
        <w:rPr>
          <w:spacing w:val="-3"/>
        </w:rPr>
        <w:t xml:space="preserve"> </w:t>
      </w:r>
      <w:r>
        <w:t>considerable</w:t>
      </w:r>
      <w:r>
        <w:rPr>
          <w:spacing w:val="-3"/>
        </w:rPr>
        <w:t xml:space="preserve"> </w:t>
      </w:r>
      <w:r>
        <w:t>effort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establishing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Cabinet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team,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 agency under</w:t>
      </w:r>
      <w:r>
        <w:rPr>
          <w:spacing w:val="-2"/>
        </w:rPr>
        <w:t xml:space="preserve"> </w:t>
      </w:r>
      <w:r>
        <w:t>review.</w:t>
      </w:r>
      <w:r>
        <w:rPr>
          <w:position w:val="6"/>
          <w:sz w:val="13"/>
        </w:rPr>
        <w:t>137</w:t>
      </w:r>
      <w:r>
        <w:rPr>
          <w:spacing w:val="19"/>
          <w:position w:val="6"/>
          <w:sz w:val="1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recommend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>approach.</w:t>
      </w:r>
    </w:p>
    <w:p w14:paraId="35D97F32" w14:textId="77777777" w:rsidR="007D26FF" w:rsidRDefault="00E72834">
      <w:pPr>
        <w:pStyle w:val="BodyText"/>
        <w:spacing w:before="158" w:line="288" w:lineRule="auto"/>
        <w:ind w:left="192" w:right="228"/>
      </w:pPr>
      <w:r>
        <w:t>The lead reviewer should meet initially with the agency CEO. Greater benefit from the review will be obtained if</w:t>
      </w:r>
      <w:r>
        <w:rPr>
          <w:spacing w:val="1"/>
        </w:rPr>
        <w:t xml:space="preserve"> </w:t>
      </w:r>
      <w:r>
        <w:t>significant personal trust is established between the lead review</w:t>
      </w:r>
      <w:r>
        <w:t>er and the CEO. New Zealand and Commonwealth</w:t>
      </w:r>
      <w:r>
        <w:rPr>
          <w:spacing w:val="-53"/>
        </w:rPr>
        <w:t xml:space="preserve"> </w:t>
      </w:r>
      <w:r>
        <w:t>experience indicates that a CEO’s leadership can be enhanced if a coaching relationship is established with the</w:t>
      </w:r>
      <w:r>
        <w:rPr>
          <w:spacing w:val="1"/>
        </w:rPr>
        <w:t xml:space="preserve"> </w:t>
      </w:r>
      <w:r>
        <w:t>lead reviewer, with an appropriate mix of challenge and support. For this reason, the proposed fiel</w:t>
      </w:r>
      <w:r>
        <w:t>dwork process</w:t>
      </w:r>
      <w:r>
        <w:rPr>
          <w:spacing w:val="1"/>
        </w:rPr>
        <w:t xml:space="preserve"> </w:t>
      </w:r>
      <w:r>
        <w:t>(section 5.11) also emphasises the personal relationship between the lead reviewer and the agency CEO. The</w:t>
      </w:r>
      <w:r>
        <w:rPr>
          <w:spacing w:val="1"/>
        </w:rPr>
        <w:t xml:space="preserve"> </w:t>
      </w:r>
      <w:r>
        <w:t>initial discussion should canvass the recent history of the organisation (especially positive changes already</w:t>
      </w:r>
      <w:r>
        <w:rPr>
          <w:spacing w:val="1"/>
        </w:rPr>
        <w:t xml:space="preserve"> </w:t>
      </w:r>
      <w:r>
        <w:t>made),</w:t>
      </w:r>
      <w:r>
        <w:rPr>
          <w:position w:val="6"/>
          <w:sz w:val="13"/>
        </w:rPr>
        <w:t>138</w:t>
      </w:r>
      <w:r>
        <w:rPr>
          <w:spacing w:val="17"/>
          <w:position w:val="6"/>
          <w:sz w:val="1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benef</w:t>
      </w:r>
      <w:r>
        <w:t>its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agency,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 process.</w:t>
      </w:r>
    </w:p>
    <w:p w14:paraId="73F17741" w14:textId="77777777" w:rsidR="007D26FF" w:rsidRDefault="00E72834">
      <w:pPr>
        <w:pStyle w:val="BodyText"/>
        <w:spacing w:before="162" w:line="288" w:lineRule="auto"/>
        <w:ind w:left="192" w:right="317"/>
        <w:rPr>
          <w:sz w:val="13"/>
        </w:rPr>
      </w:pPr>
      <w:r>
        <w:t>A similar initial meeting with all members of the agency’s senior executive team should build credibility and trust in</w:t>
      </w:r>
      <w:r>
        <w:rPr>
          <w:spacing w:val="-53"/>
        </w:rPr>
        <w:t xml:space="preserve"> </w:t>
      </w:r>
      <w:r>
        <w:t xml:space="preserve">order to lay the foundation for them to ‘take ownership’ of the review and the </w:t>
      </w:r>
      <w:r>
        <w:t>change program to flow from it. In</w:t>
      </w:r>
      <w:r>
        <w:rPr>
          <w:spacing w:val="1"/>
        </w:rPr>
        <w:t xml:space="preserve"> </w:t>
      </w:r>
      <w:r>
        <w:t>New Zealand it has been said that the quality of the strategic dialogue that takes place between the review panel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 executive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‘the</w:t>
      </w:r>
      <w:r>
        <w:rPr>
          <w:spacing w:val="-2"/>
        </w:rPr>
        <w:t xml:space="preserve"> </w:t>
      </w:r>
      <w:r>
        <w:t>jewel 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PIF’.</w:t>
      </w:r>
      <w:r>
        <w:rPr>
          <w:position w:val="6"/>
          <w:sz w:val="13"/>
        </w:rPr>
        <w:t>139</w:t>
      </w:r>
    </w:p>
    <w:p w14:paraId="1178ED81" w14:textId="77777777" w:rsidR="007D26FF" w:rsidRDefault="00E72834">
      <w:pPr>
        <w:pStyle w:val="Heading2"/>
        <w:numPr>
          <w:ilvl w:val="1"/>
          <w:numId w:val="13"/>
        </w:numPr>
        <w:tabs>
          <w:tab w:val="left" w:pos="661"/>
        </w:tabs>
        <w:spacing w:before="162"/>
        <w:ind w:left="660" w:hanging="469"/>
      </w:pPr>
      <w:bookmarkStart w:id="32" w:name="_bookmark32"/>
      <w:bookmarkEnd w:id="32"/>
      <w:r>
        <w:t>Preparation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(‘fact-finding’)</w:t>
      </w:r>
    </w:p>
    <w:p w14:paraId="673C2F20" w14:textId="77777777" w:rsidR="007D26FF" w:rsidRDefault="00E72834">
      <w:pPr>
        <w:pStyle w:val="BodyText"/>
        <w:spacing w:before="221" w:line="288" w:lineRule="auto"/>
        <w:ind w:left="192" w:right="340"/>
      </w:pPr>
      <w:r>
        <w:t>All jurisdictions with substantial experience in capability reviews have used ‘fact-finding’ or a ‘pre-fieldwork review’</w:t>
      </w:r>
      <w:r>
        <w:rPr>
          <w:spacing w:val="-53"/>
        </w:rPr>
        <w:t xml:space="preserve"> </w:t>
      </w:r>
      <w:r>
        <w:t>to establish the parameters for the fieldwork by the review panel. We recommend a two-part approach to</w:t>
      </w:r>
      <w:r>
        <w:rPr>
          <w:spacing w:val="1"/>
        </w:rPr>
        <w:t xml:space="preserve"> </w:t>
      </w:r>
      <w:r>
        <w:t>preparat</w:t>
      </w:r>
      <w:r>
        <w:t>ion:</w:t>
      </w:r>
    </w:p>
    <w:p w14:paraId="0AE8C07C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6"/>
        <w:ind w:left="912" w:hanging="361"/>
        <w:rPr>
          <w:sz w:val="20"/>
        </w:rPr>
      </w:pPr>
      <w:r>
        <w:rPr>
          <w:sz w:val="20"/>
        </w:rPr>
        <w:t>Documentary</w:t>
      </w:r>
      <w:r>
        <w:rPr>
          <w:spacing w:val="-2"/>
          <w:sz w:val="20"/>
        </w:rPr>
        <w:t xml:space="preserve"> </w:t>
      </w:r>
      <w:r>
        <w:rPr>
          <w:sz w:val="20"/>
        </w:rPr>
        <w:t>review,</w:t>
      </w:r>
      <w:r>
        <w:rPr>
          <w:spacing w:val="-1"/>
          <w:sz w:val="20"/>
        </w:rPr>
        <w:t xml:space="preserve"> </w:t>
      </w:r>
      <w:r>
        <w:rPr>
          <w:sz w:val="20"/>
        </w:rPr>
        <w:t>interviews,</w:t>
      </w:r>
      <w:r>
        <w:rPr>
          <w:spacing w:val="-3"/>
          <w:sz w:val="20"/>
        </w:rPr>
        <w:t xml:space="preserve"> </w:t>
      </w:r>
      <w:r>
        <w:rPr>
          <w:sz w:val="20"/>
        </w:rPr>
        <w:t>orientation</w:t>
      </w:r>
      <w:r>
        <w:rPr>
          <w:spacing w:val="-3"/>
          <w:sz w:val="20"/>
        </w:rPr>
        <w:t xml:space="preserve"> </w:t>
      </w:r>
      <w:r>
        <w:rPr>
          <w:sz w:val="20"/>
        </w:rPr>
        <w:t>visits,</w:t>
      </w:r>
      <w:r>
        <w:rPr>
          <w:spacing w:val="-2"/>
          <w:sz w:val="20"/>
        </w:rPr>
        <w:t xml:space="preserve"> </w:t>
      </w:r>
      <w:r>
        <w:rPr>
          <w:sz w:val="20"/>
        </w:rPr>
        <w:t>workshops,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surveys;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1E2D1111" w14:textId="77777777" w:rsidR="007D26FF" w:rsidRDefault="007D26FF">
      <w:pPr>
        <w:pStyle w:val="BodyText"/>
        <w:rPr>
          <w:sz w:val="19"/>
        </w:rPr>
      </w:pPr>
    </w:p>
    <w:p w14:paraId="41F47F9C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ind w:left="912" w:hanging="36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self-assessment.</w:t>
      </w:r>
    </w:p>
    <w:p w14:paraId="5BD0539E" w14:textId="77777777" w:rsidR="007D26FF" w:rsidRDefault="00E72834">
      <w:pPr>
        <w:pStyle w:val="BodyText"/>
        <w:spacing w:before="205" w:line="288" w:lineRule="auto"/>
        <w:ind w:left="192" w:right="230"/>
      </w:pPr>
      <w:r>
        <w:t>The purpose of this preparatory phase of the process is to understand the agency, including its context, the</w:t>
      </w:r>
      <w:r>
        <w:rPr>
          <w:spacing w:val="1"/>
        </w:rPr>
        <w:t xml:space="preserve"> </w:t>
      </w:r>
      <w:r>
        <w:t>challenges it faces,</w:t>
      </w:r>
      <w:r>
        <w:rPr>
          <w:position w:val="6"/>
          <w:sz w:val="13"/>
        </w:rPr>
        <w:t xml:space="preserve">140 </w:t>
      </w:r>
      <w:r>
        <w:t>and how it is perceived by others. From this first phase, key lines of enquiry to be explored in</w:t>
      </w:r>
      <w:r>
        <w:rPr>
          <w:spacing w:val="-53"/>
        </w:rPr>
        <w:t xml:space="preserve"> </w:t>
      </w:r>
      <w:r>
        <w:t>the fieldwork</w:t>
      </w:r>
      <w:r>
        <w:rPr>
          <w:spacing w:val="2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can be</w:t>
      </w:r>
      <w:r>
        <w:rPr>
          <w:spacing w:val="4"/>
        </w:rPr>
        <w:t xml:space="preserve"> </w:t>
      </w:r>
      <w:r>
        <w:t>developed. In</w:t>
      </w:r>
      <w:r>
        <w:rPr>
          <w:spacing w:val="2"/>
        </w:rPr>
        <w:t xml:space="preserve"> </w:t>
      </w:r>
      <w:r>
        <w:t>order to</w:t>
      </w:r>
      <w:r>
        <w:rPr>
          <w:spacing w:val="1"/>
        </w:rPr>
        <w:t xml:space="preserve"> </w:t>
      </w:r>
      <w:r>
        <w:t>keep</w:t>
      </w:r>
      <w:r>
        <w:rPr>
          <w:spacing w:val="2"/>
        </w:rPr>
        <w:t xml:space="preserve"> </w:t>
      </w:r>
      <w:r>
        <w:t>timeframes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tight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possible, the self-assessment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concurrently</w:t>
      </w:r>
      <w:r>
        <w:rPr>
          <w:spacing w:val="1"/>
        </w:rPr>
        <w:t xml:space="preserve"> </w:t>
      </w:r>
      <w:r>
        <w:t>with,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of, the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preparatory activities.</w:t>
      </w:r>
    </w:p>
    <w:p w14:paraId="6224CD55" w14:textId="77777777" w:rsidR="007D26FF" w:rsidRDefault="00E72834">
      <w:pPr>
        <w:pStyle w:val="BodyText"/>
        <w:spacing w:before="161"/>
        <w:ind w:left="192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desirable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include:</w:t>
      </w:r>
    </w:p>
    <w:p w14:paraId="38E6162A" w14:textId="77777777" w:rsidR="007D26FF" w:rsidRDefault="007D26FF">
      <w:pPr>
        <w:pStyle w:val="BodyText"/>
        <w:spacing w:before="2"/>
        <w:rPr>
          <w:sz w:val="19"/>
        </w:rPr>
      </w:pPr>
    </w:p>
    <w:p w14:paraId="6DED0C64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72"/>
          <w:tab w:val="left" w:pos="973"/>
        </w:tabs>
        <w:spacing w:line="285" w:lineRule="auto"/>
        <w:ind w:left="972" w:right="594"/>
        <w:rPr>
          <w:sz w:val="20"/>
        </w:rPr>
      </w:pPr>
      <w:r>
        <w:rPr>
          <w:sz w:val="20"/>
        </w:rPr>
        <w:t>review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confidential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agency,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other</w:t>
      </w:r>
      <w:r>
        <w:rPr>
          <w:spacing w:val="-2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realm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52"/>
          <w:sz w:val="20"/>
        </w:rPr>
        <w:t xml:space="preserve"> </w:t>
      </w:r>
      <w:r>
        <w:rPr>
          <w:sz w:val="20"/>
        </w:rPr>
        <w:t>shed</w:t>
      </w:r>
      <w:r>
        <w:rPr>
          <w:spacing w:val="-2"/>
          <w:sz w:val="20"/>
        </w:rPr>
        <w:t xml:space="preserve"> </w:t>
      </w:r>
      <w:r>
        <w:rPr>
          <w:sz w:val="20"/>
        </w:rPr>
        <w:t>light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capability 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agency;</w:t>
      </w:r>
    </w:p>
    <w:p w14:paraId="3A014EF1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72"/>
          <w:tab w:val="left" w:pos="973"/>
        </w:tabs>
        <w:spacing w:before="178" w:line="288" w:lineRule="auto"/>
        <w:ind w:left="972" w:right="234"/>
        <w:rPr>
          <w:sz w:val="20"/>
        </w:rPr>
      </w:pPr>
      <w:r>
        <w:rPr>
          <w:sz w:val="20"/>
        </w:rPr>
        <w:t>interviews with the agency’s minister(s) and individual senior executive team members. These interviews</w:t>
      </w:r>
      <w:r>
        <w:rPr>
          <w:spacing w:val="1"/>
          <w:sz w:val="20"/>
        </w:rPr>
        <w:t xml:space="preserve"> </w:t>
      </w:r>
      <w:r>
        <w:rPr>
          <w:sz w:val="20"/>
        </w:rPr>
        <w:t>should canvass current and future expectations of the agency, as well as views on capability. They are</w:t>
      </w:r>
      <w:r>
        <w:rPr>
          <w:spacing w:val="1"/>
          <w:sz w:val="20"/>
        </w:rPr>
        <w:t xml:space="preserve"> </w:t>
      </w:r>
      <w:r>
        <w:rPr>
          <w:sz w:val="20"/>
        </w:rPr>
        <w:t>also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answer</w:t>
      </w:r>
      <w:r>
        <w:rPr>
          <w:spacing w:val="-2"/>
          <w:sz w:val="20"/>
        </w:rPr>
        <w:t xml:space="preserve"> </w:t>
      </w:r>
      <w:r>
        <w:rPr>
          <w:sz w:val="20"/>
        </w:rPr>
        <w:t>questions</w:t>
      </w:r>
      <w:r>
        <w:rPr>
          <w:spacing w:val="1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nature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process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followed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necessary,</w:t>
      </w:r>
      <w:r>
        <w:rPr>
          <w:spacing w:val="-1"/>
          <w:sz w:val="20"/>
        </w:rPr>
        <w:t xml:space="preserve"> </w:t>
      </w:r>
      <w:r>
        <w:rPr>
          <w:sz w:val="20"/>
        </w:rPr>
        <w:t>resolve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differences</w:t>
      </w:r>
      <w:r>
        <w:rPr>
          <w:spacing w:val="-1"/>
          <w:sz w:val="20"/>
        </w:rPr>
        <w:t xml:space="preserve"> </w:t>
      </w:r>
      <w:r>
        <w:rPr>
          <w:sz w:val="20"/>
        </w:rPr>
        <w:t>of expectation</w:t>
      </w:r>
      <w:r>
        <w:rPr>
          <w:spacing w:val="-1"/>
          <w:sz w:val="20"/>
        </w:rPr>
        <w:t xml:space="preserve"> </w:t>
      </w:r>
      <w:r>
        <w:rPr>
          <w:sz w:val="20"/>
        </w:rPr>
        <w:t>about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review,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maximise support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it;</w:t>
      </w:r>
    </w:p>
    <w:p w14:paraId="5F3E3BB5" w14:textId="77777777" w:rsidR="007D26FF" w:rsidRDefault="007D26FF">
      <w:pPr>
        <w:pStyle w:val="BodyText"/>
      </w:pPr>
    </w:p>
    <w:p w14:paraId="71856585" w14:textId="77777777" w:rsidR="007D26FF" w:rsidRDefault="007D26FF">
      <w:pPr>
        <w:pStyle w:val="BodyText"/>
      </w:pPr>
    </w:p>
    <w:p w14:paraId="25948632" w14:textId="77777777" w:rsidR="007D26FF" w:rsidRDefault="00E72834">
      <w:pPr>
        <w:pStyle w:val="BodyText"/>
        <w:spacing w:before="7"/>
        <w:rPr>
          <w:sz w:val="21"/>
        </w:rPr>
      </w:pPr>
      <w:r>
        <w:pict w14:anchorId="39ABD0C9">
          <v:rect id="_x0000_s1037" alt="" style="position:absolute;margin-left:42.6pt;margin-top:14.4pt;width:144.05pt;height:.5pt;z-index:-1569792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DECEEC6" w14:textId="77777777" w:rsidR="007D26FF" w:rsidRDefault="00E72834">
      <w:pPr>
        <w:spacing w:before="96" w:line="209" w:lineRule="exact"/>
        <w:ind w:left="192"/>
        <w:rPr>
          <w:sz w:val="18"/>
        </w:rPr>
      </w:pPr>
      <w:r>
        <w:rPr>
          <w:position w:val="6"/>
          <w:sz w:val="12"/>
        </w:rPr>
        <w:t>137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Process Assurance</w:t>
      </w:r>
      <w:r>
        <w:rPr>
          <w:spacing w:val="-2"/>
          <w:sz w:val="18"/>
        </w:rPr>
        <w:t xml:space="preserve"> </w:t>
      </w:r>
      <w:r>
        <w:rPr>
          <w:sz w:val="18"/>
        </w:rPr>
        <w:t>Team,</w:t>
      </w:r>
      <w:r>
        <w:rPr>
          <w:spacing w:val="1"/>
          <w:sz w:val="18"/>
        </w:rPr>
        <w:t xml:space="preserve"> </w:t>
      </w:r>
      <w:r>
        <w:rPr>
          <w:sz w:val="18"/>
        </w:rPr>
        <w:t>‘How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Guide’,</w:t>
      </w:r>
      <w:r>
        <w:rPr>
          <w:spacing w:val="-4"/>
          <w:sz w:val="18"/>
        </w:rPr>
        <w:t xml:space="preserve"> </w:t>
      </w:r>
      <w:r>
        <w:rPr>
          <w:sz w:val="18"/>
        </w:rPr>
        <w:t>10.</w:t>
      </w:r>
    </w:p>
    <w:p w14:paraId="15910E21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138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5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6"/>
          <w:sz w:val="18"/>
        </w:rPr>
        <w:t xml:space="preserve"> </w:t>
      </w:r>
      <w:r>
        <w:rPr>
          <w:sz w:val="18"/>
        </w:rPr>
        <w:t>Review’,</w:t>
      </w:r>
      <w:r>
        <w:rPr>
          <w:spacing w:val="-5"/>
          <w:sz w:val="18"/>
        </w:rPr>
        <w:t xml:space="preserve"> </w:t>
      </w:r>
      <w:r>
        <w:rPr>
          <w:sz w:val="18"/>
        </w:rPr>
        <w:t>28.</w:t>
      </w:r>
    </w:p>
    <w:p w14:paraId="78D7C68D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139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5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6"/>
          <w:sz w:val="18"/>
        </w:rPr>
        <w:t xml:space="preserve"> </w:t>
      </w:r>
      <w:r>
        <w:rPr>
          <w:sz w:val="18"/>
        </w:rPr>
        <w:t>Review’,</w:t>
      </w:r>
      <w:r>
        <w:rPr>
          <w:spacing w:val="-5"/>
          <w:sz w:val="18"/>
        </w:rPr>
        <w:t xml:space="preserve"> </w:t>
      </w:r>
      <w:r>
        <w:rPr>
          <w:sz w:val="18"/>
        </w:rPr>
        <w:t>28.</w:t>
      </w:r>
    </w:p>
    <w:p w14:paraId="08E902C4" w14:textId="77777777" w:rsidR="007D26FF" w:rsidRDefault="00E72834">
      <w:pPr>
        <w:ind w:left="192" w:right="289"/>
        <w:rPr>
          <w:sz w:val="18"/>
        </w:rPr>
      </w:pPr>
      <w:r>
        <w:rPr>
          <w:position w:val="6"/>
          <w:sz w:val="12"/>
        </w:rPr>
        <w:t xml:space="preserve">140 </w:t>
      </w:r>
      <w:r>
        <w:rPr>
          <w:sz w:val="18"/>
        </w:rPr>
        <w:t>The Thodey Review noted that the original Commonwealth reviews ‘had limited acknowledgement of challenges in the APS’</w:t>
      </w:r>
      <w:r>
        <w:rPr>
          <w:spacing w:val="-47"/>
          <w:sz w:val="18"/>
        </w:rPr>
        <w:t xml:space="preserve"> </w:t>
      </w:r>
      <w:r>
        <w:rPr>
          <w:sz w:val="18"/>
        </w:rPr>
        <w:t>current or future operating environment and di</w:t>
      </w:r>
      <w:r>
        <w:rPr>
          <w:sz w:val="18"/>
        </w:rPr>
        <w:t>d not fully address the readiness of agencies to meet emerging needs’</w:t>
      </w:r>
      <w:r>
        <w:rPr>
          <w:spacing w:val="1"/>
          <w:sz w:val="18"/>
        </w:rPr>
        <w:t xml:space="preserve"> </w:t>
      </w:r>
      <w:r>
        <w:rPr>
          <w:sz w:val="18"/>
        </w:rPr>
        <w:t>(Commonwealth,</w:t>
      </w:r>
      <w:r>
        <w:rPr>
          <w:spacing w:val="-3"/>
          <w:sz w:val="18"/>
        </w:rPr>
        <w:t xml:space="preserve"> </w:t>
      </w:r>
      <w:r>
        <w:rPr>
          <w:sz w:val="18"/>
        </w:rPr>
        <w:t>‘Our Public</w:t>
      </w:r>
      <w:r>
        <w:rPr>
          <w:spacing w:val="-4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2"/>
          <w:sz w:val="18"/>
        </w:rPr>
        <w:t xml:space="preserve"> </w:t>
      </w:r>
      <w:r>
        <w:rPr>
          <w:sz w:val="18"/>
        </w:rPr>
        <w:t>70).</w:t>
      </w:r>
    </w:p>
    <w:p w14:paraId="6E1BD046" w14:textId="77777777" w:rsidR="007D26FF" w:rsidRDefault="007D26FF">
      <w:pPr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3C11FAAD" w14:textId="77777777" w:rsidR="007D26FF" w:rsidRDefault="007D26FF">
      <w:pPr>
        <w:pStyle w:val="BodyText"/>
        <w:rPr>
          <w:sz w:val="25"/>
        </w:rPr>
      </w:pPr>
    </w:p>
    <w:p w14:paraId="18CA9265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72"/>
          <w:tab w:val="left" w:pos="973"/>
        </w:tabs>
        <w:spacing w:before="113" w:line="288" w:lineRule="auto"/>
        <w:ind w:left="972" w:right="479"/>
        <w:rPr>
          <w:sz w:val="20"/>
        </w:rPr>
      </w:pPr>
      <w:r>
        <w:rPr>
          <w:sz w:val="20"/>
        </w:rPr>
        <w:t>interviews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other ministers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CEOs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agencies</w:t>
      </w:r>
      <w:r>
        <w:rPr>
          <w:spacing w:val="-2"/>
          <w:sz w:val="20"/>
        </w:rPr>
        <w:t xml:space="preserve"> </w:t>
      </w:r>
      <w:r>
        <w:rPr>
          <w:sz w:val="20"/>
        </w:rPr>
        <w:t>whose</w:t>
      </w:r>
      <w:r>
        <w:rPr>
          <w:spacing w:val="-3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closely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agency under</w:t>
      </w:r>
      <w:r>
        <w:rPr>
          <w:spacing w:val="-1"/>
          <w:sz w:val="20"/>
        </w:rPr>
        <w:t xml:space="preserve"> </w:t>
      </w:r>
      <w:r>
        <w:rPr>
          <w:sz w:val="20"/>
        </w:rPr>
        <w:t>review,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emphasise</w:t>
      </w:r>
      <w:r>
        <w:rPr>
          <w:spacing w:val="-1"/>
          <w:sz w:val="20"/>
        </w:rPr>
        <w:t xml:space="preserve"> </w:t>
      </w:r>
      <w:r>
        <w:rPr>
          <w:sz w:val="20"/>
        </w:rPr>
        <w:t>cross-agency linkages;</w:t>
      </w:r>
    </w:p>
    <w:p w14:paraId="2E5EF479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72"/>
          <w:tab w:val="left" w:pos="973"/>
        </w:tabs>
        <w:spacing w:before="173"/>
        <w:ind w:left="972" w:hanging="361"/>
        <w:rPr>
          <w:sz w:val="20"/>
        </w:rPr>
      </w:pPr>
      <w:r>
        <w:rPr>
          <w:sz w:val="20"/>
        </w:rPr>
        <w:t>orientation</w:t>
      </w:r>
      <w:r>
        <w:rPr>
          <w:spacing w:val="-3"/>
          <w:sz w:val="20"/>
        </w:rPr>
        <w:t xml:space="preserve"> </w:t>
      </w:r>
      <w:r>
        <w:rPr>
          <w:sz w:val="20"/>
        </w:rPr>
        <w:t>visits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speak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regional</w:t>
      </w:r>
      <w:r>
        <w:rPr>
          <w:spacing w:val="-3"/>
          <w:sz w:val="20"/>
        </w:rPr>
        <w:t xml:space="preserve"> </w:t>
      </w:r>
      <w:r>
        <w:rPr>
          <w:sz w:val="20"/>
        </w:rPr>
        <w:t>managers,</w:t>
      </w:r>
      <w:r>
        <w:rPr>
          <w:spacing w:val="-2"/>
          <w:sz w:val="20"/>
        </w:rPr>
        <w:t xml:space="preserve"> </w:t>
      </w:r>
      <w:r>
        <w:rPr>
          <w:sz w:val="20"/>
        </w:rPr>
        <w:t>front-line</w:t>
      </w:r>
      <w:r>
        <w:rPr>
          <w:spacing w:val="-1"/>
          <w:sz w:val="20"/>
        </w:rPr>
        <w:t xml:space="preserve"> </w:t>
      </w:r>
      <w:r>
        <w:rPr>
          <w:sz w:val="20"/>
        </w:rPr>
        <w:t>staff,</w:t>
      </w:r>
      <w:r>
        <w:rPr>
          <w:spacing w:val="-2"/>
          <w:sz w:val="20"/>
        </w:rPr>
        <w:t xml:space="preserve"> </w:t>
      </w:r>
      <w:r>
        <w:rPr>
          <w:sz w:val="20"/>
        </w:rPr>
        <w:t>citizens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delivery partners;</w:t>
      </w:r>
    </w:p>
    <w:p w14:paraId="0BD5A040" w14:textId="77777777" w:rsidR="007D26FF" w:rsidRDefault="007D26FF">
      <w:pPr>
        <w:pStyle w:val="BodyText"/>
        <w:spacing w:before="2"/>
        <w:rPr>
          <w:sz w:val="19"/>
        </w:rPr>
      </w:pPr>
    </w:p>
    <w:p w14:paraId="1D716602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72"/>
          <w:tab w:val="left" w:pos="973"/>
        </w:tabs>
        <w:spacing w:before="1" w:line="285" w:lineRule="auto"/>
        <w:ind w:left="972" w:right="993"/>
        <w:rPr>
          <w:sz w:val="20"/>
        </w:rPr>
      </w:pPr>
      <w:r>
        <w:rPr>
          <w:sz w:val="20"/>
        </w:rPr>
        <w:t>workshops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-2"/>
          <w:sz w:val="20"/>
        </w:rPr>
        <w:t xml:space="preserve"> </w:t>
      </w:r>
      <w:r>
        <w:rPr>
          <w:sz w:val="20"/>
        </w:rPr>
        <w:t>staff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stakeholders</w:t>
      </w:r>
      <w:r>
        <w:rPr>
          <w:spacing w:val="-1"/>
          <w:sz w:val="20"/>
        </w:rPr>
        <w:t xml:space="preserve"> </w:t>
      </w:r>
      <w:r>
        <w:rPr>
          <w:sz w:val="20"/>
        </w:rPr>
        <w:t>(departments,</w:t>
      </w:r>
      <w:r>
        <w:rPr>
          <w:spacing w:val="-2"/>
          <w:sz w:val="20"/>
        </w:rPr>
        <w:t xml:space="preserve"> </w:t>
      </w:r>
      <w:r>
        <w:rPr>
          <w:sz w:val="20"/>
        </w:rPr>
        <w:t>delivery</w:t>
      </w:r>
      <w:r>
        <w:rPr>
          <w:spacing w:val="-1"/>
          <w:sz w:val="20"/>
        </w:rPr>
        <w:t xml:space="preserve"> </w:t>
      </w:r>
      <w:r>
        <w:rPr>
          <w:sz w:val="20"/>
        </w:rPr>
        <w:t>partners,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external</w:t>
      </w:r>
      <w:r>
        <w:rPr>
          <w:spacing w:val="-52"/>
          <w:sz w:val="20"/>
        </w:rPr>
        <w:t xml:space="preserve"> </w:t>
      </w:r>
      <w:r>
        <w:rPr>
          <w:sz w:val="20"/>
        </w:rPr>
        <w:t>stakeholders);</w:t>
      </w:r>
    </w:p>
    <w:p w14:paraId="22631B64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72"/>
          <w:tab w:val="left" w:pos="973"/>
        </w:tabs>
        <w:spacing w:before="177" w:line="285" w:lineRule="auto"/>
        <w:ind w:left="972" w:right="198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survey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external</w:t>
      </w:r>
      <w:r>
        <w:rPr>
          <w:spacing w:val="2"/>
          <w:sz w:val="20"/>
        </w:rPr>
        <w:t xml:space="preserve"> </w:t>
      </w:r>
      <w:r>
        <w:rPr>
          <w:sz w:val="20"/>
        </w:rPr>
        <w:t>stakeholders,</w:t>
      </w:r>
      <w:r>
        <w:rPr>
          <w:spacing w:val="1"/>
          <w:sz w:val="20"/>
        </w:rPr>
        <w:t xml:space="preserve"> </w:t>
      </w:r>
      <w:r>
        <w:rPr>
          <w:sz w:val="20"/>
        </w:rPr>
        <w:t>focused</w:t>
      </w:r>
      <w:r>
        <w:rPr>
          <w:spacing w:val="3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their</w:t>
      </w:r>
      <w:r>
        <w:rPr>
          <w:spacing w:val="3"/>
          <w:sz w:val="20"/>
        </w:rPr>
        <w:t xml:space="preserve"> </w:t>
      </w:r>
      <w:r>
        <w:rPr>
          <w:sz w:val="20"/>
        </w:rPr>
        <w:t>views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agency’s</w:t>
      </w:r>
      <w:r>
        <w:rPr>
          <w:spacing w:val="3"/>
          <w:sz w:val="20"/>
        </w:rPr>
        <w:t xml:space="preserve"> </w:t>
      </w:r>
      <w:r>
        <w:rPr>
          <w:sz w:val="20"/>
        </w:rPr>
        <w:t>challenges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future</w:t>
      </w:r>
      <w:r>
        <w:rPr>
          <w:spacing w:val="5"/>
          <w:sz w:val="20"/>
        </w:rPr>
        <w:t xml:space="preserve"> </w:t>
      </w:r>
      <w:r>
        <w:rPr>
          <w:sz w:val="20"/>
        </w:rPr>
        <w:t>needs,</w:t>
      </w:r>
      <w:r>
        <w:rPr>
          <w:spacing w:val="1"/>
          <w:sz w:val="20"/>
        </w:rPr>
        <w:t xml:space="preserve"> </w:t>
      </w:r>
      <w:r>
        <w:rPr>
          <w:sz w:val="20"/>
        </w:rPr>
        <w:t>and relevant dimensions of the capability model; ssuch a survey will help to reinforce within the agency the</w:t>
      </w:r>
      <w:r>
        <w:rPr>
          <w:spacing w:val="-53"/>
          <w:sz w:val="20"/>
        </w:rPr>
        <w:t xml:space="preserve"> </w:t>
      </w:r>
      <w:r>
        <w:rPr>
          <w:sz w:val="20"/>
        </w:rPr>
        <w:t>importance of</w:t>
      </w:r>
      <w:r>
        <w:rPr>
          <w:spacing w:val="-1"/>
          <w:sz w:val="20"/>
        </w:rPr>
        <w:t xml:space="preserve"> </w:t>
      </w:r>
      <w:r>
        <w:rPr>
          <w:sz w:val="20"/>
        </w:rPr>
        <w:t>extern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relationships;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4F1E9BCD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72"/>
          <w:tab w:val="left" w:pos="973"/>
        </w:tabs>
        <w:spacing w:before="180" w:line="288" w:lineRule="auto"/>
        <w:ind w:left="972" w:right="627"/>
        <w:rPr>
          <w:sz w:val="13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survey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citizens</w:t>
      </w:r>
      <w:r>
        <w:rPr>
          <w:spacing w:val="-2"/>
          <w:sz w:val="20"/>
        </w:rPr>
        <w:t xml:space="preserve"> </w:t>
      </w:r>
      <w:r>
        <w:rPr>
          <w:sz w:val="20"/>
        </w:rPr>
        <w:t>served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agency,</w:t>
      </w:r>
      <w:r>
        <w:rPr>
          <w:spacing w:val="-2"/>
          <w:sz w:val="20"/>
        </w:rPr>
        <w:t xml:space="preserve"> </w:t>
      </w:r>
      <w:r>
        <w:rPr>
          <w:sz w:val="20"/>
        </w:rPr>
        <w:t>focused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services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agency;</w:t>
      </w:r>
      <w:r>
        <w:rPr>
          <w:spacing w:val="-2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survey will</w:t>
      </w:r>
      <w:r>
        <w:rPr>
          <w:spacing w:val="-1"/>
          <w:sz w:val="20"/>
        </w:rPr>
        <w:t xml:space="preserve"> </w:t>
      </w:r>
      <w:r>
        <w:rPr>
          <w:sz w:val="20"/>
        </w:rPr>
        <w:t>help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embed in</w:t>
      </w:r>
      <w:r>
        <w:rPr>
          <w:spacing w:val="1"/>
          <w:sz w:val="20"/>
        </w:rPr>
        <w:t xml:space="preserve"> </w:t>
      </w:r>
      <w:r>
        <w:rPr>
          <w:sz w:val="20"/>
        </w:rPr>
        <w:t>the agency a</w:t>
      </w:r>
      <w:r>
        <w:rPr>
          <w:spacing w:val="-2"/>
          <w:sz w:val="20"/>
        </w:rPr>
        <w:t xml:space="preserve"> </w:t>
      </w:r>
      <w:r>
        <w:rPr>
          <w:sz w:val="20"/>
        </w:rPr>
        <w:t>focus on</w:t>
      </w:r>
      <w:r>
        <w:rPr>
          <w:spacing w:val="1"/>
          <w:sz w:val="20"/>
        </w:rPr>
        <w:t xml:space="preserve"> </w:t>
      </w:r>
      <w:r>
        <w:rPr>
          <w:sz w:val="20"/>
        </w:rPr>
        <w:t>citizens.</w:t>
      </w:r>
      <w:r>
        <w:rPr>
          <w:position w:val="6"/>
          <w:sz w:val="13"/>
        </w:rPr>
        <w:t>141</w:t>
      </w:r>
    </w:p>
    <w:p w14:paraId="644BE475" w14:textId="77777777" w:rsidR="007D26FF" w:rsidRDefault="00E72834">
      <w:pPr>
        <w:pStyle w:val="BodyText"/>
        <w:spacing w:before="159" w:line="288" w:lineRule="auto"/>
        <w:ind w:left="192" w:right="251"/>
      </w:pPr>
      <w:r>
        <w:t>The extent and nature of these activities will depend on available time and resources which could vary somewhat</w:t>
      </w:r>
      <w:r>
        <w:rPr>
          <w:spacing w:val="1"/>
        </w:rPr>
        <w:t xml:space="preserve"> </w:t>
      </w:r>
      <w:r>
        <w:t>between agencies. However, given the challenges of regional (and in some jurisdictions remote) service delivery,</w:t>
      </w:r>
      <w:r>
        <w:rPr>
          <w:spacing w:val="1"/>
        </w:rPr>
        <w:t xml:space="preserve"> </w:t>
      </w:r>
      <w:r>
        <w:t>we recommend that the Commissio</w:t>
      </w:r>
      <w:r>
        <w:t>n include a number of discussions outside major metropolitan areas. Moreover,</w:t>
      </w:r>
      <w:r>
        <w:rPr>
          <w:spacing w:val="-5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considerable</w:t>
      </w:r>
      <w:r>
        <w:rPr>
          <w:spacing w:val="-1"/>
        </w:rPr>
        <w:t xml:space="preserve"> </w:t>
      </w:r>
      <w:r>
        <w:t>utility in</w:t>
      </w:r>
      <w:r>
        <w:rPr>
          <w:spacing w:val="-2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surveys of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populations.</w:t>
      </w:r>
    </w:p>
    <w:p w14:paraId="4E88464D" w14:textId="77777777" w:rsidR="007D26FF" w:rsidRDefault="00E72834">
      <w:pPr>
        <w:pStyle w:val="BodyText"/>
        <w:spacing w:before="161" w:line="288" w:lineRule="auto"/>
        <w:ind w:left="192" w:right="416"/>
      </w:pPr>
      <w:r>
        <w:t>In relation to seeking citizen views, one expert pointed out that citizens’ experience can sometimes be infl</w:t>
      </w:r>
      <w:r>
        <w:t>uenced</w:t>
      </w:r>
      <w:r>
        <w:rPr>
          <w:spacing w:val="-53"/>
        </w:rPr>
        <w:t xml:space="preserve"> </w:t>
      </w:r>
      <w:r>
        <w:t>by government decisions, especially on funding.</w:t>
      </w:r>
      <w:r>
        <w:rPr>
          <w:position w:val="6"/>
          <w:sz w:val="13"/>
        </w:rPr>
        <w:t xml:space="preserve">142 </w:t>
      </w:r>
      <w:r>
        <w:t>Careful phrasing of survey questions and use of focus groups</w:t>
      </w:r>
      <w:r>
        <w:rPr>
          <w:spacing w:val="-53"/>
        </w:rPr>
        <w:t xml:space="preserve"> </w:t>
      </w:r>
      <w:r>
        <w:t>should ensure that the views provided reflect only on the agency under review and not on policy decisions by</w:t>
      </w:r>
      <w:r>
        <w:rPr>
          <w:spacing w:val="1"/>
        </w:rPr>
        <w:t xml:space="preserve"> </w:t>
      </w:r>
      <w:r>
        <w:t>ministers.</w:t>
      </w:r>
    </w:p>
    <w:p w14:paraId="5CFDE418" w14:textId="77777777" w:rsidR="007D26FF" w:rsidRDefault="00E72834">
      <w:pPr>
        <w:pStyle w:val="BodyText"/>
        <w:spacing w:before="161" w:line="288" w:lineRule="auto"/>
        <w:ind w:left="192" w:right="260"/>
      </w:pPr>
      <w:r>
        <w:t>Given the importa</w:t>
      </w:r>
      <w:r>
        <w:t>nce of the senior executive team and their direct reports in implementing change, it is important</w:t>
      </w:r>
      <w:r>
        <w:rPr>
          <w:spacing w:val="1"/>
        </w:rPr>
        <w:t xml:space="preserve"> </w:t>
      </w:r>
      <w:r>
        <w:t>that the initial interactions between the review team and such staff emphasise the focus of the review on</w:t>
      </w:r>
      <w:r>
        <w:rPr>
          <w:spacing w:val="1"/>
        </w:rPr>
        <w:t xml:space="preserve"> </w:t>
      </w:r>
      <w:r>
        <w:t>organisational improvement. In New Zealand it has be</w:t>
      </w:r>
      <w:r>
        <w:t>en found that many staff below CEO level believe that the</w:t>
      </w:r>
      <w:r>
        <w:rPr>
          <w:spacing w:val="1"/>
        </w:rPr>
        <w:t xml:space="preserve"> </w:t>
      </w:r>
      <w:r>
        <w:t>primary purpose of the PIF review is organisational accountability rather than organisational improvement.</w:t>
      </w:r>
      <w:r>
        <w:rPr>
          <w:position w:val="6"/>
          <w:sz w:val="13"/>
        </w:rPr>
        <w:t xml:space="preserve">143 </w:t>
      </w:r>
      <w:r>
        <w:t>Such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corrected</w:t>
      </w:r>
      <w:r>
        <w:rPr>
          <w:spacing w:val="3"/>
        </w:rPr>
        <w:t xml:space="preserve"> </w:t>
      </w:r>
      <w:r>
        <w:t>as early as</w:t>
      </w:r>
      <w:r>
        <w:rPr>
          <w:spacing w:val="-1"/>
        </w:rPr>
        <w:t xml:space="preserve"> </w:t>
      </w:r>
      <w:r>
        <w:t>possible.</w:t>
      </w:r>
    </w:p>
    <w:p w14:paraId="13244AAF" w14:textId="77777777" w:rsidR="007D26FF" w:rsidRDefault="00E72834">
      <w:pPr>
        <w:pStyle w:val="BodyText"/>
        <w:spacing w:before="159" w:line="288" w:lineRule="auto"/>
        <w:ind w:left="192" w:right="206"/>
      </w:pPr>
      <w:r>
        <w:t>The interviews, orientation visits, and workshops should involve one or more of the review panel and the</w:t>
      </w:r>
      <w:r>
        <w:rPr>
          <w:spacing w:val="1"/>
        </w:rPr>
        <w:t xml:space="preserve"> </w:t>
      </w:r>
      <w:r>
        <w:t>Commission review team, following the UK model. This approach ensures that the review panel (and especially the</w:t>
      </w:r>
      <w:r>
        <w:rPr>
          <w:spacing w:val="-53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reviewer)</w:t>
      </w:r>
      <w:r>
        <w:rPr>
          <w:spacing w:val="-3"/>
        </w:rPr>
        <w:t xml:space="preserve"> </w:t>
      </w:r>
      <w:r>
        <w:t>gains</w:t>
      </w:r>
      <w:r>
        <w:rPr>
          <w:spacing w:val="-4"/>
        </w:rPr>
        <w:t xml:space="preserve"> </w:t>
      </w:r>
      <w:r>
        <w:t>first-hand</w:t>
      </w:r>
      <w:r>
        <w:rPr>
          <w:spacing w:val="-2"/>
        </w:rPr>
        <w:t xml:space="preserve"> </w:t>
      </w:r>
      <w:r>
        <w:t>experie</w:t>
      </w:r>
      <w:r>
        <w:t>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agency’s</w:t>
      </w:r>
      <w:r>
        <w:rPr>
          <w:spacing w:val="-3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developing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key lines of enquiry. The fact-finding phase is especially important for review panel members who have little or no</w:t>
      </w:r>
      <w:r>
        <w:rPr>
          <w:spacing w:val="1"/>
        </w:rPr>
        <w:t xml:space="preserve"> </w:t>
      </w:r>
      <w:r>
        <w:t>experience of working in government: it builds their effective</w:t>
      </w:r>
      <w:r>
        <w:t>ness as reviewers, as well as enhancing their trust and</w:t>
      </w:r>
      <w:r>
        <w:rPr>
          <w:spacing w:val="-53"/>
        </w:rPr>
        <w:t xml:space="preserve"> </w:t>
      </w:r>
      <w:r>
        <w:t>credibility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agency.</w:t>
      </w:r>
    </w:p>
    <w:p w14:paraId="7251C681" w14:textId="77777777" w:rsidR="007D26FF" w:rsidRDefault="00E72834">
      <w:pPr>
        <w:pStyle w:val="Heading2"/>
        <w:numPr>
          <w:ilvl w:val="1"/>
          <w:numId w:val="13"/>
        </w:numPr>
        <w:tabs>
          <w:tab w:val="left" w:pos="819"/>
        </w:tabs>
        <w:spacing w:before="162"/>
        <w:ind w:left="818" w:hanging="627"/>
      </w:pPr>
      <w:bookmarkStart w:id="33" w:name="_bookmark33"/>
      <w:bookmarkEnd w:id="33"/>
      <w:r>
        <w:t>Agency</w:t>
      </w:r>
      <w:r>
        <w:rPr>
          <w:spacing w:val="-10"/>
        </w:rPr>
        <w:t xml:space="preserve"> </w:t>
      </w:r>
      <w:r>
        <w:t>self-assessment</w:t>
      </w:r>
    </w:p>
    <w:p w14:paraId="46394623" w14:textId="77777777" w:rsidR="007D26FF" w:rsidRDefault="00E72834">
      <w:pPr>
        <w:pStyle w:val="BodyText"/>
        <w:spacing w:before="224" w:line="288" w:lineRule="auto"/>
        <w:ind w:left="192" w:right="384"/>
        <w:rPr>
          <w:sz w:val="13"/>
        </w:rPr>
      </w:pPr>
      <w:r>
        <w:t>A self-assessment is recommended in Part 3 of this report. In New Zealand it has been said that the success of a</w:t>
      </w:r>
      <w:r>
        <w:rPr>
          <w:spacing w:val="-5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inves</w:t>
      </w:r>
      <w:r>
        <w:t>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management time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self-assessment.</w:t>
      </w:r>
      <w:r>
        <w:rPr>
          <w:position w:val="6"/>
          <w:sz w:val="13"/>
        </w:rPr>
        <w:t>144</w:t>
      </w:r>
    </w:p>
    <w:p w14:paraId="1E448F8C" w14:textId="77777777" w:rsidR="007D26FF" w:rsidRDefault="00E72834">
      <w:pPr>
        <w:pStyle w:val="BodyText"/>
        <w:spacing w:before="159" w:line="288" w:lineRule="auto"/>
        <w:ind w:left="192" w:right="571"/>
      </w:pPr>
      <w:r>
        <w:t>The self-assessment process should balance the need to minimise the administrative burden on the relevant</w:t>
      </w:r>
      <w:r>
        <w:rPr>
          <w:spacing w:val="1"/>
        </w:rPr>
        <w:t xml:space="preserve"> </w:t>
      </w:r>
      <w:r>
        <w:t>agency and the need of the external review team for comprehensive information about the agency. It should be</w:t>
      </w:r>
      <w:r>
        <w:rPr>
          <w:spacing w:val="-53"/>
        </w:rPr>
        <w:t xml:space="preserve"> </w:t>
      </w:r>
      <w:r>
        <w:t>managed</w:t>
      </w:r>
      <w:r>
        <w:rPr>
          <w:spacing w:val="-2"/>
        </w:rPr>
        <w:t xml:space="preserve"> </w:t>
      </w:r>
      <w:r>
        <w:t>by the Commission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team.</w:t>
      </w:r>
    </w:p>
    <w:p w14:paraId="4743B7BD" w14:textId="77777777" w:rsidR="007D26FF" w:rsidRDefault="007D26FF">
      <w:pPr>
        <w:pStyle w:val="BodyText"/>
      </w:pPr>
    </w:p>
    <w:p w14:paraId="0BECAB40" w14:textId="77777777" w:rsidR="007D26FF" w:rsidRDefault="007D26FF">
      <w:pPr>
        <w:pStyle w:val="BodyText"/>
        <w:spacing w:before="3"/>
        <w:rPr>
          <w:sz w:val="23"/>
        </w:rPr>
      </w:pPr>
    </w:p>
    <w:p w14:paraId="117264B5" w14:textId="77777777" w:rsidR="007D26FF" w:rsidRDefault="00E72834">
      <w:pPr>
        <w:spacing w:before="96"/>
        <w:ind w:left="192" w:right="260"/>
        <w:rPr>
          <w:sz w:val="18"/>
        </w:rPr>
      </w:pPr>
      <w:r>
        <w:rPr>
          <w:position w:val="6"/>
          <w:sz w:val="12"/>
        </w:rPr>
        <w:t xml:space="preserve">141 </w:t>
      </w:r>
      <w:r>
        <w:rPr>
          <w:sz w:val="18"/>
        </w:rPr>
        <w:t>The National Audit Office (UK) criticised the lack of direct consultation of service users by UK revie</w:t>
      </w:r>
      <w:r>
        <w:rPr>
          <w:sz w:val="18"/>
        </w:rPr>
        <w:t>w and stocktake teams to</w:t>
      </w:r>
      <w:r>
        <w:rPr>
          <w:spacing w:val="-47"/>
          <w:sz w:val="18"/>
        </w:rPr>
        <w:t xml:space="preserve"> </w:t>
      </w:r>
      <w:r>
        <w:rPr>
          <w:sz w:val="18"/>
        </w:rPr>
        <w:t>find</w:t>
      </w:r>
      <w:r>
        <w:rPr>
          <w:spacing w:val="-3"/>
          <w:sz w:val="18"/>
        </w:rPr>
        <w:t xml:space="preserve"> </w:t>
      </w:r>
      <w:r>
        <w:rPr>
          <w:sz w:val="18"/>
        </w:rPr>
        <w:t>out</w:t>
      </w:r>
      <w:r>
        <w:rPr>
          <w:spacing w:val="-2"/>
          <w:sz w:val="18"/>
        </w:rPr>
        <w:t xml:space="preserve"> </w:t>
      </w:r>
      <w:r>
        <w:rPr>
          <w:sz w:val="18"/>
        </w:rPr>
        <w:t>citizens’</w:t>
      </w:r>
      <w:r>
        <w:rPr>
          <w:spacing w:val="-2"/>
          <w:sz w:val="18"/>
        </w:rPr>
        <w:t xml:space="preserve"> </w:t>
      </w:r>
      <w:r>
        <w:rPr>
          <w:sz w:val="18"/>
        </w:rPr>
        <w:t>views on departments’ delivery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services</w:t>
      </w:r>
      <w:r>
        <w:rPr>
          <w:spacing w:val="1"/>
          <w:sz w:val="18"/>
        </w:rPr>
        <w:t xml:space="preserve"> </w:t>
      </w:r>
      <w:r>
        <w:rPr>
          <w:sz w:val="18"/>
        </w:rPr>
        <w:t>(27).</w:t>
      </w:r>
    </w:p>
    <w:p w14:paraId="6C8E3EE8" w14:textId="77777777" w:rsidR="007D26FF" w:rsidRDefault="00E72834">
      <w:pPr>
        <w:spacing w:line="204" w:lineRule="exact"/>
        <w:ind w:left="192"/>
        <w:rPr>
          <w:sz w:val="18"/>
        </w:rPr>
      </w:pPr>
      <w:r>
        <w:rPr>
          <w:position w:val="6"/>
          <w:sz w:val="12"/>
        </w:rPr>
        <w:t>142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Jeff</w:t>
      </w:r>
      <w:r>
        <w:rPr>
          <w:spacing w:val="-2"/>
          <w:sz w:val="18"/>
        </w:rPr>
        <w:t xml:space="preserve"> </w:t>
      </w:r>
      <w:r>
        <w:rPr>
          <w:sz w:val="18"/>
        </w:rPr>
        <w:t>Harmer,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3"/>
          <w:sz w:val="18"/>
        </w:rPr>
        <w:t xml:space="preserve"> </w:t>
      </w:r>
      <w:r>
        <w:rPr>
          <w:sz w:val="18"/>
        </w:rPr>
        <w:t>23</w:t>
      </w:r>
      <w:r>
        <w:rPr>
          <w:spacing w:val="-2"/>
          <w:sz w:val="18"/>
        </w:rPr>
        <w:t xml:space="preserve"> </w:t>
      </w:r>
      <w:r>
        <w:rPr>
          <w:sz w:val="18"/>
        </w:rPr>
        <w:t>January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28102B3E" w14:textId="77777777" w:rsidR="007D26FF" w:rsidRDefault="00E72834">
      <w:pPr>
        <w:spacing w:line="242" w:lineRule="auto"/>
        <w:ind w:left="192" w:right="183"/>
        <w:rPr>
          <w:sz w:val="18"/>
        </w:rPr>
      </w:pPr>
      <w:r>
        <w:rPr>
          <w:position w:val="6"/>
          <w:sz w:val="12"/>
        </w:rPr>
        <w:t xml:space="preserve">143 </w:t>
      </w:r>
      <w:r>
        <w:rPr>
          <w:sz w:val="18"/>
        </w:rPr>
        <w:t>Victoria University Wellington, ‘Independent Review’, 30. Such staff felt ‘marked, graded and compare</w:t>
      </w:r>
      <w:r>
        <w:rPr>
          <w:sz w:val="18"/>
        </w:rPr>
        <w:t>d rather than motivated</w:t>
      </w:r>
      <w:r>
        <w:rPr>
          <w:spacing w:val="-47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lift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strategic goals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more</w:t>
      </w:r>
      <w:r>
        <w:rPr>
          <w:spacing w:val="-1"/>
          <w:sz w:val="18"/>
        </w:rPr>
        <w:t xml:space="preserve"> </w:t>
      </w:r>
      <w:r>
        <w:rPr>
          <w:sz w:val="18"/>
        </w:rPr>
        <w:t>ambitious</w:t>
      </w:r>
      <w:r>
        <w:rPr>
          <w:spacing w:val="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what</w:t>
      </w:r>
      <w:r>
        <w:rPr>
          <w:spacing w:val="-1"/>
          <w:sz w:val="18"/>
        </w:rPr>
        <w:t xml:space="preserve"> </w:t>
      </w:r>
      <w:r>
        <w:rPr>
          <w:sz w:val="18"/>
        </w:rPr>
        <w:t>they are</w:t>
      </w:r>
      <w:r>
        <w:rPr>
          <w:spacing w:val="-3"/>
          <w:sz w:val="18"/>
        </w:rPr>
        <w:t xml:space="preserve"> </w:t>
      </w:r>
      <w:r>
        <w:rPr>
          <w:sz w:val="18"/>
        </w:rPr>
        <w:t>trying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change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achieve</w:t>
      </w:r>
      <w:r>
        <w:rPr>
          <w:spacing w:val="-3"/>
          <w:sz w:val="18"/>
        </w:rPr>
        <w:t xml:space="preserve"> </w:t>
      </w:r>
      <w:r>
        <w:rPr>
          <w:sz w:val="18"/>
        </w:rPr>
        <w:t>at the</w:t>
      </w:r>
      <w:r>
        <w:rPr>
          <w:spacing w:val="-1"/>
          <w:sz w:val="18"/>
        </w:rPr>
        <w:t xml:space="preserve"> </w:t>
      </w:r>
      <w:r>
        <w:rPr>
          <w:sz w:val="18"/>
        </w:rPr>
        <w:t>outcome</w:t>
      </w:r>
      <w:r>
        <w:rPr>
          <w:spacing w:val="-3"/>
          <w:sz w:val="18"/>
        </w:rPr>
        <w:t xml:space="preserve"> </w:t>
      </w:r>
      <w:r>
        <w:rPr>
          <w:sz w:val="18"/>
        </w:rPr>
        <w:t>level’.</w:t>
      </w:r>
    </w:p>
    <w:p w14:paraId="0F579ECD" w14:textId="77777777" w:rsidR="007D26FF" w:rsidRDefault="00E72834">
      <w:pPr>
        <w:spacing w:line="204" w:lineRule="exact"/>
        <w:ind w:left="192"/>
        <w:rPr>
          <w:sz w:val="18"/>
        </w:rPr>
      </w:pPr>
      <w:r>
        <w:rPr>
          <w:position w:val="6"/>
          <w:sz w:val="12"/>
        </w:rPr>
        <w:t>144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1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5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4"/>
          <w:sz w:val="18"/>
        </w:rPr>
        <w:t xml:space="preserve"> </w:t>
      </w:r>
      <w:r>
        <w:rPr>
          <w:sz w:val="18"/>
        </w:rPr>
        <w:t>Review’,</w:t>
      </w:r>
      <w:r>
        <w:rPr>
          <w:spacing w:val="1"/>
          <w:sz w:val="18"/>
        </w:rPr>
        <w:t xml:space="preserve"> </w:t>
      </w:r>
      <w:r>
        <w:rPr>
          <w:sz w:val="18"/>
        </w:rPr>
        <w:t>23,</w:t>
      </w:r>
      <w:r>
        <w:rPr>
          <w:spacing w:val="-3"/>
          <w:sz w:val="18"/>
        </w:rPr>
        <w:t xml:space="preserve"> </w:t>
      </w:r>
      <w:r>
        <w:rPr>
          <w:sz w:val="18"/>
        </w:rPr>
        <w:t>25-6.</w:t>
      </w:r>
    </w:p>
    <w:p w14:paraId="2F73D792" w14:textId="77777777" w:rsidR="007D26FF" w:rsidRDefault="007D26FF">
      <w:pPr>
        <w:spacing w:line="204" w:lineRule="exact"/>
        <w:rPr>
          <w:sz w:val="18"/>
        </w:rPr>
        <w:sectPr w:rsidR="007D26FF">
          <w:headerReference w:type="default" r:id="rId64"/>
          <w:footerReference w:type="default" r:id="rId65"/>
          <w:pgSz w:w="11910" w:h="16840"/>
          <w:pgMar w:top="1580" w:right="660" w:bottom="1320" w:left="660" w:header="851" w:footer="1137" w:gutter="0"/>
          <w:cols w:space="720"/>
        </w:sectPr>
      </w:pPr>
    </w:p>
    <w:p w14:paraId="0A21BF41" w14:textId="77777777" w:rsidR="007D26FF" w:rsidRDefault="007D26FF">
      <w:pPr>
        <w:pStyle w:val="BodyText"/>
        <w:spacing w:before="6"/>
        <w:rPr>
          <w:sz w:val="25"/>
        </w:rPr>
      </w:pPr>
    </w:p>
    <w:p w14:paraId="4BB2D177" w14:textId="77777777" w:rsidR="007D26FF" w:rsidRDefault="00E72834">
      <w:pPr>
        <w:pStyle w:val="BodyText"/>
        <w:spacing w:before="93" w:line="288" w:lineRule="auto"/>
        <w:ind w:left="192" w:right="260"/>
      </w:pPr>
      <w:r>
        <w:t>New</w:t>
      </w:r>
      <w:r>
        <w:rPr>
          <w:spacing w:val="-5"/>
        </w:rPr>
        <w:t xml:space="preserve"> </w:t>
      </w:r>
      <w:r>
        <w:t>Zealand</w:t>
      </w:r>
      <w:r>
        <w:rPr>
          <w:spacing w:val="-2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conducting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‘agency</w:t>
      </w:r>
      <w:r>
        <w:rPr>
          <w:spacing w:val="-4"/>
        </w:rPr>
        <w:t xml:space="preserve"> </w:t>
      </w:r>
      <w:r>
        <w:t>self-review’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external</w:t>
      </w:r>
      <w:r>
        <w:rPr>
          <w:spacing w:val="-4"/>
        </w:rPr>
        <w:t xml:space="preserve"> </w:t>
      </w:r>
      <w:r>
        <w:t>‘agency</w:t>
      </w:r>
      <w:r>
        <w:rPr>
          <w:spacing w:val="-4"/>
        </w:rPr>
        <w:t xml:space="preserve"> </w:t>
      </w:r>
      <w:r>
        <w:t>review’</w:t>
      </w:r>
      <w:r>
        <w:rPr>
          <w:spacing w:val="-4"/>
        </w:rPr>
        <w:t xml:space="preserve"> </w:t>
      </w:r>
      <w:r>
        <w:t>canvasses</w:t>
      </w:r>
      <w:r>
        <w:rPr>
          <w:spacing w:val="1"/>
        </w:rPr>
        <w:t xml:space="preserve"> </w:t>
      </w:r>
      <w:r>
        <w:t>a range of approaches to undertaking the former, including desktop analysis, interviews, staff focus groups,</w:t>
      </w:r>
      <w:r>
        <w:rPr>
          <w:spacing w:val="1"/>
        </w:rPr>
        <w:t xml:space="preserve"> </w:t>
      </w:r>
      <w:r>
        <w:t>workshops with agency leaders and other staff, and staff surveys.</w:t>
      </w:r>
      <w:r>
        <w:rPr>
          <w:position w:val="6"/>
          <w:sz w:val="13"/>
        </w:rPr>
        <w:t>145</w:t>
      </w:r>
      <w:r>
        <w:rPr>
          <w:spacing w:val="1"/>
          <w:position w:val="6"/>
          <w:sz w:val="13"/>
        </w:rPr>
        <w:t xml:space="preserve"> </w:t>
      </w:r>
      <w:r>
        <w:t>Agencies have considerable flexibility in</w:t>
      </w:r>
      <w:r>
        <w:rPr>
          <w:spacing w:val="1"/>
        </w:rPr>
        <w:t xml:space="preserve"> </w:t>
      </w:r>
      <w:r>
        <w:t>deciding their preferred</w:t>
      </w:r>
      <w:r>
        <w:rPr>
          <w:spacing w:val="1"/>
        </w:rPr>
        <w:t xml:space="preserve"> </w:t>
      </w:r>
      <w:r>
        <w:t>method(s).</w:t>
      </w:r>
    </w:p>
    <w:p w14:paraId="261AAC8E" w14:textId="77777777" w:rsidR="007D26FF" w:rsidRDefault="00E72834">
      <w:pPr>
        <w:pStyle w:val="BodyText"/>
        <w:spacing w:before="161" w:line="288" w:lineRule="auto"/>
        <w:ind w:left="192" w:right="220"/>
        <w:jc w:val="both"/>
      </w:pPr>
      <w:r>
        <w:t>The extent of a self-assessment should be determined considering the other preparatory activities (see section 5.9)</w:t>
      </w:r>
      <w:r>
        <w:rPr>
          <w:spacing w:val="-53"/>
        </w:rPr>
        <w:t xml:space="preserve"> </w:t>
      </w:r>
      <w:r>
        <w:t>and the fieldwork (see section 5.12). We agree with the New Zealand guidance that a self-assessment should be a</w:t>
      </w:r>
      <w:r>
        <w:rPr>
          <w:spacing w:val="-53"/>
        </w:rPr>
        <w:t xml:space="preserve"> </w:t>
      </w:r>
      <w:r>
        <w:t>‘short</w:t>
      </w:r>
      <w:r>
        <w:rPr>
          <w:spacing w:val="-2"/>
        </w:rPr>
        <w:t xml:space="preserve"> </w:t>
      </w:r>
      <w:r>
        <w:t>process’.</w:t>
      </w:r>
      <w:r>
        <w:rPr>
          <w:position w:val="6"/>
          <w:sz w:val="13"/>
        </w:rPr>
        <w:t>146</w:t>
      </w:r>
      <w:r>
        <w:rPr>
          <w:spacing w:val="17"/>
          <w:position w:val="6"/>
          <w:sz w:val="1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propose</w:t>
      </w:r>
      <w:r>
        <w:rPr>
          <w:spacing w:val="-1"/>
        </w:rPr>
        <w:t xml:space="preserve"> </w:t>
      </w:r>
      <w:r>
        <w:t>that the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self-assessment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components:</w:t>
      </w:r>
    </w:p>
    <w:p w14:paraId="685A93C2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29"/>
          <w:tab w:val="left" w:pos="930"/>
        </w:tabs>
        <w:spacing w:before="172" w:line="288" w:lineRule="auto"/>
        <w:ind w:left="929" w:right="232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strategic</w:t>
      </w:r>
      <w:r>
        <w:rPr>
          <w:spacing w:val="-3"/>
          <w:sz w:val="20"/>
        </w:rPr>
        <w:t xml:space="preserve"> </w:t>
      </w:r>
      <w:r>
        <w:rPr>
          <w:sz w:val="20"/>
        </w:rPr>
        <w:t>reflection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agency’s</w:t>
      </w:r>
      <w:r>
        <w:rPr>
          <w:spacing w:val="-3"/>
          <w:sz w:val="20"/>
        </w:rPr>
        <w:t xml:space="preserve"> </w:t>
      </w:r>
      <w:r>
        <w:rPr>
          <w:sz w:val="20"/>
        </w:rPr>
        <w:t>senior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contextual</w:t>
      </w:r>
      <w:r>
        <w:rPr>
          <w:spacing w:val="-5"/>
          <w:sz w:val="20"/>
        </w:rPr>
        <w:t xml:space="preserve"> </w:t>
      </w:r>
      <w:r>
        <w:rPr>
          <w:sz w:val="20"/>
        </w:rPr>
        <w:t>challenges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2"/>
          <w:sz w:val="20"/>
        </w:rPr>
        <w:t xml:space="preserve"> </w:t>
      </w:r>
      <w:r>
        <w:rPr>
          <w:sz w:val="20"/>
        </w:rPr>
        <w:t>agency now and in the future, what does it need to contribute for the jurisdiction, and what aspects of the</w:t>
      </w:r>
      <w:r>
        <w:rPr>
          <w:spacing w:val="1"/>
          <w:sz w:val="20"/>
        </w:rPr>
        <w:t xml:space="preserve"> </w:t>
      </w:r>
      <w:r>
        <w:rPr>
          <w:sz w:val="20"/>
        </w:rPr>
        <w:t>agency’s</w:t>
      </w:r>
      <w:r>
        <w:rPr>
          <w:spacing w:val="-1"/>
          <w:sz w:val="20"/>
        </w:rPr>
        <w:t xml:space="preserve"> </w:t>
      </w:r>
      <w:r>
        <w:rPr>
          <w:sz w:val="20"/>
        </w:rPr>
        <w:t>capability are most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need of</w:t>
      </w:r>
      <w:r>
        <w:rPr>
          <w:spacing w:val="4"/>
          <w:sz w:val="20"/>
        </w:rPr>
        <w:t xml:space="preserve"> </w:t>
      </w:r>
      <w:r>
        <w:rPr>
          <w:sz w:val="20"/>
        </w:rPr>
        <w:t>improvement?</w:t>
      </w:r>
      <w:r>
        <w:rPr>
          <w:spacing w:val="1"/>
          <w:sz w:val="20"/>
        </w:rPr>
        <w:t xml:space="preserve"> </w:t>
      </w:r>
      <w:r>
        <w:rPr>
          <w:sz w:val="20"/>
        </w:rPr>
        <w:t>and;</w:t>
      </w:r>
    </w:p>
    <w:p w14:paraId="75E360F3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29"/>
          <w:tab w:val="left" w:pos="930"/>
        </w:tabs>
        <w:spacing w:before="176" w:line="288" w:lineRule="auto"/>
        <w:ind w:left="929" w:right="199"/>
        <w:rPr>
          <w:sz w:val="20"/>
        </w:rPr>
      </w:pPr>
      <w:r>
        <w:rPr>
          <w:sz w:val="20"/>
        </w:rPr>
        <w:t>a staff survey (recommended also by the Thodey Review).</w:t>
      </w:r>
      <w:r>
        <w:rPr>
          <w:position w:val="6"/>
          <w:sz w:val="13"/>
        </w:rPr>
        <w:t>147</w:t>
      </w:r>
      <w:r>
        <w:rPr>
          <w:spacing w:val="1"/>
          <w:position w:val="6"/>
          <w:sz w:val="13"/>
        </w:rPr>
        <w:t xml:space="preserve"> </w:t>
      </w:r>
      <w:r>
        <w:rPr>
          <w:sz w:val="20"/>
        </w:rPr>
        <w:t>The survey should be co-designe</w:t>
      </w:r>
      <w:r>
        <w:rPr>
          <w:sz w:val="20"/>
        </w:rPr>
        <w:t>d by the</w:t>
      </w:r>
      <w:r>
        <w:rPr>
          <w:spacing w:val="1"/>
          <w:sz w:val="20"/>
        </w:rPr>
        <w:t xml:space="preserve"> </w:t>
      </w:r>
      <w:r>
        <w:rPr>
          <w:sz w:val="20"/>
        </w:rPr>
        <w:t>agency review team and the Commission review team: it is desirable to avoid duplication of questions that</w:t>
      </w:r>
      <w:r>
        <w:rPr>
          <w:spacing w:val="1"/>
          <w:sz w:val="20"/>
        </w:rPr>
        <w:t xml:space="preserve"> </w:t>
      </w:r>
      <w:r>
        <w:rPr>
          <w:sz w:val="20"/>
        </w:rPr>
        <w:t>in substance have been answered by a recent employee engagement survey or similar. The results of the</w:t>
      </w:r>
      <w:r>
        <w:rPr>
          <w:spacing w:val="1"/>
          <w:sz w:val="20"/>
        </w:rPr>
        <w:t xml:space="preserve"> </w:t>
      </w:r>
      <w:r>
        <w:rPr>
          <w:sz w:val="20"/>
        </w:rPr>
        <w:t>survey should be stratified so as to re</w:t>
      </w:r>
      <w:r>
        <w:rPr>
          <w:sz w:val="20"/>
        </w:rPr>
        <w:t>veal differences of perception between different parts and different</w:t>
      </w:r>
      <w:r>
        <w:rPr>
          <w:spacing w:val="1"/>
          <w:sz w:val="20"/>
        </w:rPr>
        <w:t xml:space="preserve"> </w:t>
      </w:r>
      <w:r>
        <w:rPr>
          <w:sz w:val="20"/>
        </w:rPr>
        <w:t>levels of the organisation. It is also important to distinguish the view of the senior leadership team and the</w:t>
      </w:r>
      <w:r>
        <w:rPr>
          <w:spacing w:val="1"/>
          <w:sz w:val="20"/>
        </w:rPr>
        <w:t xml:space="preserve"> </w:t>
      </w:r>
      <w:r>
        <w:rPr>
          <w:sz w:val="20"/>
        </w:rPr>
        <w:t>broader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1"/>
          <w:sz w:val="20"/>
        </w:rPr>
        <w:t xml:space="preserve"> </w:t>
      </w:r>
      <w:r>
        <w:rPr>
          <w:sz w:val="20"/>
        </w:rPr>
        <w:t>cadre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organisation more</w:t>
      </w:r>
      <w:r>
        <w:rPr>
          <w:spacing w:val="-3"/>
          <w:sz w:val="20"/>
        </w:rPr>
        <w:t xml:space="preserve"> </w:t>
      </w:r>
      <w:r>
        <w:rPr>
          <w:sz w:val="20"/>
        </w:rPr>
        <w:t>generally: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z w:val="20"/>
        </w:rPr>
        <w:t>fferent</w:t>
      </w:r>
      <w:r>
        <w:rPr>
          <w:spacing w:val="-3"/>
          <w:sz w:val="20"/>
        </w:rPr>
        <w:t xml:space="preserve"> </w:t>
      </w:r>
      <w:r>
        <w:rPr>
          <w:sz w:val="20"/>
        </w:rPr>
        <w:t>perspectives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53"/>
          <w:sz w:val="20"/>
        </w:rPr>
        <w:t xml:space="preserve"> </w:t>
      </w:r>
      <w:r>
        <w:rPr>
          <w:sz w:val="20"/>
        </w:rPr>
        <w:t>insight into</w:t>
      </w:r>
      <w:r>
        <w:rPr>
          <w:spacing w:val="1"/>
          <w:sz w:val="20"/>
        </w:rPr>
        <w:t xml:space="preserve"> </w:t>
      </w:r>
      <w:r>
        <w:rPr>
          <w:sz w:val="20"/>
        </w:rPr>
        <w:t>aspects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 senior</w:t>
      </w:r>
      <w:r>
        <w:rPr>
          <w:spacing w:val="-1"/>
          <w:sz w:val="20"/>
        </w:rPr>
        <w:t xml:space="preserve"> </w:t>
      </w:r>
      <w:r>
        <w:rPr>
          <w:sz w:val="20"/>
        </w:rPr>
        <w:t>leadership</w:t>
      </w:r>
      <w:r>
        <w:rPr>
          <w:spacing w:val="-2"/>
          <w:sz w:val="20"/>
        </w:rPr>
        <w:t xml:space="preserve"> </w:t>
      </w:r>
      <w:r>
        <w:rPr>
          <w:sz w:val="20"/>
        </w:rPr>
        <w:t>capability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organisation.</w:t>
      </w:r>
    </w:p>
    <w:p w14:paraId="2F0B4490" w14:textId="77777777" w:rsidR="007D26FF" w:rsidRDefault="00E72834">
      <w:pPr>
        <w:pStyle w:val="BodyText"/>
        <w:spacing w:before="159" w:line="288" w:lineRule="auto"/>
        <w:ind w:left="192" w:right="287"/>
        <w:jc w:val="both"/>
      </w:pPr>
      <w:r>
        <w:t>This proposal mirrors the two-part approach to the external review, incorporating a four-year excellence horizon as</w:t>
      </w:r>
      <w:r>
        <w:rPr>
          <w:spacing w:val="-5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detailed</w:t>
      </w:r>
      <w:r>
        <w:rPr>
          <w:spacing w:val="-2"/>
        </w:rPr>
        <w:t xml:space="preserve"> </w:t>
      </w:r>
      <w:r>
        <w:t>analysis of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domains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organisational</w:t>
      </w:r>
      <w:r>
        <w:rPr>
          <w:spacing w:val="-2"/>
        </w:rPr>
        <w:t xml:space="preserve"> </w:t>
      </w:r>
      <w:r>
        <w:t>capability.</w:t>
      </w:r>
    </w:p>
    <w:p w14:paraId="5E520C92" w14:textId="77777777" w:rsidR="007D26FF" w:rsidRDefault="00E72834">
      <w:pPr>
        <w:pStyle w:val="BodyText"/>
        <w:spacing w:before="158" w:line="288" w:lineRule="auto"/>
        <w:ind w:left="192"/>
      </w:pPr>
      <w:r>
        <w:t>With these two components, and the other preparatory wor</w:t>
      </w:r>
      <w:r>
        <w:t>k outlined in section 5.9, we suggest that additional</w:t>
      </w:r>
      <w:r>
        <w:rPr>
          <w:spacing w:val="1"/>
        </w:rPr>
        <w:t xml:space="preserve"> </w:t>
      </w:r>
      <w:r>
        <w:t>interviews,</w:t>
      </w:r>
      <w:r>
        <w:rPr>
          <w:spacing w:val="-3"/>
        </w:rPr>
        <w:t xml:space="preserve"> </w:t>
      </w:r>
      <w:r>
        <w:t>focus groups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workshops</w:t>
      </w:r>
      <w:r>
        <w:rPr>
          <w:spacing w:val="-2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necessary.</w:t>
      </w:r>
      <w:r>
        <w:rPr>
          <w:spacing w:val="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advantage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undertaking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activities</w:t>
      </w:r>
    </w:p>
    <w:p w14:paraId="0CB92917" w14:textId="77777777" w:rsidR="007D26FF" w:rsidRDefault="00E72834">
      <w:pPr>
        <w:pStyle w:val="BodyText"/>
        <w:spacing w:line="288" w:lineRule="auto"/>
        <w:ind w:left="192" w:right="328"/>
      </w:pPr>
      <w:r>
        <w:t>– including citizen and stakeholder surveys - in the ‘fact-finding’ phase, rather than as part of the self-assessment,</w:t>
      </w:r>
      <w:r>
        <w:rPr>
          <w:spacing w:val="-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can 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rigour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 activities.</w:t>
      </w:r>
    </w:p>
    <w:p w14:paraId="366A07FC" w14:textId="77777777" w:rsidR="007D26FF" w:rsidRDefault="00E72834">
      <w:pPr>
        <w:pStyle w:val="BodyText"/>
        <w:spacing w:before="162" w:line="288" w:lineRule="auto"/>
        <w:ind w:left="192" w:right="194"/>
      </w:pPr>
      <w:r>
        <w:t>A report for the Commission and the review panel should be developed, based on agency documentation and the</w:t>
      </w:r>
      <w:r>
        <w:rPr>
          <w:spacing w:val="1"/>
        </w:rPr>
        <w:t xml:space="preserve"> </w:t>
      </w:r>
      <w:r>
        <w:t>two components discussed above; the links between judgements and evidence should be as clear as possible. The</w:t>
      </w:r>
      <w:r>
        <w:rPr>
          <w:spacing w:val="-53"/>
        </w:rPr>
        <w:t xml:space="preserve"> </w:t>
      </w:r>
      <w:r>
        <w:t>report should include the senior execu</w:t>
      </w:r>
      <w:r>
        <w:t>tive team’s ratings of the agency. These will enable the review panel to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 agency’s</w:t>
      </w:r>
      <w:r>
        <w:rPr>
          <w:spacing w:val="-1"/>
        </w:rPr>
        <w:t xml:space="preserve"> </w:t>
      </w:r>
      <w:r>
        <w:t>senior</w:t>
      </w:r>
      <w:r>
        <w:rPr>
          <w:spacing w:val="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sees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agency.</w:t>
      </w:r>
    </w:p>
    <w:p w14:paraId="1CC123F8" w14:textId="77777777" w:rsidR="007D26FF" w:rsidRDefault="00E72834">
      <w:pPr>
        <w:pStyle w:val="BodyText"/>
        <w:spacing w:before="160" w:line="288" w:lineRule="auto"/>
        <w:ind w:left="192" w:right="561"/>
      </w:pPr>
      <w:r>
        <w:t>The agency should begin work on an action plan (see section 5.13 below) considering the self-assessment and</w:t>
      </w:r>
      <w:r>
        <w:rPr>
          <w:spacing w:val="-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</w:t>
      </w:r>
      <w:r>
        <w:t>reparatory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review.</w:t>
      </w:r>
    </w:p>
    <w:p w14:paraId="388D9745" w14:textId="77777777" w:rsidR="007D26FF" w:rsidRDefault="00E72834">
      <w:pPr>
        <w:pStyle w:val="BodyText"/>
        <w:spacing w:before="159" w:line="288" w:lineRule="auto"/>
        <w:ind w:left="192" w:right="254"/>
        <w:jc w:val="both"/>
      </w:pPr>
      <w:r>
        <w:t>A modified self-assessment survey could also be useful in tracking progress for future improvement, after the initial</w:t>
      </w:r>
      <w:r>
        <w:rPr>
          <w:spacing w:val="-5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review.</w:t>
      </w:r>
    </w:p>
    <w:p w14:paraId="2AF0F20F" w14:textId="77777777" w:rsidR="007D26FF" w:rsidRDefault="00E72834">
      <w:pPr>
        <w:pStyle w:val="Heading2"/>
        <w:numPr>
          <w:ilvl w:val="1"/>
          <w:numId w:val="13"/>
        </w:numPr>
        <w:tabs>
          <w:tab w:val="left" w:pos="817"/>
        </w:tabs>
        <w:ind w:left="816" w:hanging="625"/>
      </w:pPr>
      <w:bookmarkStart w:id="34" w:name="_bookmark34"/>
      <w:bookmarkEnd w:id="34"/>
      <w:r>
        <w:t>Generating</w:t>
      </w:r>
      <w:r>
        <w:rPr>
          <w:spacing w:val="-3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enquiry</w:t>
      </w:r>
    </w:p>
    <w:p w14:paraId="7882E191" w14:textId="77777777" w:rsidR="007D26FF" w:rsidRDefault="00E72834">
      <w:pPr>
        <w:pStyle w:val="BodyText"/>
        <w:spacing w:before="223" w:line="288" w:lineRule="auto"/>
        <w:ind w:left="192" w:right="350"/>
      </w:pPr>
      <w:r>
        <w:t>The Commission review team should analyse all of the prepara</w:t>
      </w:r>
      <w:r>
        <w:t>tory data to develop preliminary views about the</w:t>
      </w:r>
      <w:r>
        <w:rPr>
          <w:spacing w:val="1"/>
        </w:rPr>
        <w:t xml:space="preserve"> </w:t>
      </w:r>
      <w:r>
        <w:t>agency’s capability. A software tool to record all the evidence and assist with analysis of it is highly desirable. The</w:t>
      </w:r>
      <w:r>
        <w:rPr>
          <w:spacing w:val="-53"/>
        </w:rPr>
        <w:t xml:space="preserve"> </w:t>
      </w:r>
      <w:r>
        <w:t>analysis should identify strengths and weaknesses, to inform areas of focus for the ext</w:t>
      </w:r>
      <w:r>
        <w:t>ernal review – what are</w:t>
      </w:r>
      <w:r>
        <w:rPr>
          <w:spacing w:val="1"/>
        </w:rPr>
        <w:t xml:space="preserve"> </w:t>
      </w:r>
      <w:r>
        <w:t>called in the UK and New Zealand ‘key lines of enquiry’. Preliminary ratings would be a useful way to summarise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analysis,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 during</w:t>
      </w:r>
      <w:r>
        <w:rPr>
          <w:spacing w:val="-1"/>
        </w:rPr>
        <w:t xml:space="preserve"> </w:t>
      </w:r>
      <w:r>
        <w:t>the fieldwork</w:t>
      </w:r>
      <w:r>
        <w:rPr>
          <w:spacing w:val="-1"/>
        </w:rPr>
        <w:t xml:space="preserve"> </w:t>
      </w:r>
      <w:r>
        <w:t>stage.</w:t>
      </w:r>
      <w:r>
        <w:rPr>
          <w:spacing w:val="9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</w:p>
    <w:p w14:paraId="501479C0" w14:textId="77777777" w:rsidR="007D26FF" w:rsidRDefault="00E72834">
      <w:pPr>
        <w:pStyle w:val="BodyText"/>
        <w:spacing w:before="9"/>
        <w:rPr>
          <w:sz w:val="23"/>
        </w:rPr>
      </w:pPr>
      <w:r>
        <w:pict w14:anchorId="27477D2E">
          <v:rect id="_x0000_s1036" alt="" style="position:absolute;margin-left:42.6pt;margin-top:15.65pt;width:144.05pt;height:.5pt;z-index:-156974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C8FA12D" w14:textId="77777777" w:rsidR="007D26FF" w:rsidRDefault="00E72834">
      <w:pPr>
        <w:spacing w:before="96"/>
        <w:ind w:left="192" w:right="326"/>
        <w:rPr>
          <w:sz w:val="18"/>
        </w:rPr>
      </w:pPr>
      <w:r>
        <w:rPr>
          <w:position w:val="6"/>
          <w:sz w:val="12"/>
        </w:rPr>
        <w:t xml:space="preserve">145 </w:t>
      </w:r>
      <w:r>
        <w:rPr>
          <w:sz w:val="18"/>
        </w:rPr>
        <w:t>New Zealand Government (2015). ‘Performance Improvement Framework, Core Guide 2: Undertaking a Performance</w:t>
      </w:r>
      <w:r>
        <w:rPr>
          <w:spacing w:val="-47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3"/>
          <w:sz w:val="18"/>
        </w:rPr>
        <w:t xml:space="preserve"> </w:t>
      </w:r>
      <w:r>
        <w:rPr>
          <w:sz w:val="18"/>
        </w:rPr>
        <w:t>Framework</w:t>
      </w:r>
      <w:r>
        <w:rPr>
          <w:spacing w:val="-1"/>
          <w:sz w:val="18"/>
        </w:rPr>
        <w:t xml:space="preserve"> </w:t>
      </w:r>
      <w:r>
        <w:rPr>
          <w:sz w:val="18"/>
        </w:rPr>
        <w:t>(PIF)</w:t>
      </w:r>
      <w:r>
        <w:rPr>
          <w:spacing w:val="-2"/>
          <w:sz w:val="18"/>
        </w:rPr>
        <w:t xml:space="preserve"> </w:t>
      </w:r>
      <w:r>
        <w:rPr>
          <w:sz w:val="18"/>
        </w:rPr>
        <w:t>Self-review’.</w:t>
      </w:r>
      <w:r>
        <w:rPr>
          <w:spacing w:val="-1"/>
          <w:sz w:val="18"/>
        </w:rPr>
        <w:t xml:space="preserve"> </w:t>
      </w:r>
      <w:r>
        <w:rPr>
          <w:sz w:val="18"/>
        </w:rPr>
        <w:t>Wellington: New</w:t>
      </w:r>
      <w:r>
        <w:rPr>
          <w:spacing w:val="-3"/>
          <w:sz w:val="18"/>
        </w:rPr>
        <w:t xml:space="preserve"> </w:t>
      </w:r>
      <w:r>
        <w:rPr>
          <w:sz w:val="18"/>
        </w:rPr>
        <w:t>Zealand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Government, 8.</w:t>
      </w:r>
    </w:p>
    <w:p w14:paraId="6D2720CC" w14:textId="77777777" w:rsidR="007D26FF" w:rsidRDefault="00E72834">
      <w:pPr>
        <w:spacing w:line="205" w:lineRule="exact"/>
        <w:ind w:left="192"/>
        <w:rPr>
          <w:sz w:val="18"/>
        </w:rPr>
      </w:pPr>
      <w:r>
        <w:rPr>
          <w:position w:val="6"/>
          <w:sz w:val="12"/>
        </w:rPr>
        <w:t>146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New</w:t>
      </w:r>
      <w:r>
        <w:rPr>
          <w:spacing w:val="-2"/>
          <w:sz w:val="18"/>
        </w:rPr>
        <w:t xml:space="preserve"> </w:t>
      </w:r>
      <w:r>
        <w:rPr>
          <w:sz w:val="18"/>
        </w:rPr>
        <w:t>Zealand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Government,</w:t>
      </w:r>
      <w:r>
        <w:rPr>
          <w:spacing w:val="-2"/>
          <w:sz w:val="18"/>
        </w:rPr>
        <w:t xml:space="preserve"> </w:t>
      </w:r>
      <w:r>
        <w:rPr>
          <w:sz w:val="18"/>
        </w:rPr>
        <w:t>Performance</w:t>
      </w:r>
      <w:r>
        <w:rPr>
          <w:spacing w:val="-2"/>
          <w:sz w:val="18"/>
        </w:rPr>
        <w:t xml:space="preserve"> </w:t>
      </w:r>
      <w:r>
        <w:rPr>
          <w:sz w:val="18"/>
        </w:rPr>
        <w:t>Improvement</w:t>
      </w:r>
      <w:r>
        <w:rPr>
          <w:spacing w:val="-3"/>
          <w:sz w:val="18"/>
        </w:rPr>
        <w:t xml:space="preserve"> </w:t>
      </w:r>
      <w:r>
        <w:rPr>
          <w:sz w:val="18"/>
        </w:rPr>
        <w:t>Framework,9-</w:t>
      </w:r>
      <w:r>
        <w:rPr>
          <w:sz w:val="18"/>
        </w:rPr>
        <w:t>10.</w:t>
      </w:r>
    </w:p>
    <w:p w14:paraId="11223011" w14:textId="77777777" w:rsidR="007D26FF" w:rsidRDefault="00E72834">
      <w:pPr>
        <w:ind w:left="192" w:right="326"/>
        <w:rPr>
          <w:sz w:val="18"/>
        </w:rPr>
      </w:pPr>
      <w:r>
        <w:rPr>
          <w:position w:val="6"/>
          <w:sz w:val="12"/>
        </w:rPr>
        <w:t xml:space="preserve">147 </w:t>
      </w:r>
      <w:r>
        <w:rPr>
          <w:sz w:val="18"/>
        </w:rPr>
        <w:t>Commonwealth, ‘Our Public Service’, 71. See also the Irish model: O’Riordan, Joanna (2011). ‘Organisational Capacity in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Irish</w:t>
      </w:r>
      <w:r>
        <w:rPr>
          <w:spacing w:val="-2"/>
          <w:sz w:val="18"/>
        </w:rPr>
        <w:t xml:space="preserve"> </w:t>
      </w:r>
      <w:r>
        <w:rPr>
          <w:sz w:val="18"/>
        </w:rPr>
        <w:t>Civil</w:t>
      </w:r>
      <w:r>
        <w:rPr>
          <w:spacing w:val="-2"/>
          <w:sz w:val="18"/>
        </w:rPr>
        <w:t xml:space="preserve"> </w:t>
      </w:r>
      <w:r>
        <w:rPr>
          <w:sz w:val="18"/>
        </w:rPr>
        <w:t>Service: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Examination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Organisation</w:t>
      </w:r>
      <w:r>
        <w:rPr>
          <w:spacing w:val="-2"/>
          <w:sz w:val="18"/>
        </w:rPr>
        <w:t xml:space="preserve"> </w:t>
      </w:r>
      <w:r>
        <w:rPr>
          <w:sz w:val="18"/>
        </w:rPr>
        <w:t>Review</w:t>
      </w:r>
      <w:r>
        <w:rPr>
          <w:spacing w:val="-3"/>
          <w:sz w:val="18"/>
        </w:rPr>
        <w:t xml:space="preserve"> </w:t>
      </w:r>
      <w:r>
        <w:rPr>
          <w:sz w:val="18"/>
        </w:rPr>
        <w:t>Programme’.</w:t>
      </w:r>
      <w:r>
        <w:rPr>
          <w:spacing w:val="-2"/>
          <w:sz w:val="18"/>
        </w:rPr>
        <w:t xml:space="preserve"> </w:t>
      </w:r>
      <w:r>
        <w:rPr>
          <w:sz w:val="18"/>
        </w:rPr>
        <w:t>Dublin:</w:t>
      </w:r>
      <w:r>
        <w:rPr>
          <w:spacing w:val="-2"/>
          <w:sz w:val="18"/>
        </w:rPr>
        <w:t xml:space="preserve"> </w:t>
      </w:r>
      <w:r>
        <w:rPr>
          <w:sz w:val="18"/>
        </w:rPr>
        <w:t>Institute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Administration,</w:t>
      </w:r>
      <w:r>
        <w:rPr>
          <w:spacing w:val="-4"/>
          <w:sz w:val="18"/>
        </w:rPr>
        <w:t xml:space="preserve"> </w:t>
      </w:r>
      <w:r>
        <w:rPr>
          <w:sz w:val="18"/>
        </w:rPr>
        <w:t>12.</w:t>
      </w:r>
    </w:p>
    <w:p w14:paraId="679ABCB0" w14:textId="77777777" w:rsidR="007D26FF" w:rsidRDefault="007D26FF">
      <w:pPr>
        <w:rPr>
          <w:sz w:val="18"/>
        </w:rPr>
        <w:sectPr w:rsidR="007D26FF">
          <w:headerReference w:type="default" r:id="rId66"/>
          <w:footerReference w:type="default" r:id="rId67"/>
          <w:pgSz w:w="11910" w:h="16840"/>
          <w:pgMar w:top="1580" w:right="660" w:bottom="880" w:left="660" w:header="851" w:footer="692" w:gutter="0"/>
          <w:cols w:space="720"/>
        </w:sectPr>
      </w:pPr>
    </w:p>
    <w:p w14:paraId="364594D7" w14:textId="77777777" w:rsidR="007D26FF" w:rsidRDefault="007D26FF">
      <w:pPr>
        <w:pStyle w:val="BodyText"/>
        <w:spacing w:before="6"/>
        <w:rPr>
          <w:sz w:val="25"/>
        </w:rPr>
      </w:pPr>
    </w:p>
    <w:p w14:paraId="266BBAF9" w14:textId="77777777" w:rsidR="007D26FF" w:rsidRDefault="00E72834">
      <w:pPr>
        <w:pStyle w:val="BodyText"/>
        <w:spacing w:before="93" w:line="288" w:lineRule="auto"/>
        <w:ind w:left="192" w:right="260"/>
      </w:pPr>
      <w:r>
        <w:t xml:space="preserve">assigned to each </w:t>
      </w:r>
      <w:r>
        <w:rPr>
          <w:i/>
        </w:rPr>
        <w:t xml:space="preserve">element </w:t>
      </w:r>
      <w:r>
        <w:t xml:space="preserve">of the capability model, </w:t>
      </w:r>
      <w:r>
        <w:rPr>
          <w:i/>
        </w:rPr>
        <w:t xml:space="preserve">not </w:t>
      </w:r>
      <w:r>
        <w:t>at the level of each of the five domains, to ensure a nuanced</w:t>
      </w:r>
      <w:r>
        <w:rPr>
          <w:spacing w:val="-54"/>
        </w:rPr>
        <w:t xml:space="preserve"> </w:t>
      </w:r>
      <w:r>
        <w:t>picture. One and possibly two workshops involving all of the review panel and the Commission review team will be</w:t>
      </w:r>
      <w:r>
        <w:rPr>
          <w:spacing w:val="-53"/>
        </w:rPr>
        <w:t xml:space="preserve"> </w:t>
      </w:r>
      <w:r>
        <w:t>necessary. While the Commission review team’s analysis is the obvious starting point, it should not constrain the</w:t>
      </w:r>
      <w:r>
        <w:rPr>
          <w:spacing w:val="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panel’s collective</w:t>
      </w:r>
      <w:r>
        <w:rPr>
          <w:spacing w:val="-1"/>
        </w:rPr>
        <w:t xml:space="preserve"> </w:t>
      </w:r>
      <w:r>
        <w:t>det</w:t>
      </w:r>
      <w:r>
        <w:t>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key lines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enquiry.</w:t>
      </w:r>
    </w:p>
    <w:p w14:paraId="0DF0A526" w14:textId="77777777" w:rsidR="007D26FF" w:rsidRDefault="00E72834">
      <w:pPr>
        <w:pStyle w:val="BodyText"/>
        <w:spacing w:before="161" w:line="288" w:lineRule="auto"/>
        <w:ind w:left="192" w:right="192"/>
      </w:pPr>
      <w:r>
        <w:t>The number of key lines of enquiry should be strictly limited to maintain focus and provide sufficient depth to the</w:t>
      </w:r>
      <w:r>
        <w:rPr>
          <w:spacing w:val="1"/>
        </w:rPr>
        <w:t xml:space="preserve"> </w:t>
      </w:r>
      <w:r>
        <w:t>review – characteristics that should also be reflected in the report of the review. They should repr</w:t>
      </w:r>
      <w:r>
        <w:t>esent the big, ‘real</w:t>
      </w:r>
      <w:r>
        <w:rPr>
          <w:spacing w:val="-53"/>
        </w:rPr>
        <w:t xml:space="preserve"> </w:t>
      </w:r>
      <w:r>
        <w:t>and critical’ issues where improvement must be focused if the agency is to be in a position to make a step change</w:t>
      </w:r>
      <w:r>
        <w:rPr>
          <w:spacing w:val="1"/>
        </w:rPr>
        <w:t xml:space="preserve"> </w:t>
      </w:r>
      <w:r>
        <w:t>in performance.</w:t>
      </w:r>
      <w:r>
        <w:rPr>
          <w:position w:val="6"/>
          <w:sz w:val="13"/>
        </w:rPr>
        <w:t>148</w:t>
      </w:r>
      <w:r>
        <w:rPr>
          <w:spacing w:val="1"/>
          <w:position w:val="6"/>
          <w:sz w:val="13"/>
        </w:rPr>
        <w:t xml:space="preserve"> </w:t>
      </w:r>
      <w:r>
        <w:t>The UK used no more than six,</w:t>
      </w:r>
      <w:r>
        <w:rPr>
          <w:position w:val="6"/>
          <w:sz w:val="13"/>
        </w:rPr>
        <w:t>149</w:t>
      </w:r>
      <w:r>
        <w:rPr>
          <w:spacing w:val="1"/>
          <w:position w:val="6"/>
          <w:sz w:val="13"/>
        </w:rPr>
        <w:t xml:space="preserve"> </w:t>
      </w:r>
      <w:r>
        <w:t>which is a sensible guideline. Attention should also be paid to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sufficiency of</w:t>
      </w:r>
      <w:r>
        <w:rPr>
          <w:spacing w:val="-1"/>
        </w:rPr>
        <w:t xml:space="preserve"> </w:t>
      </w:r>
      <w:r>
        <w:t>evidence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assess</w:t>
      </w:r>
      <w:r>
        <w:rPr>
          <w:spacing w:val="2"/>
        </w:rPr>
        <w:t xml:space="preserve"> </w:t>
      </w:r>
      <w:r>
        <w:t>the agency</w:t>
      </w:r>
      <w:r>
        <w:rPr>
          <w:spacing w:val="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capability model.</w:t>
      </w:r>
    </w:p>
    <w:p w14:paraId="63FC493E" w14:textId="77777777" w:rsidR="007D26FF" w:rsidRDefault="00E72834">
      <w:pPr>
        <w:pStyle w:val="Heading2"/>
        <w:numPr>
          <w:ilvl w:val="1"/>
          <w:numId w:val="13"/>
        </w:numPr>
        <w:tabs>
          <w:tab w:val="left" w:pos="817"/>
        </w:tabs>
        <w:spacing w:before="160"/>
        <w:ind w:left="816" w:hanging="625"/>
      </w:pPr>
      <w:bookmarkStart w:id="35" w:name="_bookmark35"/>
      <w:bookmarkEnd w:id="35"/>
      <w:r>
        <w:t>Fieldwork</w:t>
      </w:r>
    </w:p>
    <w:p w14:paraId="6092B054" w14:textId="77777777" w:rsidR="007D26FF" w:rsidRDefault="00E72834">
      <w:pPr>
        <w:pStyle w:val="BodyText"/>
        <w:spacing w:before="224" w:line="288" w:lineRule="auto"/>
        <w:ind w:left="192" w:right="450"/>
      </w:pPr>
      <w:r>
        <w:t>Fieldwork is undertaken by the review panel, supported by the Commission review team over a period of a</w:t>
      </w:r>
      <w:r>
        <w:t>t least</w:t>
      </w:r>
      <w:r>
        <w:rPr>
          <w:spacing w:val="-53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weeks. It</w:t>
      </w:r>
      <w:r>
        <w:rPr>
          <w:spacing w:val="-1"/>
        </w:rPr>
        <w:t xml:space="preserve"> </w:t>
      </w:r>
      <w:r>
        <w:t>should:</w:t>
      </w:r>
    </w:p>
    <w:p w14:paraId="76837A6D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5" w:line="285" w:lineRule="auto"/>
        <w:ind w:left="912" w:right="247"/>
        <w:rPr>
          <w:sz w:val="20"/>
        </w:rPr>
      </w:pPr>
      <w:r>
        <w:rPr>
          <w:sz w:val="20"/>
        </w:rPr>
        <w:t>explore and confirm or otherwise the key lines of enquiry. These should be kept under review and adjusted</w:t>
      </w:r>
      <w:r>
        <w:rPr>
          <w:spacing w:val="-5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early fieldwork</w:t>
      </w:r>
      <w:r>
        <w:rPr>
          <w:spacing w:val="1"/>
          <w:sz w:val="20"/>
        </w:rPr>
        <w:t xml:space="preserve"> </w:t>
      </w:r>
      <w:r>
        <w:rPr>
          <w:sz w:val="20"/>
        </w:rPr>
        <w:t>indicates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different</w:t>
      </w:r>
      <w:r>
        <w:rPr>
          <w:spacing w:val="-1"/>
          <w:sz w:val="20"/>
        </w:rPr>
        <w:t xml:space="preserve"> </w:t>
      </w:r>
      <w:r>
        <w:rPr>
          <w:sz w:val="20"/>
        </w:rPr>
        <w:t>areas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focus;</w:t>
      </w:r>
    </w:p>
    <w:p w14:paraId="2CFCA7BA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8"/>
        <w:ind w:left="912" w:hanging="361"/>
        <w:rPr>
          <w:sz w:val="20"/>
        </w:rPr>
      </w:pPr>
      <w:r>
        <w:rPr>
          <w:sz w:val="20"/>
        </w:rPr>
        <w:t>gather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evidence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complete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rating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agency’s</w:t>
      </w:r>
      <w:r>
        <w:rPr>
          <w:spacing w:val="-3"/>
          <w:sz w:val="20"/>
        </w:rPr>
        <w:t xml:space="preserve"> </w:t>
      </w:r>
      <w:r>
        <w:rPr>
          <w:sz w:val="20"/>
        </w:rPr>
        <w:t>capability;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</w:p>
    <w:p w14:paraId="73BB556C" w14:textId="77777777" w:rsidR="007D26FF" w:rsidRDefault="007D26FF">
      <w:pPr>
        <w:pStyle w:val="BodyText"/>
        <w:rPr>
          <w:sz w:val="19"/>
        </w:rPr>
      </w:pPr>
    </w:p>
    <w:p w14:paraId="74C8FBAE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ind w:left="912" w:hanging="361"/>
        <w:rPr>
          <w:sz w:val="20"/>
        </w:rPr>
      </w:pPr>
      <w:r>
        <w:rPr>
          <w:sz w:val="20"/>
        </w:rPr>
        <w:t>gather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to be used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action</w:t>
      </w:r>
      <w:r>
        <w:rPr>
          <w:spacing w:val="-1"/>
          <w:sz w:val="20"/>
        </w:rPr>
        <w:t xml:space="preserve"> </w:t>
      </w:r>
      <w:r>
        <w:rPr>
          <w:sz w:val="20"/>
        </w:rPr>
        <w:t>planning.</w:t>
      </w:r>
    </w:p>
    <w:p w14:paraId="5D6C2E55" w14:textId="77777777" w:rsidR="007D26FF" w:rsidRDefault="00E72834">
      <w:pPr>
        <w:pStyle w:val="BodyText"/>
        <w:spacing w:before="204" w:line="288" w:lineRule="auto"/>
        <w:ind w:left="192"/>
      </w:pPr>
      <w:r>
        <w:t>This</w:t>
      </w:r>
      <w:r>
        <w:rPr>
          <w:spacing w:val="-3"/>
        </w:rPr>
        <w:t xml:space="preserve"> </w:t>
      </w:r>
      <w:r>
        <w:t>phase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commence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initial</w:t>
      </w:r>
      <w:r>
        <w:rPr>
          <w:spacing w:val="2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CEO/senior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team,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panel’s</w:t>
      </w:r>
      <w:r>
        <w:rPr>
          <w:spacing w:val="-53"/>
        </w:rPr>
        <w:t xml:space="preserve"> </w:t>
      </w:r>
      <w:r>
        <w:t>overarching view of the preparatory data, and the proposed key lines of enquiry. The strategic reflection from the</w:t>
      </w:r>
      <w:r>
        <w:rPr>
          <w:spacing w:val="1"/>
        </w:rPr>
        <w:t xml:space="preserve"> </w:t>
      </w:r>
      <w:r>
        <w:t>agency’s self-assessment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revisited, based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findings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preparatory analysis.</w:t>
      </w:r>
    </w:p>
    <w:p w14:paraId="1A3A50EB" w14:textId="77777777" w:rsidR="007D26FF" w:rsidRDefault="00E72834">
      <w:pPr>
        <w:pStyle w:val="BodyText"/>
        <w:spacing w:before="161" w:line="288" w:lineRule="auto"/>
        <w:ind w:left="192" w:right="283"/>
      </w:pPr>
      <w:r>
        <w:t>Interviews should be held with key internal and external actors, based on the key lines of enquiry. At minimum, the</w:t>
      </w:r>
      <w:r>
        <w:rPr>
          <w:spacing w:val="-53"/>
        </w:rPr>
        <w:t xml:space="preserve"> </w:t>
      </w:r>
      <w:r>
        <w:t>interviews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include:</w:t>
      </w:r>
    </w:p>
    <w:p w14:paraId="4A3EF946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61"/>
        <w:ind w:left="912" w:hanging="361"/>
        <w:rPr>
          <w:sz w:val="20"/>
        </w:rPr>
      </w:pPr>
      <w:r>
        <w:rPr>
          <w:sz w:val="20"/>
        </w:rPr>
        <w:t>minister(s);</w:t>
      </w:r>
    </w:p>
    <w:p w14:paraId="6CEDCB38" w14:textId="77777777" w:rsidR="007D26FF" w:rsidRDefault="007D26FF">
      <w:pPr>
        <w:pStyle w:val="BodyText"/>
        <w:spacing w:before="9"/>
        <w:rPr>
          <w:sz w:val="17"/>
        </w:rPr>
      </w:pPr>
    </w:p>
    <w:p w14:paraId="799A068C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ind w:left="912" w:hanging="361"/>
        <w:rPr>
          <w:sz w:val="20"/>
        </w:rPr>
      </w:pPr>
      <w:r>
        <w:rPr>
          <w:sz w:val="20"/>
        </w:rPr>
        <w:t>relevant members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agency’s</w:t>
      </w:r>
      <w:r>
        <w:rPr>
          <w:spacing w:val="-2"/>
          <w:sz w:val="20"/>
        </w:rPr>
        <w:t xml:space="preserve"> </w:t>
      </w:r>
      <w:r>
        <w:rPr>
          <w:sz w:val="20"/>
        </w:rPr>
        <w:t>senior</w:t>
      </w:r>
      <w:r>
        <w:rPr>
          <w:spacing w:val="-3"/>
          <w:sz w:val="20"/>
        </w:rPr>
        <w:t xml:space="preserve"> </w:t>
      </w:r>
      <w:r>
        <w:rPr>
          <w:sz w:val="20"/>
        </w:rPr>
        <w:t>team;</w:t>
      </w:r>
    </w:p>
    <w:p w14:paraId="24FA1595" w14:textId="77777777" w:rsidR="007D26FF" w:rsidRDefault="007D26FF">
      <w:pPr>
        <w:pStyle w:val="BodyText"/>
        <w:rPr>
          <w:sz w:val="18"/>
        </w:rPr>
      </w:pPr>
    </w:p>
    <w:p w14:paraId="291ABE30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ind w:left="912" w:hanging="361"/>
        <w:rPr>
          <w:sz w:val="20"/>
        </w:rPr>
      </w:pPr>
      <w:r>
        <w:rPr>
          <w:sz w:val="20"/>
        </w:rPr>
        <w:t>central</w:t>
      </w:r>
      <w:r>
        <w:rPr>
          <w:spacing w:val="-2"/>
          <w:sz w:val="20"/>
        </w:rPr>
        <w:t xml:space="preserve"> </w:t>
      </w:r>
      <w:r>
        <w:rPr>
          <w:sz w:val="20"/>
        </w:rPr>
        <w:t>agencies;</w:t>
      </w:r>
    </w:p>
    <w:p w14:paraId="01FEEEBD" w14:textId="77777777" w:rsidR="007D26FF" w:rsidRDefault="007D26FF">
      <w:pPr>
        <w:pStyle w:val="BodyText"/>
        <w:rPr>
          <w:sz w:val="18"/>
        </w:rPr>
      </w:pPr>
    </w:p>
    <w:p w14:paraId="2C197E16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ind w:left="912" w:hanging="361"/>
        <w:rPr>
          <w:sz w:val="20"/>
        </w:rPr>
      </w:pPr>
      <w:r>
        <w:rPr>
          <w:sz w:val="20"/>
        </w:rPr>
        <w:t>citizens; and</w:t>
      </w:r>
    </w:p>
    <w:p w14:paraId="6906D906" w14:textId="77777777" w:rsidR="007D26FF" w:rsidRDefault="007D26FF">
      <w:pPr>
        <w:pStyle w:val="BodyText"/>
        <w:spacing w:before="9"/>
        <w:rPr>
          <w:sz w:val="17"/>
        </w:rPr>
      </w:pPr>
    </w:p>
    <w:p w14:paraId="46C0B384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ind w:left="912" w:hanging="361"/>
        <w:rPr>
          <w:sz w:val="20"/>
        </w:rPr>
      </w:pPr>
      <w:r>
        <w:rPr>
          <w:sz w:val="20"/>
        </w:rPr>
        <w:t>external</w:t>
      </w:r>
      <w:r>
        <w:rPr>
          <w:spacing w:val="-2"/>
          <w:sz w:val="20"/>
        </w:rPr>
        <w:t xml:space="preserve"> </w:t>
      </w:r>
      <w:r>
        <w:rPr>
          <w:sz w:val="20"/>
        </w:rPr>
        <w:t>stakehold</w:t>
      </w:r>
      <w:r>
        <w:rPr>
          <w:sz w:val="20"/>
        </w:rPr>
        <w:t>ers –</w:t>
      </w:r>
      <w:r>
        <w:rPr>
          <w:spacing w:val="-3"/>
          <w:sz w:val="20"/>
        </w:rPr>
        <w:t xml:space="preserve"> </w:t>
      </w:r>
      <w:r>
        <w:rPr>
          <w:sz w:val="20"/>
        </w:rPr>
        <w:t>discussions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-1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CEO</w:t>
      </w:r>
      <w:r>
        <w:rPr>
          <w:spacing w:val="-2"/>
          <w:sz w:val="20"/>
        </w:rPr>
        <w:t xml:space="preserve"> </w:t>
      </w:r>
      <w:r>
        <w:rPr>
          <w:sz w:val="20"/>
        </w:rPr>
        <w:t>level.</w:t>
      </w:r>
    </w:p>
    <w:p w14:paraId="69B39DDA" w14:textId="77777777" w:rsidR="007D26FF" w:rsidRDefault="007D26FF">
      <w:pPr>
        <w:pStyle w:val="BodyText"/>
        <w:rPr>
          <w:sz w:val="18"/>
        </w:rPr>
      </w:pPr>
    </w:p>
    <w:p w14:paraId="2ABB984D" w14:textId="77777777" w:rsidR="007D26FF" w:rsidRDefault="00E72834">
      <w:pPr>
        <w:pStyle w:val="BodyText"/>
        <w:spacing w:line="288" w:lineRule="auto"/>
        <w:ind w:left="192" w:right="272"/>
        <w:rPr>
          <w:sz w:val="13"/>
        </w:rPr>
      </w:pPr>
      <w:r>
        <w:t>Interviews, workshops and focus groups should also be conducted as appropriate with staff at various levels of the</w:t>
      </w:r>
      <w:r>
        <w:rPr>
          <w:spacing w:val="-53"/>
        </w:rPr>
        <w:t xml:space="preserve"> </w:t>
      </w:r>
      <w:r>
        <w:t>agency. Evaluation of the UK and original Commonwealth reviews highlighted the i</w:t>
      </w:r>
      <w:r>
        <w:t>mportance of assessing the</w:t>
      </w:r>
      <w:r>
        <w:rPr>
          <w:spacing w:val="1"/>
        </w:rPr>
        <w:t xml:space="preserve"> </w:t>
      </w:r>
      <w:r>
        <w:t>capabilities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frontline</w:t>
      </w:r>
      <w:r>
        <w:rPr>
          <w:spacing w:val="-1"/>
        </w:rPr>
        <w:t xml:space="preserve"> </w:t>
      </w:r>
      <w:r>
        <w:t>staff.</w:t>
      </w:r>
      <w:r>
        <w:rPr>
          <w:position w:val="6"/>
          <w:sz w:val="13"/>
        </w:rPr>
        <w:t>150</w:t>
      </w:r>
    </w:p>
    <w:p w14:paraId="79CE8F38" w14:textId="77777777" w:rsidR="007D26FF" w:rsidRDefault="00E72834">
      <w:pPr>
        <w:pStyle w:val="BodyText"/>
        <w:spacing w:before="161" w:line="288" w:lineRule="auto"/>
        <w:ind w:left="192" w:right="272"/>
        <w:rPr>
          <w:sz w:val="13"/>
        </w:rPr>
      </w:pPr>
      <w:r>
        <w:t>The lead reviewer should maintain regular communication with the agency CEO. Such conversations have several</w:t>
      </w:r>
      <w:r>
        <w:rPr>
          <w:spacing w:val="-53"/>
        </w:rPr>
        <w:t xml:space="preserve"> </w:t>
      </w:r>
      <w:r>
        <w:t>purposes: to continue building trust, to test emerging findings, and to help the CEO absorb those findings. There is</w:t>
      </w:r>
      <w:r>
        <w:rPr>
          <w:spacing w:val="-53"/>
        </w:rPr>
        <w:t xml:space="preserve"> </w:t>
      </w:r>
      <w:r>
        <w:t xml:space="preserve">merit in the practice adopted </w:t>
      </w:r>
      <w:r>
        <w:t>in the UK and New Zealand, involving a meeting between the review panel and the</w:t>
      </w:r>
      <w:r>
        <w:rPr>
          <w:spacing w:val="1"/>
        </w:rPr>
        <w:t xml:space="preserve"> </w:t>
      </w:r>
      <w:r>
        <w:t>agency CEO and their senior executive team at the end of the fieldwork, in which the review panel provides its</w:t>
      </w:r>
      <w:r>
        <w:rPr>
          <w:spacing w:val="1"/>
        </w:rPr>
        <w:t xml:space="preserve"> </w:t>
      </w:r>
      <w:r>
        <w:t>overarching</w:t>
      </w:r>
      <w:r>
        <w:rPr>
          <w:spacing w:val="1"/>
        </w:rPr>
        <w:t xml:space="preserve"> </w:t>
      </w:r>
      <w:r>
        <w:t>views</w:t>
      </w:r>
      <w:r>
        <w:rPr>
          <w:spacing w:val="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strengths and</w:t>
      </w:r>
      <w:r>
        <w:rPr>
          <w:spacing w:val="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development.</w:t>
      </w:r>
      <w:r>
        <w:rPr>
          <w:position w:val="6"/>
          <w:sz w:val="13"/>
        </w:rPr>
        <w:t>151</w:t>
      </w:r>
    </w:p>
    <w:p w14:paraId="045961F7" w14:textId="77777777" w:rsidR="007D26FF" w:rsidRDefault="007D26FF">
      <w:pPr>
        <w:pStyle w:val="BodyText"/>
      </w:pPr>
    </w:p>
    <w:p w14:paraId="740FF5B4" w14:textId="77777777" w:rsidR="007D26FF" w:rsidRDefault="00E72834">
      <w:pPr>
        <w:pStyle w:val="BodyText"/>
        <w:rPr>
          <w:sz w:val="23"/>
        </w:rPr>
      </w:pPr>
      <w:r>
        <w:pict w14:anchorId="3C433391">
          <v:rect id="_x0000_s1035" alt="" style="position:absolute;margin-left:42.6pt;margin-top:15.2pt;width:144.05pt;height:.5pt;z-index:-1569689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351E457" w14:textId="77777777" w:rsidR="007D26FF" w:rsidRDefault="00E72834">
      <w:pPr>
        <w:spacing w:before="97" w:line="237" w:lineRule="auto"/>
        <w:ind w:left="192" w:right="6457"/>
        <w:jc w:val="both"/>
        <w:rPr>
          <w:sz w:val="18"/>
        </w:rPr>
      </w:pPr>
      <w:r>
        <w:rPr>
          <w:position w:val="6"/>
          <w:sz w:val="12"/>
        </w:rPr>
        <w:t xml:space="preserve">148 </w:t>
      </w:r>
      <w:r>
        <w:rPr>
          <w:sz w:val="18"/>
        </w:rPr>
        <w:t>Process Assurance Team, ‘How to Guide’, 24.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 xml:space="preserve">149 </w:t>
      </w:r>
      <w:r>
        <w:rPr>
          <w:sz w:val="18"/>
        </w:rPr>
        <w:t>Process Assurance Team, ‘How to Guide’, 24.</w:t>
      </w:r>
      <w:r>
        <w:rPr>
          <w:spacing w:val="-47"/>
          <w:sz w:val="18"/>
        </w:rPr>
        <w:t xml:space="preserve"> </w:t>
      </w:r>
      <w:r>
        <w:rPr>
          <w:position w:val="6"/>
          <w:sz w:val="12"/>
        </w:rPr>
        <w:t>150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Harmer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Podger,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-2"/>
          <w:sz w:val="18"/>
        </w:rPr>
        <w:t xml:space="preserve"> </w:t>
      </w:r>
      <w:r>
        <w:rPr>
          <w:sz w:val="18"/>
        </w:rPr>
        <w:t>Reviews’,</w:t>
      </w:r>
      <w:r>
        <w:rPr>
          <w:spacing w:val="-2"/>
          <w:sz w:val="18"/>
        </w:rPr>
        <w:t xml:space="preserve"> </w:t>
      </w:r>
      <w:r>
        <w:rPr>
          <w:sz w:val="18"/>
        </w:rPr>
        <w:t>9.</w:t>
      </w:r>
    </w:p>
    <w:p w14:paraId="17B1B174" w14:textId="77777777" w:rsidR="007D26FF" w:rsidRDefault="00E72834">
      <w:pPr>
        <w:spacing w:line="205" w:lineRule="exact"/>
        <w:ind w:left="192"/>
        <w:jc w:val="both"/>
        <w:rPr>
          <w:sz w:val="18"/>
        </w:rPr>
      </w:pPr>
      <w:r>
        <w:rPr>
          <w:position w:val="6"/>
          <w:sz w:val="12"/>
        </w:rPr>
        <w:t>151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In New</w:t>
      </w:r>
      <w:r>
        <w:rPr>
          <w:spacing w:val="-2"/>
          <w:sz w:val="18"/>
        </w:rPr>
        <w:t xml:space="preserve"> </w:t>
      </w:r>
      <w:r>
        <w:rPr>
          <w:sz w:val="18"/>
        </w:rPr>
        <w:t>Zealand a</w:t>
      </w:r>
      <w:r>
        <w:rPr>
          <w:spacing w:val="-4"/>
          <w:sz w:val="18"/>
        </w:rPr>
        <w:t xml:space="preserve"> </w:t>
      </w:r>
      <w:r>
        <w:rPr>
          <w:sz w:val="18"/>
        </w:rPr>
        <w:t>similar</w:t>
      </w:r>
      <w:r>
        <w:rPr>
          <w:spacing w:val="-1"/>
          <w:sz w:val="18"/>
        </w:rPr>
        <w:t xml:space="preserve"> </w:t>
      </w:r>
      <w:r>
        <w:rPr>
          <w:sz w:val="18"/>
        </w:rPr>
        <w:t>debrief</w:t>
      </w:r>
      <w:r>
        <w:rPr>
          <w:spacing w:val="-2"/>
          <w:sz w:val="18"/>
        </w:rPr>
        <w:t xml:space="preserve"> </w:t>
      </w:r>
      <w:r>
        <w:rPr>
          <w:sz w:val="18"/>
        </w:rPr>
        <w:t>is provided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confidence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central</w:t>
      </w:r>
      <w:r>
        <w:rPr>
          <w:spacing w:val="-1"/>
          <w:sz w:val="18"/>
        </w:rPr>
        <w:t xml:space="preserve"> </w:t>
      </w:r>
      <w:r>
        <w:rPr>
          <w:sz w:val="18"/>
        </w:rPr>
        <w:t>agencies’</w:t>
      </w:r>
      <w:r>
        <w:rPr>
          <w:spacing w:val="-4"/>
          <w:sz w:val="18"/>
        </w:rPr>
        <w:t xml:space="preserve"> </w:t>
      </w:r>
      <w:r>
        <w:rPr>
          <w:sz w:val="18"/>
        </w:rPr>
        <w:t>offic</w:t>
      </w:r>
      <w:r>
        <w:rPr>
          <w:sz w:val="18"/>
        </w:rPr>
        <w:t>ials.</w:t>
      </w:r>
    </w:p>
    <w:p w14:paraId="16F16C6F" w14:textId="77777777" w:rsidR="007D26FF" w:rsidRDefault="007D26FF">
      <w:pPr>
        <w:spacing w:line="205" w:lineRule="exact"/>
        <w:jc w:val="both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46D9A821" w14:textId="77777777" w:rsidR="007D26FF" w:rsidRDefault="007D26FF">
      <w:pPr>
        <w:pStyle w:val="BodyText"/>
        <w:spacing w:before="9"/>
        <w:rPr>
          <w:sz w:val="25"/>
        </w:rPr>
      </w:pPr>
    </w:p>
    <w:p w14:paraId="2713D09B" w14:textId="77777777" w:rsidR="007D26FF" w:rsidRDefault="00E72834">
      <w:pPr>
        <w:pStyle w:val="Heading2"/>
        <w:numPr>
          <w:ilvl w:val="1"/>
          <w:numId w:val="13"/>
        </w:numPr>
        <w:tabs>
          <w:tab w:val="left" w:pos="817"/>
        </w:tabs>
        <w:spacing w:before="91"/>
        <w:ind w:left="816" w:hanging="625"/>
      </w:pPr>
      <w:bookmarkStart w:id="36" w:name="_bookmark36"/>
      <w:bookmarkEnd w:id="36"/>
      <w:r>
        <w:t>Reporting</w:t>
      </w:r>
      <w:r>
        <w:rPr>
          <w:spacing w:val="-6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t>moderation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assessment)</w:t>
      </w:r>
    </w:p>
    <w:p w14:paraId="3E36A340" w14:textId="77777777" w:rsidR="007D26FF" w:rsidRDefault="00E72834">
      <w:pPr>
        <w:pStyle w:val="BodyText"/>
        <w:spacing w:before="224" w:line="288" w:lineRule="auto"/>
        <w:ind w:left="192" w:right="326"/>
      </w:pPr>
      <w:r>
        <w:t>The Commission review team should collate all the evidence in structured working papers. It should assist the</w:t>
      </w:r>
      <w:r>
        <w:rPr>
          <w:spacing w:val="1"/>
        </w:rPr>
        <w:t xml:space="preserve"> </w:t>
      </w:r>
      <w:r>
        <w:t>review panel to prepare a draft report of findings.</w:t>
      </w:r>
      <w:r>
        <w:rPr>
          <w:position w:val="6"/>
          <w:sz w:val="13"/>
        </w:rPr>
        <w:t>152</w:t>
      </w:r>
      <w:r>
        <w:rPr>
          <w:spacing w:val="1"/>
          <w:position w:val="6"/>
          <w:sz w:val="13"/>
        </w:rPr>
        <w:t xml:space="preserve"> </w:t>
      </w:r>
      <w:r>
        <w:t>The structure of the report should reflect the two parts of the</w:t>
      </w:r>
      <w:r>
        <w:rPr>
          <w:spacing w:val="-5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– a</w:t>
      </w:r>
      <w:r>
        <w:rPr>
          <w:spacing w:val="-3"/>
        </w:rPr>
        <w:t xml:space="preserve"> </w:t>
      </w:r>
      <w:r>
        <w:t>four-year</w:t>
      </w:r>
      <w:r>
        <w:rPr>
          <w:spacing w:val="-1"/>
        </w:rPr>
        <w:t xml:space="preserve"> </w:t>
      </w:r>
      <w:r>
        <w:t>ex</w:t>
      </w:r>
      <w:r>
        <w:t>cellence</w:t>
      </w:r>
      <w:r>
        <w:rPr>
          <w:spacing w:val="-1"/>
        </w:rPr>
        <w:t xml:space="preserve"> </w:t>
      </w:r>
      <w:r>
        <w:t>horizon, and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domain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capability.</w:t>
      </w:r>
    </w:p>
    <w:p w14:paraId="51219907" w14:textId="77777777" w:rsidR="007D26FF" w:rsidRDefault="00E72834">
      <w:pPr>
        <w:pStyle w:val="BodyText"/>
        <w:spacing w:before="158"/>
        <w:ind w:left="192"/>
      </w:pP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characterised</w:t>
      </w:r>
      <w:r>
        <w:rPr>
          <w:spacing w:val="-2"/>
        </w:rPr>
        <w:t xml:space="preserve"> </w:t>
      </w:r>
      <w:r>
        <w:t>by:</w:t>
      </w:r>
    </w:p>
    <w:p w14:paraId="10F88606" w14:textId="77777777" w:rsidR="007D26FF" w:rsidRDefault="007D26FF">
      <w:pPr>
        <w:pStyle w:val="BodyText"/>
        <w:spacing w:before="3"/>
        <w:rPr>
          <w:sz w:val="19"/>
        </w:rPr>
      </w:pPr>
    </w:p>
    <w:p w14:paraId="293A5DE9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line="288" w:lineRule="auto"/>
        <w:ind w:left="912" w:right="409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wider</w:t>
      </w:r>
      <w:r>
        <w:rPr>
          <w:spacing w:val="-2"/>
          <w:sz w:val="20"/>
        </w:rPr>
        <w:t xml:space="preserve"> </w:t>
      </w:r>
      <w:r>
        <w:rPr>
          <w:sz w:val="20"/>
        </w:rPr>
        <w:t>context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review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 agency,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recent</w:t>
      </w:r>
      <w:r>
        <w:rPr>
          <w:spacing w:val="-3"/>
          <w:sz w:val="20"/>
        </w:rPr>
        <w:t xml:space="preserve"> </w:t>
      </w:r>
      <w:r>
        <w:rPr>
          <w:sz w:val="20"/>
        </w:rPr>
        <w:t>history</w:t>
      </w:r>
      <w:r>
        <w:rPr>
          <w:spacing w:val="-1"/>
          <w:sz w:val="20"/>
        </w:rPr>
        <w:t xml:space="preserve"> </w:t>
      </w:r>
      <w:r>
        <w:rPr>
          <w:sz w:val="20"/>
        </w:rPr>
        <w:t>of change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agency</w:t>
      </w:r>
      <w:r>
        <w:rPr>
          <w:spacing w:val="5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expected</w:t>
      </w:r>
      <w:r>
        <w:rPr>
          <w:spacing w:val="-2"/>
          <w:sz w:val="20"/>
        </w:rPr>
        <w:t xml:space="preserve"> </w:t>
      </w:r>
      <w:r>
        <w:rPr>
          <w:sz w:val="20"/>
        </w:rPr>
        <w:t>future</w:t>
      </w:r>
      <w:r>
        <w:rPr>
          <w:spacing w:val="-1"/>
          <w:sz w:val="20"/>
        </w:rPr>
        <w:t xml:space="preserve"> </w:t>
      </w:r>
      <w:r>
        <w:rPr>
          <w:sz w:val="20"/>
        </w:rPr>
        <w:t>challenges;</w:t>
      </w:r>
    </w:p>
    <w:p w14:paraId="3F31834B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3"/>
        <w:ind w:left="912" w:hanging="361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strong evidence base,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 internal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external</w:t>
      </w:r>
      <w:r>
        <w:rPr>
          <w:spacing w:val="-4"/>
          <w:sz w:val="20"/>
        </w:rPr>
        <w:t xml:space="preserve"> </w:t>
      </w:r>
      <w:r>
        <w:rPr>
          <w:sz w:val="20"/>
        </w:rPr>
        <w:t>evidence,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benchmarking</w:t>
      </w:r>
      <w:r>
        <w:rPr>
          <w:spacing w:val="-2"/>
          <w:sz w:val="20"/>
        </w:rPr>
        <w:t xml:space="preserve"> </w:t>
      </w:r>
      <w:r>
        <w:rPr>
          <w:sz w:val="20"/>
        </w:rPr>
        <w:t>analysis;</w:t>
      </w:r>
    </w:p>
    <w:p w14:paraId="6986B14E" w14:textId="77777777" w:rsidR="007D26FF" w:rsidRDefault="007D26FF">
      <w:pPr>
        <w:pStyle w:val="BodyText"/>
        <w:spacing w:before="2"/>
        <w:rPr>
          <w:sz w:val="19"/>
        </w:rPr>
      </w:pPr>
    </w:p>
    <w:p w14:paraId="6F4CEE1A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" w:line="288" w:lineRule="auto"/>
        <w:ind w:left="912" w:right="310"/>
        <w:rPr>
          <w:sz w:val="20"/>
        </w:rPr>
      </w:pPr>
      <w:r>
        <w:rPr>
          <w:sz w:val="20"/>
        </w:rPr>
        <w:t>A focus on the key areas of capability that really matter – in other words, those areas that require</w:t>
      </w:r>
      <w:r>
        <w:rPr>
          <w:spacing w:val="1"/>
          <w:sz w:val="20"/>
        </w:rPr>
        <w:t xml:space="preserve"> </w:t>
      </w:r>
      <w:r>
        <w:rPr>
          <w:sz w:val="20"/>
        </w:rPr>
        <w:t>significant improvement in order to achieve a substantial lift in the agency’s performance. We suggest that</w:t>
      </w:r>
      <w:r>
        <w:rPr>
          <w:spacing w:val="-53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should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than</w:t>
      </w:r>
      <w:r>
        <w:rPr>
          <w:spacing w:val="-1"/>
          <w:sz w:val="20"/>
        </w:rPr>
        <w:t xml:space="preserve"> </w:t>
      </w:r>
      <w:r>
        <w:rPr>
          <w:sz w:val="20"/>
        </w:rPr>
        <w:t>four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five</w:t>
      </w:r>
      <w:r>
        <w:rPr>
          <w:spacing w:val="-1"/>
          <w:sz w:val="20"/>
        </w:rPr>
        <w:t xml:space="preserve"> </w:t>
      </w:r>
      <w:r>
        <w:rPr>
          <w:sz w:val="20"/>
        </w:rPr>
        <w:t>key a</w:t>
      </w:r>
      <w:r>
        <w:rPr>
          <w:sz w:val="20"/>
        </w:rPr>
        <w:t>reas;</w:t>
      </w:r>
      <w:r>
        <w:rPr>
          <w:position w:val="6"/>
          <w:sz w:val="13"/>
        </w:rPr>
        <w:t>153</w:t>
      </w:r>
      <w:r>
        <w:rPr>
          <w:spacing w:val="18"/>
          <w:position w:val="6"/>
          <w:sz w:val="13"/>
        </w:rPr>
        <w:t xml:space="preserve"> </w:t>
      </w:r>
      <w:r>
        <w:rPr>
          <w:sz w:val="20"/>
        </w:rPr>
        <w:t>and</w:t>
      </w:r>
    </w:p>
    <w:p w14:paraId="75574371" w14:textId="77777777" w:rsidR="007D26FF" w:rsidRDefault="00E72834">
      <w:pPr>
        <w:pStyle w:val="ListParagraph"/>
        <w:numPr>
          <w:ilvl w:val="2"/>
          <w:numId w:val="13"/>
        </w:numPr>
        <w:tabs>
          <w:tab w:val="left" w:pos="912"/>
          <w:tab w:val="left" w:pos="913"/>
        </w:tabs>
        <w:spacing w:before="173"/>
        <w:ind w:left="912" w:hanging="361"/>
        <w:rPr>
          <w:sz w:val="20"/>
        </w:rPr>
      </w:pP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 strategic,</w:t>
      </w:r>
      <w:r>
        <w:rPr>
          <w:spacing w:val="-2"/>
          <w:sz w:val="20"/>
        </w:rPr>
        <w:t xml:space="preserve"> </w:t>
      </w:r>
      <w:r>
        <w:rPr>
          <w:sz w:val="20"/>
        </w:rPr>
        <w:t>practical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appropriately</w:t>
      </w:r>
      <w:r>
        <w:rPr>
          <w:spacing w:val="-2"/>
          <w:sz w:val="20"/>
        </w:rPr>
        <w:t xml:space="preserve"> </w:t>
      </w:r>
      <w:r>
        <w:rPr>
          <w:sz w:val="20"/>
        </w:rPr>
        <w:t>challenging.</w:t>
      </w:r>
    </w:p>
    <w:p w14:paraId="2FC34AC0" w14:textId="77777777" w:rsidR="007D26FF" w:rsidRDefault="00E72834">
      <w:pPr>
        <w:pStyle w:val="BodyText"/>
        <w:spacing w:before="205" w:line="288" w:lineRule="auto"/>
        <w:ind w:left="192" w:right="326"/>
      </w:pPr>
      <w:r>
        <w:t>Not</w:t>
      </w:r>
      <w:r>
        <w:rPr>
          <w:spacing w:val="-3"/>
        </w:rPr>
        <w:t xml:space="preserve"> </w:t>
      </w:r>
      <w:r>
        <w:t>surprisingly,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challenge lies</w:t>
      </w:r>
      <w:r>
        <w:rPr>
          <w:spacing w:val="-2"/>
        </w:rPr>
        <w:t xml:space="preserve"> </w:t>
      </w:r>
      <w:r>
        <w:t>in finding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 write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that is</w:t>
      </w:r>
      <w:r>
        <w:rPr>
          <w:spacing w:val="-2"/>
        </w:rPr>
        <w:t xml:space="preserve"> </w:t>
      </w:r>
      <w:r>
        <w:t>both true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review</w:t>
      </w:r>
      <w:r>
        <w:rPr>
          <w:spacing w:val="-53"/>
        </w:rPr>
        <w:t xml:space="preserve"> </w:t>
      </w:r>
      <w:r>
        <w:t>panel, and publishable to the world. One expert described this activity as ‘putting a soft wrapper around a hard</w:t>
      </w:r>
      <w:r>
        <w:rPr>
          <w:spacing w:val="1"/>
        </w:rPr>
        <w:t xml:space="preserve"> </w:t>
      </w:r>
      <w:r>
        <w:t>centre’.</w:t>
      </w:r>
      <w:r>
        <w:rPr>
          <w:position w:val="6"/>
          <w:sz w:val="13"/>
        </w:rPr>
        <w:t xml:space="preserve">154 </w:t>
      </w:r>
      <w:r>
        <w:t>All of the key jurisdictions have faced significant pressure from agency CEOs to produce a report that</w:t>
      </w:r>
      <w:r>
        <w:rPr>
          <w:spacing w:val="1"/>
        </w:rPr>
        <w:t xml:space="preserve"> </w:t>
      </w:r>
      <w:r>
        <w:t>makes the agency look better</w:t>
      </w:r>
      <w:r>
        <w:t xml:space="preserve"> than the review panel thought – pressure that can increase if the CEOs know each</w:t>
      </w:r>
      <w:r>
        <w:rPr>
          <w:spacing w:val="-53"/>
        </w:rPr>
        <w:t xml:space="preserve"> </w:t>
      </w:r>
      <w:r>
        <w:t>other’s</w:t>
      </w:r>
      <w:r>
        <w:rPr>
          <w:spacing w:val="-1"/>
        </w:rPr>
        <w:t xml:space="preserve"> </w:t>
      </w:r>
      <w:r>
        <w:t>scores. The</w:t>
      </w:r>
      <w:r>
        <w:rPr>
          <w:spacing w:val="-2"/>
        </w:rPr>
        <w:t xml:space="preserve"> </w:t>
      </w:r>
      <w:r>
        <w:t>issue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CEO’s legacy</w:t>
      </w:r>
      <w:r>
        <w:rPr>
          <w:spacing w:val="-1"/>
        </w:rPr>
        <w:t xml:space="preserve"> </w:t>
      </w:r>
      <w:r>
        <w:t>can loom</w:t>
      </w:r>
      <w:r>
        <w:rPr>
          <w:spacing w:val="-1"/>
        </w:rPr>
        <w:t xml:space="preserve"> </w:t>
      </w:r>
      <w:r>
        <w:t>large.</w:t>
      </w:r>
    </w:p>
    <w:p w14:paraId="72177599" w14:textId="77777777" w:rsidR="007D26FF" w:rsidRDefault="00E72834">
      <w:pPr>
        <w:pStyle w:val="BodyText"/>
        <w:spacing w:before="160" w:line="288" w:lineRule="auto"/>
        <w:ind w:left="192" w:right="326"/>
      </w:pPr>
      <w:r>
        <w:t>The</w:t>
      </w:r>
      <w:r>
        <w:rPr>
          <w:spacing w:val="-3"/>
        </w:rPr>
        <w:t xml:space="preserve"> </w:t>
      </w:r>
      <w:r>
        <w:t>lead</w:t>
      </w:r>
      <w:r>
        <w:rPr>
          <w:spacing w:val="-2"/>
        </w:rPr>
        <w:t xml:space="preserve"> </w:t>
      </w:r>
      <w:r>
        <w:t>reviewer</w:t>
      </w:r>
      <w:r>
        <w:rPr>
          <w:spacing w:val="-3"/>
        </w:rPr>
        <w:t xml:space="preserve"> </w:t>
      </w:r>
      <w:r>
        <w:t>should 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draft</w:t>
      </w:r>
      <w:r>
        <w:rPr>
          <w:spacing w:val="-2"/>
        </w:rPr>
        <w:t xml:space="preserve"> </w:t>
      </w:r>
      <w:r>
        <w:t>(without</w:t>
      </w:r>
      <w:r>
        <w:rPr>
          <w:spacing w:val="-3"/>
        </w:rPr>
        <w:t xml:space="preserve"> </w:t>
      </w:r>
      <w:r>
        <w:t>ratings)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CEO to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accuracy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seek</w:t>
      </w:r>
      <w:r>
        <w:rPr>
          <w:spacing w:val="-53"/>
        </w:rPr>
        <w:t xml:space="preserve"> </w:t>
      </w:r>
      <w:r>
        <w:t>comment.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addition,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draft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line</w:t>
      </w:r>
      <w:r>
        <w:rPr>
          <w:spacing w:val="6"/>
        </w:rPr>
        <w:t xml:space="preserve"> </w:t>
      </w:r>
      <w:r>
        <w:t>minister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comment.</w:t>
      </w:r>
    </w:p>
    <w:p w14:paraId="09076439" w14:textId="77777777" w:rsidR="007D26FF" w:rsidRDefault="00E72834">
      <w:pPr>
        <w:pStyle w:val="BodyText"/>
        <w:spacing w:before="159" w:line="288" w:lineRule="auto"/>
        <w:ind w:left="192" w:right="406"/>
      </w:pPr>
      <w:r>
        <w:t>The review panel, with the assistance of the Commission review team, should finalise its proposed ratings (on</w:t>
      </w:r>
      <w:r>
        <w:rPr>
          <w:spacing w:val="1"/>
        </w:rPr>
        <w:t xml:space="preserve"> </w:t>
      </w:r>
      <w:r>
        <w:t xml:space="preserve">current capability and readiness </w:t>
      </w:r>
      <w:r>
        <w:t>to meet future challenges) and recommendations. Experience from the UK, New</w:t>
      </w:r>
      <w:r>
        <w:rPr>
          <w:spacing w:val="-53"/>
        </w:rPr>
        <w:t xml:space="preserve"> </w:t>
      </w:r>
      <w:r>
        <w:t>Zealand and the Commonwealth suggests that a divergence of view between the review panel and the</w:t>
      </w:r>
      <w:r>
        <w:rPr>
          <w:spacing w:val="1"/>
        </w:rPr>
        <w:t xml:space="preserve"> </w:t>
      </w:r>
      <w:r>
        <w:t xml:space="preserve">Commission review team is unlikely, because they will have worked closely together </w:t>
      </w:r>
      <w:r>
        <w:t>over a substantial period of</w:t>
      </w:r>
      <w:r>
        <w:rPr>
          <w:spacing w:val="1"/>
        </w:rPr>
        <w:t xml:space="preserve"> </w:t>
      </w:r>
      <w:r>
        <w:t>time in assessing the capability of the agency. If a divergence exists, the original Commonwealth practice should</w:t>
      </w:r>
      <w:r>
        <w:rPr>
          <w:spacing w:val="-5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reviewer’s</w:t>
      </w:r>
      <w:r>
        <w:rPr>
          <w:spacing w:val="-1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prevail,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independence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panel.</w:t>
      </w:r>
    </w:p>
    <w:p w14:paraId="7B9C9913" w14:textId="77777777" w:rsidR="007D26FF" w:rsidRDefault="00E72834">
      <w:pPr>
        <w:pStyle w:val="Heading4"/>
        <w:ind w:left="192"/>
      </w:pPr>
      <w:r>
        <w:t>Moderation</w:t>
      </w:r>
    </w:p>
    <w:p w14:paraId="41A95AD9" w14:textId="77777777" w:rsidR="007D26FF" w:rsidRDefault="00E72834">
      <w:pPr>
        <w:pStyle w:val="BodyText"/>
        <w:spacing w:before="106" w:line="288" w:lineRule="auto"/>
        <w:ind w:left="192" w:right="326"/>
      </w:pPr>
      <w:r>
        <w:t>The Commission should then arrange for peer review (moderation) of the draft report and proposed ratings, to</w:t>
      </w:r>
      <w:r>
        <w:rPr>
          <w:spacing w:val="1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consistency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agencies.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moderation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important elements.</w:t>
      </w:r>
    </w:p>
    <w:p w14:paraId="190F14DF" w14:textId="77777777" w:rsidR="007D26FF" w:rsidRDefault="00E72834">
      <w:pPr>
        <w:pStyle w:val="BodyText"/>
        <w:spacing w:before="161" w:line="288" w:lineRule="auto"/>
        <w:ind w:left="192" w:right="216"/>
      </w:pPr>
      <w:r>
        <w:t>T</w:t>
      </w:r>
      <w:r>
        <w:t>he UK used a formal moderation panel to consider each tranche of reports, chaired by the Cabinet Secretary, and</w:t>
      </w:r>
      <w:r>
        <w:rPr>
          <w:spacing w:val="-53"/>
        </w:rPr>
        <w:t xml:space="preserve"> </w:t>
      </w:r>
      <w:r>
        <w:t>including senior external reviewers, as well as a senior person from within the Cabinet Office. Each chair of a</w:t>
      </w:r>
      <w:r>
        <w:rPr>
          <w:spacing w:val="1"/>
        </w:rPr>
        <w:t xml:space="preserve"> </w:t>
      </w:r>
      <w:r>
        <w:t>review panel for a particular de</w:t>
      </w:r>
      <w:r>
        <w:t>partment had an opportunity to give a short presentation on their findings. Then the</w:t>
      </w:r>
      <w:r>
        <w:rPr>
          <w:spacing w:val="1"/>
        </w:rPr>
        <w:t xml:space="preserve"> </w:t>
      </w:r>
      <w:r>
        <w:t>moderation panel deliberated in their absence to consider whether the assessment (including the evidence) for</w:t>
      </w:r>
      <w:r>
        <w:rPr>
          <w:spacing w:val="1"/>
        </w:rPr>
        <w:t xml:space="preserve"> </w:t>
      </w:r>
      <w:r>
        <w:t>each department painted a compelling picture, whether the ass</w:t>
      </w:r>
      <w:r>
        <w:t>essments were consistent and, finally, whether any</w:t>
      </w:r>
      <w:r>
        <w:rPr>
          <w:spacing w:val="1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was 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across the</w:t>
      </w:r>
      <w:r>
        <w:rPr>
          <w:spacing w:val="-2"/>
        </w:rPr>
        <w:t xml:space="preserve"> </w:t>
      </w:r>
      <w:r>
        <w:t>reviews.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</w:p>
    <w:p w14:paraId="72A060E9" w14:textId="77777777" w:rsidR="007D26FF" w:rsidRDefault="007D26FF">
      <w:pPr>
        <w:pStyle w:val="BodyText"/>
      </w:pPr>
    </w:p>
    <w:p w14:paraId="0DB2C9CD" w14:textId="77777777" w:rsidR="007D26FF" w:rsidRDefault="007D26FF">
      <w:pPr>
        <w:pStyle w:val="BodyText"/>
      </w:pPr>
    </w:p>
    <w:p w14:paraId="1EF47A64" w14:textId="77777777" w:rsidR="007D26FF" w:rsidRDefault="00E72834">
      <w:pPr>
        <w:pStyle w:val="BodyText"/>
        <w:spacing w:before="4"/>
        <w:rPr>
          <w:sz w:val="10"/>
        </w:rPr>
      </w:pPr>
      <w:r>
        <w:pict w14:anchorId="109A0514">
          <v:rect id="_x0000_s1034" alt="" style="position:absolute;margin-left:42.6pt;margin-top:7.9pt;width:144.05pt;height:.5pt;z-index:-1569638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4081BA8" w14:textId="77777777" w:rsidR="007D26FF" w:rsidRDefault="00E72834">
      <w:pPr>
        <w:spacing w:before="96"/>
        <w:ind w:left="192" w:right="326"/>
        <w:rPr>
          <w:sz w:val="18"/>
        </w:rPr>
      </w:pPr>
      <w:r>
        <w:rPr>
          <w:position w:val="6"/>
          <w:sz w:val="12"/>
        </w:rPr>
        <w:t xml:space="preserve">152 </w:t>
      </w:r>
      <w:r>
        <w:rPr>
          <w:sz w:val="18"/>
        </w:rPr>
        <w:t>In New Zealand the lead reviewers draft much of the report and especially the Four-Year Excellence Horizon. That practice</w:t>
      </w:r>
      <w:r>
        <w:rPr>
          <w:spacing w:val="-47"/>
          <w:sz w:val="18"/>
        </w:rPr>
        <w:t xml:space="preserve"> </w:t>
      </w:r>
      <w:r>
        <w:rPr>
          <w:sz w:val="18"/>
        </w:rPr>
        <w:t>has been found generally to produce a document that is more powerful than if composed by officials: Helen Moody, Personal</w:t>
      </w:r>
      <w:r>
        <w:rPr>
          <w:spacing w:val="1"/>
          <w:sz w:val="18"/>
        </w:rPr>
        <w:t xml:space="preserve"> </w:t>
      </w:r>
      <w:r>
        <w:rPr>
          <w:sz w:val="18"/>
        </w:rPr>
        <w:t>Communiction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November</w:t>
      </w:r>
      <w:r>
        <w:rPr>
          <w:spacing w:val="2"/>
          <w:sz w:val="18"/>
        </w:rPr>
        <w:t xml:space="preserve"> </w:t>
      </w:r>
      <w:r>
        <w:rPr>
          <w:sz w:val="18"/>
        </w:rPr>
        <w:t>2020.</w:t>
      </w:r>
    </w:p>
    <w:p w14:paraId="6619C0E3" w14:textId="77777777" w:rsidR="007D26FF" w:rsidRDefault="00E72834">
      <w:pPr>
        <w:spacing w:line="205" w:lineRule="exact"/>
        <w:ind w:left="192"/>
        <w:rPr>
          <w:sz w:val="18"/>
        </w:rPr>
      </w:pPr>
      <w:r>
        <w:rPr>
          <w:position w:val="6"/>
          <w:sz w:val="12"/>
        </w:rPr>
        <w:t>153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was</w:t>
      </w:r>
      <w:r>
        <w:rPr>
          <w:spacing w:val="-2"/>
          <w:sz w:val="18"/>
        </w:rPr>
        <w:t xml:space="preserve"> </w:t>
      </w:r>
      <w:r>
        <w:rPr>
          <w:sz w:val="18"/>
        </w:rPr>
        <w:t>suggested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original</w:t>
      </w:r>
      <w:r>
        <w:rPr>
          <w:spacing w:val="-2"/>
          <w:sz w:val="18"/>
        </w:rPr>
        <w:t xml:space="preserve"> </w:t>
      </w:r>
      <w:r>
        <w:rPr>
          <w:sz w:val="18"/>
        </w:rPr>
        <w:t>Commonwealth</w:t>
      </w:r>
      <w:r>
        <w:rPr>
          <w:spacing w:val="-2"/>
          <w:sz w:val="18"/>
        </w:rPr>
        <w:t xml:space="preserve"> </w:t>
      </w:r>
      <w:r>
        <w:rPr>
          <w:sz w:val="18"/>
        </w:rPr>
        <w:t>reports lacked</w:t>
      </w:r>
      <w:r>
        <w:rPr>
          <w:spacing w:val="-4"/>
          <w:sz w:val="18"/>
        </w:rPr>
        <w:t xml:space="preserve"> </w:t>
      </w:r>
      <w:r>
        <w:rPr>
          <w:sz w:val="18"/>
        </w:rPr>
        <w:t>sufficient</w:t>
      </w:r>
      <w:r>
        <w:rPr>
          <w:spacing w:val="-4"/>
          <w:sz w:val="18"/>
        </w:rPr>
        <w:t xml:space="preserve"> </w:t>
      </w:r>
      <w:r>
        <w:rPr>
          <w:sz w:val="18"/>
        </w:rPr>
        <w:t>focus.</w:t>
      </w:r>
    </w:p>
    <w:p w14:paraId="0509C1E6" w14:textId="77777777" w:rsidR="007D26FF" w:rsidRDefault="00E72834">
      <w:pPr>
        <w:spacing w:line="209" w:lineRule="exact"/>
        <w:ind w:left="192"/>
        <w:rPr>
          <w:sz w:val="18"/>
        </w:rPr>
      </w:pPr>
      <w:r>
        <w:rPr>
          <w:position w:val="6"/>
          <w:sz w:val="12"/>
        </w:rPr>
        <w:t>154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Peter</w:t>
      </w:r>
      <w:r>
        <w:rPr>
          <w:spacing w:val="-2"/>
          <w:sz w:val="18"/>
        </w:rPr>
        <w:t xml:space="preserve"> </w:t>
      </w:r>
      <w:r>
        <w:rPr>
          <w:sz w:val="18"/>
        </w:rPr>
        <w:t>Thomas,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4"/>
          <w:sz w:val="18"/>
        </w:rPr>
        <w:t xml:space="preserve"> </w:t>
      </w:r>
      <w:r>
        <w:rPr>
          <w:sz w:val="18"/>
        </w:rPr>
        <w:t>February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p w14:paraId="62604A94" w14:textId="77777777" w:rsidR="007D26FF" w:rsidRDefault="007D26FF">
      <w:pPr>
        <w:spacing w:line="209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2319E82F" w14:textId="77777777" w:rsidR="007D26FF" w:rsidRDefault="007D26FF">
      <w:pPr>
        <w:pStyle w:val="BodyText"/>
        <w:spacing w:before="6"/>
        <w:rPr>
          <w:sz w:val="25"/>
        </w:rPr>
      </w:pPr>
    </w:p>
    <w:p w14:paraId="33ED1370" w14:textId="77777777" w:rsidR="007D26FF" w:rsidRDefault="00E72834">
      <w:pPr>
        <w:pStyle w:val="BodyText"/>
        <w:spacing w:before="93" w:line="288" w:lineRule="auto"/>
        <w:ind w:left="192" w:right="326"/>
      </w:pPr>
      <w:r>
        <w:t>Cabinet</w:t>
      </w:r>
      <w:r>
        <w:rPr>
          <w:spacing w:val="-1"/>
        </w:rPr>
        <w:t xml:space="preserve"> </w:t>
      </w:r>
      <w:r>
        <w:t>Secretary</w:t>
      </w:r>
      <w:r>
        <w:rPr>
          <w:spacing w:val="-1"/>
        </w:rPr>
        <w:t xml:space="preserve"> </w:t>
      </w:r>
      <w:r>
        <w:t>rarely</w:t>
      </w:r>
      <w:r>
        <w:rPr>
          <w:spacing w:val="-2"/>
        </w:rPr>
        <w:t xml:space="preserve"> </w:t>
      </w:r>
      <w:r>
        <w:t>sought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</w:t>
      </w:r>
      <w:r>
        <w:rPr>
          <w:spacing w:val="-2"/>
        </w:rPr>
        <w:t xml:space="preserve"> </w:t>
      </w:r>
      <w:r>
        <w:t>members were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scores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draft</w:t>
      </w:r>
      <w:r>
        <w:rPr>
          <w:spacing w:val="-1"/>
        </w:rPr>
        <w:t xml:space="preserve"> </w:t>
      </w:r>
      <w:r>
        <w:t>reports.</w:t>
      </w:r>
    </w:p>
    <w:p w14:paraId="290F8AA7" w14:textId="77777777" w:rsidR="007D26FF" w:rsidRDefault="007D26FF">
      <w:pPr>
        <w:pStyle w:val="BodyText"/>
        <w:spacing w:before="4"/>
        <w:rPr>
          <w:sz w:val="24"/>
        </w:rPr>
      </w:pPr>
    </w:p>
    <w:p w14:paraId="5446EFC6" w14:textId="77777777" w:rsidR="007D26FF" w:rsidRDefault="00E72834">
      <w:pPr>
        <w:pStyle w:val="BodyText"/>
        <w:spacing w:line="276" w:lineRule="auto"/>
        <w:ind w:left="192" w:right="247"/>
        <w:rPr>
          <w:sz w:val="13"/>
        </w:rPr>
      </w:pPr>
      <w:r>
        <w:t>New Zealand also uses a formal approach to peer review of findings and ratings, using three independent Lead</w:t>
      </w:r>
      <w:r>
        <w:rPr>
          <w:spacing w:val="1"/>
        </w:rPr>
        <w:t xml:space="preserve"> </w:t>
      </w:r>
      <w:r>
        <w:t>Reviewers (one of whom ac</w:t>
      </w:r>
      <w:r>
        <w:t>ts as chair). The peer review is attended by the two lead reviewers, a deputy</w:t>
      </w:r>
      <w:r>
        <w:rPr>
          <w:spacing w:val="1"/>
        </w:rPr>
        <w:t xml:space="preserve"> </w:t>
      </w:r>
      <w:r>
        <w:t>commissioner, and officials from the three central agencies. It is intended first to ensure that the level of medium-</w:t>
      </w:r>
      <w:r>
        <w:rPr>
          <w:spacing w:val="1"/>
        </w:rPr>
        <w:t xml:space="preserve"> </w:t>
      </w:r>
      <w:r>
        <w:t>term ambition set by the lead reviewers for the agency’s per</w:t>
      </w:r>
      <w:r>
        <w:t>formance improvement and outcomes, and the ratings,</w:t>
      </w:r>
      <w:r>
        <w:rPr>
          <w:spacing w:val="-54"/>
        </w:rPr>
        <w:t xml:space="preserve"> </w:t>
      </w:r>
      <w:r>
        <w:t>are appropriate, given the findings and future context. Secondly, it considers what an appropriate response from</w:t>
      </w:r>
      <w:r>
        <w:rPr>
          <w:spacing w:val="1"/>
        </w:rPr>
        <w:t xml:space="preserve"> </w:t>
      </w:r>
      <w:r>
        <w:t>the agency would be and what support for the agency might be needed from the central agenci</w:t>
      </w:r>
      <w:r>
        <w:t>es. Thirdly, it is</w:t>
      </w:r>
      <w:r>
        <w:rPr>
          <w:spacing w:val="1"/>
        </w:rPr>
        <w:t xml:space="preserve"> </w:t>
      </w:r>
      <w:r>
        <w:t>used to ensure the quality and internal consistency of the report. On occasions lead reviewers are asked to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revisions</w:t>
      </w:r>
      <w:r>
        <w:rPr>
          <w:spacing w:val="-1"/>
        </w:rPr>
        <w:t xml:space="preserve"> </w:t>
      </w:r>
      <w:r>
        <w:t>to their report to</w:t>
      </w:r>
      <w:r>
        <w:rPr>
          <w:spacing w:val="-2"/>
        </w:rPr>
        <w:t xml:space="preserve"> </w:t>
      </w:r>
      <w:r>
        <w:t>deal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concerns about the</w:t>
      </w:r>
      <w:r>
        <w:rPr>
          <w:spacing w:val="-2"/>
        </w:rPr>
        <w:t xml:space="preserve"> </w:t>
      </w:r>
      <w:r>
        <w:t>commentary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ratings.</w:t>
      </w:r>
      <w:r>
        <w:rPr>
          <w:position w:val="6"/>
          <w:sz w:val="13"/>
        </w:rPr>
        <w:t>155</w:t>
      </w:r>
    </w:p>
    <w:p w14:paraId="4069673B" w14:textId="77777777" w:rsidR="007D26FF" w:rsidRDefault="007D26FF">
      <w:pPr>
        <w:pStyle w:val="BodyText"/>
        <w:spacing w:before="4"/>
        <w:rPr>
          <w:sz w:val="24"/>
        </w:rPr>
      </w:pPr>
    </w:p>
    <w:p w14:paraId="26AA1648" w14:textId="77777777" w:rsidR="007D26FF" w:rsidRDefault="00E72834">
      <w:pPr>
        <w:pStyle w:val="BodyText"/>
        <w:spacing w:line="276" w:lineRule="auto"/>
        <w:ind w:left="192" w:right="194"/>
        <w:rPr>
          <w:sz w:val="13"/>
        </w:rPr>
      </w:pPr>
      <w:r>
        <w:t>There is however a significant difference between the UK and New Zealand approaches. New Zealand does not try</w:t>
      </w:r>
      <w:r>
        <w:rPr>
          <w:spacing w:val="-53"/>
        </w:rPr>
        <w:t xml:space="preserve"> </w:t>
      </w:r>
      <w:r>
        <w:t>to achieve comparability of ratings between agencies. The reasons are both practical and theoretical. NZ rarely has</w:t>
      </w:r>
      <w:r>
        <w:rPr>
          <w:spacing w:val="-5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one</w:t>
      </w:r>
      <w:r>
        <w:rPr>
          <w:spacing w:val="-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fieldw</w:t>
      </w:r>
      <w:r>
        <w:t>ork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type</w:t>
      </w:r>
      <w:r>
        <w:rPr>
          <w:spacing w:val="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direct</w:t>
      </w:r>
      <w:r>
        <w:rPr>
          <w:spacing w:val="-3"/>
        </w:rPr>
        <w:t xml:space="preserve"> </w:t>
      </w:r>
      <w:r>
        <w:t>comparison</w:t>
      </w:r>
      <w:r>
        <w:rPr>
          <w:spacing w:val="-52"/>
        </w:rPr>
        <w:t xml:space="preserve"> </w:t>
      </w:r>
      <w:r>
        <w:t>available. In addition, the assessment of how well-placed the agency is to deliver on the performance challenge</w:t>
      </w:r>
      <w:r>
        <w:rPr>
          <w:spacing w:val="1"/>
        </w:rPr>
        <w:t xml:space="preserve"> </w:t>
      </w:r>
      <w:r>
        <w:t xml:space="preserve">described in the four-year excellence horizon </w:t>
      </w:r>
      <w:r>
        <w:rPr>
          <w:i/>
        </w:rPr>
        <w:t>depends on the</w:t>
      </w:r>
      <w:r>
        <w:rPr>
          <w:i/>
        </w:rPr>
        <w:t xml:space="preserve"> level of ambition </w:t>
      </w:r>
      <w:r>
        <w:t>of that horizon. Differing levels of</w:t>
      </w:r>
      <w:r>
        <w:rPr>
          <w:spacing w:val="1"/>
        </w:rPr>
        <w:t xml:space="preserve"> </w:t>
      </w:r>
      <w:r>
        <w:t>ambition make it difficult to do direct comparison of ratings across agencies. Thus, well-performing agencies with</w:t>
      </w:r>
      <w:r>
        <w:rPr>
          <w:spacing w:val="1"/>
        </w:rPr>
        <w:t xml:space="preserve"> </w:t>
      </w:r>
      <w:r>
        <w:t>significant, new external challenges ahead might well be assessed as needing developm</w:t>
      </w:r>
      <w:r>
        <w:t>ent to deliver on their</w:t>
      </w:r>
      <w:r>
        <w:rPr>
          <w:spacing w:val="1"/>
        </w:rPr>
        <w:t xml:space="preserve"> </w:t>
      </w:r>
      <w:r>
        <w:t>performance challenge. Nevertheless, the peer review aims to treat the agency fairly and achieve consistency in</w:t>
      </w:r>
      <w:r>
        <w:rPr>
          <w:spacing w:val="1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agencies</w:t>
      </w:r>
      <w:r>
        <w:rPr>
          <w:spacing w:val="-1"/>
        </w:rPr>
        <w:t xml:space="preserve"> </w:t>
      </w:r>
      <w:r>
        <w:t>doing</w:t>
      </w:r>
      <w:r>
        <w:rPr>
          <w:spacing w:val="-3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somewhat</w:t>
      </w:r>
      <w:r>
        <w:rPr>
          <w:spacing w:val="-1"/>
        </w:rPr>
        <w:t xml:space="preserve"> </w:t>
      </w:r>
      <w:r>
        <w:t>comparable circumstances.</w:t>
      </w:r>
      <w:r>
        <w:rPr>
          <w:spacing w:val="-3"/>
        </w:rPr>
        <w:t xml:space="preserve"> </w:t>
      </w:r>
      <w:r>
        <w:rPr>
          <w:position w:val="6"/>
          <w:sz w:val="13"/>
        </w:rPr>
        <w:t>156</w:t>
      </w:r>
    </w:p>
    <w:p w14:paraId="66258572" w14:textId="77777777" w:rsidR="007D26FF" w:rsidRDefault="007D26FF">
      <w:pPr>
        <w:pStyle w:val="BodyText"/>
        <w:spacing w:before="3"/>
        <w:rPr>
          <w:sz w:val="24"/>
        </w:rPr>
      </w:pPr>
    </w:p>
    <w:p w14:paraId="487D5695" w14:textId="77777777" w:rsidR="007D26FF" w:rsidRDefault="00E72834">
      <w:pPr>
        <w:pStyle w:val="BodyText"/>
        <w:spacing w:line="288" w:lineRule="auto"/>
        <w:ind w:left="192" w:right="295"/>
      </w:pPr>
      <w:r>
        <w:t>The New Zealand peer review discussion is conceived primarily as an opportunity for the lead reviewers to test</w:t>
      </w:r>
      <w:r>
        <w:rPr>
          <w:spacing w:val="1"/>
        </w:rPr>
        <w:t xml:space="preserve"> </w:t>
      </w:r>
      <w:r>
        <w:t>their findings, judgments and guidance in the draft report. At its conclusion, either the ratings and report are</w:t>
      </w:r>
      <w:r>
        <w:rPr>
          <w:spacing w:val="1"/>
        </w:rPr>
        <w:t xml:space="preserve"> </w:t>
      </w:r>
      <w:r>
        <w:t>confirmed, or there is agreement</w:t>
      </w:r>
      <w:r>
        <w:t xml:space="preserve"> on how the report should be revised. The final report and ratings represent the</w:t>
      </w:r>
      <w:r>
        <w:rPr>
          <w:spacing w:val="1"/>
        </w:rPr>
        <w:t xml:space="preserve"> </w:t>
      </w:r>
      <w:r>
        <w:t>judgment of the lead reviewers and not of the Commission; while the Commissioner can ask for changes to, or not</w:t>
      </w:r>
      <w:r>
        <w:rPr>
          <w:spacing w:val="-53"/>
        </w:rPr>
        <w:t xml:space="preserve"> </w:t>
      </w:r>
      <w:r>
        <w:t>accept, the final report, that is rare.</w:t>
      </w:r>
      <w:r>
        <w:rPr>
          <w:position w:val="6"/>
          <w:sz w:val="13"/>
        </w:rPr>
        <w:t xml:space="preserve">157 </w:t>
      </w:r>
      <w:r>
        <w:t>The review panel cha</w:t>
      </w:r>
      <w:r>
        <w:t>ir(s) may from time to time, after discussion with the</w:t>
      </w:r>
      <w:r>
        <w:rPr>
          <w:spacing w:val="1"/>
        </w:rPr>
        <w:t xml:space="preserve"> </w:t>
      </w:r>
      <w:r>
        <w:t>Deputy Commissioner of the SSC, provide a report on common themes across reviews or lessons that have</w:t>
      </w:r>
      <w:r>
        <w:rPr>
          <w:spacing w:val="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function,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5.15</w:t>
      </w:r>
      <w:r>
        <w:rPr>
          <w:spacing w:val="1"/>
        </w:rPr>
        <w:t xml:space="preserve"> </w:t>
      </w:r>
      <w:r>
        <w:t>below).</w:t>
      </w:r>
    </w:p>
    <w:p w14:paraId="0B6F68C0" w14:textId="77777777" w:rsidR="007D26FF" w:rsidRDefault="00E72834">
      <w:pPr>
        <w:pStyle w:val="BodyText"/>
        <w:spacing w:before="162" w:line="288" w:lineRule="auto"/>
        <w:ind w:left="192" w:right="517"/>
      </w:pPr>
      <w:r>
        <w:t>The Common</w:t>
      </w:r>
      <w:r>
        <w:t>wealth used a more informal approach to try to ensure comparability of ratings across agencies. A</w:t>
      </w:r>
      <w:r>
        <w:rPr>
          <w:spacing w:val="-53"/>
        </w:rPr>
        <w:t xml:space="preserve"> </w:t>
      </w:r>
      <w:r>
        <w:t>discussion involving the Commissioner, the review panel and other senior APSC people ‘put reviewers through</w:t>
      </w:r>
      <w:r>
        <w:rPr>
          <w:spacing w:val="1"/>
        </w:rPr>
        <w:t xml:space="preserve"> </w:t>
      </w:r>
      <w:r>
        <w:t>their paces’. This process developed in form and m</w:t>
      </w:r>
      <w:r>
        <w:t>aturity over time. It helped to deal with the concerns of the</w:t>
      </w:r>
      <w:r>
        <w:rPr>
          <w:spacing w:val="1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department under</w:t>
      </w:r>
      <w:r>
        <w:rPr>
          <w:spacing w:val="-3"/>
        </w:rPr>
        <w:t xml:space="preserve"> </w:t>
      </w:r>
      <w:r>
        <w:t>review.</w:t>
      </w:r>
      <w:r>
        <w:rPr>
          <w:spacing w:val="4"/>
        </w:rPr>
        <w:t xml:space="preserve"> </w:t>
      </w:r>
      <w:r>
        <w:t>The final</w:t>
      </w:r>
      <w:r>
        <w:rPr>
          <w:spacing w:val="-3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depended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panel.</w:t>
      </w:r>
    </w:p>
    <w:p w14:paraId="4C124054" w14:textId="77777777" w:rsidR="007D26FF" w:rsidRDefault="00E72834">
      <w:pPr>
        <w:pStyle w:val="BodyText"/>
        <w:spacing w:before="161" w:line="288" w:lineRule="auto"/>
        <w:ind w:left="192" w:right="326"/>
      </w:pPr>
      <w:r>
        <w:t>We recommend that a formal, structured and transparent approach to moderation be adopted</w:t>
      </w:r>
      <w:r>
        <w:t>.</w:t>
      </w:r>
      <w:r>
        <w:rPr>
          <w:position w:val="6"/>
          <w:sz w:val="13"/>
        </w:rPr>
        <w:t xml:space="preserve">158 </w:t>
      </w:r>
      <w:r>
        <w:t>In addition, we</w:t>
      </w:r>
      <w:r>
        <w:rPr>
          <w:spacing w:val="1"/>
        </w:rPr>
        <w:t xml:space="preserve"> </w:t>
      </w:r>
      <w:r>
        <w:t>think that a real effort should be made to achieve consistency and comparability in the ratings across different</w:t>
      </w:r>
      <w:r>
        <w:rPr>
          <w:spacing w:val="1"/>
        </w:rPr>
        <w:t xml:space="preserve"> </w:t>
      </w:r>
      <w:r>
        <w:t>agencies. Without those principles, the utility of a review program to the first minister, other ministers, and central</w:t>
      </w:r>
      <w:r>
        <w:rPr>
          <w:spacing w:val="1"/>
        </w:rPr>
        <w:t xml:space="preserve"> </w:t>
      </w:r>
      <w:r>
        <w:t>ag</w:t>
      </w:r>
      <w:r>
        <w:t>encies would be much reduced. Moreover, as it is proposed that reports, including ratings, be published, a</w:t>
      </w:r>
      <w:r>
        <w:rPr>
          <w:spacing w:val="1"/>
        </w:rPr>
        <w:t xml:space="preserve"> </w:t>
      </w:r>
      <w:r>
        <w:t>serious question of fairness would arise without consistency and comparability. It is true that the ‘gap’ between</w:t>
      </w:r>
      <w:r>
        <w:rPr>
          <w:spacing w:val="1"/>
        </w:rPr>
        <w:t xml:space="preserve"> </w:t>
      </w:r>
      <w:r>
        <w:t>current capability and the capabili</w:t>
      </w:r>
      <w:r>
        <w:t>ty likely to be required in the medium-term will depend in part on the external</w:t>
      </w:r>
      <w:r>
        <w:rPr>
          <w:spacing w:val="1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agency,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‘gap’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assessed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objectively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possible:</w:t>
      </w:r>
      <w:r>
        <w:rPr>
          <w:spacing w:val="-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depend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subjective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ambition of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subjective</w:t>
      </w:r>
      <w:r>
        <w:rPr>
          <w:spacing w:val="-2"/>
        </w:rPr>
        <w:t xml:space="preserve"> </w:t>
      </w:r>
      <w:r>
        <w:t>judgement 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 panel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</w:p>
    <w:p w14:paraId="733AA14B" w14:textId="77777777" w:rsidR="007D26FF" w:rsidRDefault="00E72834">
      <w:pPr>
        <w:pStyle w:val="BodyText"/>
        <w:ind w:left="192"/>
      </w:pPr>
      <w:r>
        <w:t>‘stretch’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appropriate.</w:t>
      </w:r>
    </w:p>
    <w:p w14:paraId="2B4A9EBA" w14:textId="77777777" w:rsidR="007D26FF" w:rsidRDefault="007D26FF">
      <w:pPr>
        <w:pStyle w:val="BodyText"/>
      </w:pPr>
    </w:p>
    <w:p w14:paraId="68B80F5F" w14:textId="77777777" w:rsidR="007D26FF" w:rsidRDefault="00E72834">
      <w:pPr>
        <w:pStyle w:val="BodyText"/>
        <w:rPr>
          <w:sz w:val="27"/>
        </w:rPr>
      </w:pPr>
      <w:r>
        <w:pict w14:anchorId="417FB850">
          <v:rect id="_x0000_s1033" alt="" style="position:absolute;margin-left:42.6pt;margin-top:17.5pt;width:144.05pt;height:.5pt;z-index:-1569587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832AC7D" w14:textId="77777777" w:rsidR="007D26FF" w:rsidRDefault="00E72834">
      <w:pPr>
        <w:spacing w:before="96" w:line="209" w:lineRule="exact"/>
        <w:ind w:left="192"/>
        <w:rPr>
          <w:sz w:val="18"/>
        </w:rPr>
      </w:pPr>
      <w:r>
        <w:rPr>
          <w:position w:val="6"/>
          <w:sz w:val="12"/>
        </w:rPr>
        <w:t>155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Helen</w:t>
      </w:r>
      <w:r>
        <w:rPr>
          <w:spacing w:val="-3"/>
          <w:sz w:val="18"/>
        </w:rPr>
        <w:t xml:space="preserve"> </w:t>
      </w:r>
      <w:r>
        <w:rPr>
          <w:sz w:val="18"/>
        </w:rPr>
        <w:t>Moody,</w:t>
      </w:r>
      <w:r>
        <w:rPr>
          <w:spacing w:val="-4"/>
          <w:sz w:val="18"/>
        </w:rPr>
        <w:t xml:space="preserve"> </w:t>
      </w:r>
      <w:r>
        <w:rPr>
          <w:sz w:val="18"/>
        </w:rPr>
        <w:t>Personal</w:t>
      </w:r>
      <w:r>
        <w:rPr>
          <w:spacing w:val="-1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4"/>
          <w:sz w:val="18"/>
        </w:rPr>
        <w:t xml:space="preserve"> </w:t>
      </w:r>
      <w:r>
        <w:rPr>
          <w:sz w:val="18"/>
        </w:rPr>
        <w:t>February</w:t>
      </w:r>
      <w:r>
        <w:rPr>
          <w:spacing w:val="-3"/>
          <w:sz w:val="18"/>
        </w:rPr>
        <w:t xml:space="preserve"> </w:t>
      </w:r>
      <w:r>
        <w:rPr>
          <w:sz w:val="18"/>
        </w:rPr>
        <w:t>2021.</w:t>
      </w:r>
    </w:p>
    <w:p w14:paraId="4B1036B7" w14:textId="77777777" w:rsidR="007D26FF" w:rsidRDefault="00E72834">
      <w:pPr>
        <w:ind w:left="192" w:right="326"/>
        <w:rPr>
          <w:sz w:val="18"/>
        </w:rPr>
      </w:pPr>
      <w:r>
        <w:rPr>
          <w:position w:val="6"/>
          <w:sz w:val="12"/>
        </w:rPr>
        <w:t xml:space="preserve">156 </w:t>
      </w:r>
      <w:r>
        <w:rPr>
          <w:sz w:val="18"/>
        </w:rPr>
        <w:t xml:space="preserve">State Services Commission (New Zealand), </w:t>
      </w:r>
      <w:r>
        <w:rPr>
          <w:i/>
          <w:sz w:val="18"/>
        </w:rPr>
        <w:t>Performance Improvement Framework (PIF) Peer Review Panel: Terms of</w:t>
      </w:r>
      <w:r>
        <w:rPr>
          <w:i/>
          <w:spacing w:val="-47"/>
          <w:sz w:val="18"/>
        </w:rPr>
        <w:t xml:space="preserve"> </w:t>
      </w:r>
      <w:r>
        <w:rPr>
          <w:i/>
          <w:sz w:val="18"/>
        </w:rPr>
        <w:t>Reference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provided in</w:t>
      </w:r>
      <w:r>
        <w:rPr>
          <w:spacing w:val="-2"/>
          <w:sz w:val="18"/>
        </w:rPr>
        <w:t xml:space="preserve"> </w:t>
      </w:r>
      <w:r>
        <w:rPr>
          <w:sz w:val="18"/>
        </w:rPr>
        <w:t>confidence to ANZSOG..</w:t>
      </w:r>
    </w:p>
    <w:p w14:paraId="480FD555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157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Services</w:t>
      </w:r>
      <w:r>
        <w:rPr>
          <w:spacing w:val="-1"/>
          <w:sz w:val="18"/>
        </w:rPr>
        <w:t xml:space="preserve"> </w:t>
      </w:r>
      <w:r>
        <w:rPr>
          <w:sz w:val="18"/>
        </w:rPr>
        <w:t>Commission,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Performance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Improvement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Framework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(PIF)</w:t>
      </w:r>
      <w:r>
        <w:rPr>
          <w:sz w:val="18"/>
        </w:rPr>
        <w:t>.</w:t>
      </w:r>
    </w:p>
    <w:p w14:paraId="22780954" w14:textId="77777777" w:rsidR="007D26FF" w:rsidRDefault="00E72834">
      <w:pPr>
        <w:spacing w:line="209" w:lineRule="exact"/>
        <w:ind w:left="192"/>
        <w:rPr>
          <w:sz w:val="18"/>
        </w:rPr>
      </w:pPr>
      <w:r>
        <w:rPr>
          <w:position w:val="6"/>
          <w:sz w:val="12"/>
        </w:rPr>
        <w:t>158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Any</w:t>
      </w:r>
      <w:r>
        <w:rPr>
          <w:spacing w:val="-2"/>
          <w:sz w:val="18"/>
        </w:rPr>
        <w:t xml:space="preserve"> </w:t>
      </w:r>
      <w:r>
        <w:rPr>
          <w:sz w:val="18"/>
        </w:rPr>
        <w:t>kind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forced</w:t>
      </w:r>
      <w:r>
        <w:rPr>
          <w:spacing w:val="-2"/>
          <w:sz w:val="18"/>
        </w:rPr>
        <w:t xml:space="preserve"> </w:t>
      </w:r>
      <w:r>
        <w:rPr>
          <w:sz w:val="18"/>
        </w:rPr>
        <w:t>distribution</w:t>
      </w:r>
      <w:r>
        <w:rPr>
          <w:spacing w:val="-1"/>
          <w:sz w:val="18"/>
        </w:rPr>
        <w:t xml:space="preserve"> </w:t>
      </w:r>
      <w:r>
        <w:rPr>
          <w:sz w:val="18"/>
        </w:rPr>
        <w:t>– whether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reality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perception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would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inimical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objective.</w:t>
      </w:r>
    </w:p>
    <w:p w14:paraId="720AA11F" w14:textId="77777777" w:rsidR="007D26FF" w:rsidRDefault="007D26FF">
      <w:pPr>
        <w:spacing w:line="209" w:lineRule="exact"/>
        <w:rPr>
          <w:sz w:val="18"/>
        </w:rPr>
        <w:sectPr w:rsidR="007D26FF">
          <w:headerReference w:type="default" r:id="rId68"/>
          <w:footerReference w:type="default" r:id="rId69"/>
          <w:pgSz w:w="11910" w:h="16840"/>
          <w:pgMar w:top="1580" w:right="660" w:bottom="880" w:left="660" w:header="851" w:footer="692" w:gutter="0"/>
          <w:cols w:space="720"/>
        </w:sectPr>
      </w:pPr>
    </w:p>
    <w:p w14:paraId="1CD418A7" w14:textId="77777777" w:rsidR="007D26FF" w:rsidRDefault="007D26FF">
      <w:pPr>
        <w:pStyle w:val="BodyText"/>
        <w:spacing w:before="6"/>
        <w:rPr>
          <w:sz w:val="25"/>
        </w:rPr>
      </w:pPr>
    </w:p>
    <w:p w14:paraId="0FC271D9" w14:textId="77777777" w:rsidR="007D26FF" w:rsidRDefault="00E72834">
      <w:pPr>
        <w:pStyle w:val="BodyText"/>
        <w:spacing w:before="93" w:line="288" w:lineRule="auto"/>
        <w:ind w:left="192" w:right="326"/>
      </w:pPr>
      <w:r>
        <w:t>We propose that the moderation panel should be chaired by the Commissioner, because ultimately the</w:t>
      </w:r>
      <w:r>
        <w:rPr>
          <w:spacing w:val="1"/>
        </w:rPr>
        <w:t xml:space="preserve"> </w:t>
      </w:r>
      <w:r>
        <w:t>Commissioner bears responsibility for the products of the reviews. The inclusion of lead reviewers or equivalent</w:t>
      </w:r>
      <w:r>
        <w:rPr>
          <w:spacing w:val="-53"/>
        </w:rPr>
        <w:t xml:space="preserve"> </w:t>
      </w:r>
      <w:r>
        <w:t xml:space="preserve">who have not been involved in the review(s) </w:t>
      </w:r>
      <w:r>
        <w:t>under consideration will help the Commissioner to bring as much</w:t>
      </w:r>
      <w:r>
        <w:rPr>
          <w:spacing w:val="1"/>
        </w:rPr>
        <w:t xml:space="preserve"> </w:t>
      </w:r>
      <w:r>
        <w:t>objectivity</w:t>
      </w:r>
      <w:r>
        <w:rPr>
          <w:spacing w:val="-2"/>
        </w:rPr>
        <w:t xml:space="preserve"> </w:t>
      </w:r>
      <w:r>
        <w:t>as possible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task.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reason,</w:t>
      </w:r>
      <w:r>
        <w:rPr>
          <w:spacing w:val="-3"/>
        </w:rPr>
        <w:t xml:space="preserve"> </w:t>
      </w:r>
      <w:r>
        <w:t>consideration of</w:t>
      </w:r>
      <w:r>
        <w:rPr>
          <w:spacing w:val="-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tranche</w:t>
      </w:r>
      <w:r>
        <w:rPr>
          <w:spacing w:val="-1"/>
        </w:rPr>
        <w:t xml:space="preserve"> </w:t>
      </w:r>
      <w:r>
        <w:t>at the</w:t>
      </w:r>
      <w:r>
        <w:rPr>
          <w:spacing w:val="-53"/>
        </w:rPr>
        <w:t xml:space="preserve"> </w:t>
      </w:r>
      <w:r>
        <w:t>same time is desirable, and the relevant senior staff of the Commission shou</w:t>
      </w:r>
      <w:r>
        <w:t>ld also be involved. The aim of the</w:t>
      </w:r>
      <w:r>
        <w:rPr>
          <w:spacing w:val="1"/>
        </w:rPr>
        <w:t xml:space="preserve"> </w:t>
      </w:r>
      <w:r>
        <w:t>process should be to arrive at a consensus between the moderation panel and the review panel, and the</w:t>
      </w:r>
      <w:r>
        <w:rPr>
          <w:spacing w:val="1"/>
        </w:rPr>
        <w:t xml:space="preserve"> </w:t>
      </w:r>
      <w:r>
        <w:t>experience of the UK and the Commonwealth suggests that such a goal is achievable. Finally, we note that any</w:t>
      </w:r>
      <w:r>
        <w:rPr>
          <w:spacing w:val="-53"/>
        </w:rPr>
        <w:t xml:space="preserve"> </w:t>
      </w:r>
      <w:r>
        <w:t xml:space="preserve">feedback </w:t>
      </w:r>
      <w:r>
        <w:t>from the agency CEO that has not been incorporated into the report should be provided to the</w:t>
      </w:r>
      <w:r>
        <w:rPr>
          <w:spacing w:val="1"/>
        </w:rPr>
        <w:t xml:space="preserve"> </w:t>
      </w:r>
      <w:r>
        <w:t>moderation</w:t>
      </w:r>
      <w:r>
        <w:rPr>
          <w:spacing w:val="-2"/>
        </w:rPr>
        <w:t xml:space="preserve"> </w:t>
      </w:r>
      <w:r>
        <w:t>panel.</w:t>
      </w:r>
    </w:p>
    <w:p w14:paraId="319647A2" w14:textId="77777777" w:rsidR="007D26FF" w:rsidRDefault="00E72834">
      <w:pPr>
        <w:pStyle w:val="Heading4"/>
        <w:ind w:left="192"/>
      </w:pPr>
      <w:r>
        <w:t>Finalisation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</w:p>
    <w:p w14:paraId="6D46D55C" w14:textId="77777777" w:rsidR="007D26FF" w:rsidRDefault="00E72834">
      <w:pPr>
        <w:pStyle w:val="BodyText"/>
        <w:spacing w:before="106" w:line="288" w:lineRule="auto"/>
        <w:ind w:left="192" w:right="406"/>
        <w:rPr>
          <w:sz w:val="13"/>
        </w:rPr>
      </w:pPr>
      <w:r>
        <w:t>A final meeting between the review panel and the agency CEO should present the review panel’s findings and</w:t>
      </w:r>
      <w:r>
        <w:rPr>
          <w:spacing w:val="1"/>
        </w:rPr>
        <w:t xml:space="preserve"> </w:t>
      </w:r>
      <w:r>
        <w:t>ratings. The ratings should not come as a surprise to the CEO, given the interactions between the lead reviewer</w:t>
      </w:r>
      <w:r>
        <w:rPr>
          <w:spacing w:val="1"/>
        </w:rPr>
        <w:t xml:space="preserve"> </w:t>
      </w:r>
      <w:r>
        <w:t xml:space="preserve">and the CEO during the course of the </w:t>
      </w:r>
      <w:r>
        <w:t>review. Nevertheless, experience indicates that some CEOs will vigorously</w:t>
      </w:r>
      <w:r>
        <w:rPr>
          <w:spacing w:val="-53"/>
        </w:rPr>
        <w:t xml:space="preserve"> </w:t>
      </w:r>
      <w:r>
        <w:t>challenge ratings that are less than highly complementary. Where such a scenario is anticipated, it might be</w:t>
      </w:r>
      <w:r>
        <w:rPr>
          <w:spacing w:val="1"/>
        </w:rPr>
        <w:t xml:space="preserve"> </w:t>
      </w:r>
      <w:r>
        <w:t>desirable 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Commissioner</w:t>
      </w:r>
      <w:r>
        <w:rPr>
          <w:spacing w:val="-2"/>
        </w:rPr>
        <w:t xml:space="preserve"> </w:t>
      </w:r>
      <w:r>
        <w:t>to chair</w:t>
      </w:r>
      <w:r>
        <w:rPr>
          <w:spacing w:val="1"/>
        </w:rPr>
        <w:t xml:space="preserve"> </w:t>
      </w:r>
      <w:r>
        <w:t>the meeting, 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</w:t>
      </w:r>
      <w:r>
        <w:t>ommission</w:t>
      </w:r>
      <w:r>
        <w:rPr>
          <w:spacing w:val="-2"/>
        </w:rPr>
        <w:t xml:space="preserve"> </w:t>
      </w:r>
      <w:r>
        <w:t>should prevail.</w:t>
      </w:r>
      <w:r>
        <w:rPr>
          <w:position w:val="6"/>
          <w:sz w:val="13"/>
        </w:rPr>
        <w:t>159</w:t>
      </w:r>
    </w:p>
    <w:p w14:paraId="51741D83" w14:textId="77777777" w:rsidR="007D26FF" w:rsidRDefault="00E72834">
      <w:pPr>
        <w:pStyle w:val="BodyText"/>
        <w:spacing w:before="159" w:line="288" w:lineRule="auto"/>
        <w:ind w:left="192" w:right="297"/>
        <w:jc w:val="both"/>
        <w:rPr>
          <w:sz w:val="13"/>
        </w:rPr>
      </w:pPr>
      <w:r>
        <w:t>A similar meeting should then occur between the review panel and the agency’s senior executive team. Potentially</w:t>
      </w:r>
      <w:r>
        <w:rPr>
          <w:spacing w:val="-53"/>
        </w:rPr>
        <w:t xml:space="preserve"> </w:t>
      </w:r>
      <w:r>
        <w:t>this meeting could be preceded by discussions with small groups of the senior executive team, to help move them</w:t>
      </w:r>
      <w:r>
        <w:rPr>
          <w:spacing w:val="-53"/>
        </w:rPr>
        <w:t xml:space="preserve"> </w:t>
      </w:r>
      <w:r>
        <w:t>al</w:t>
      </w:r>
      <w:r>
        <w:t>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curve.</w:t>
      </w:r>
      <w:r>
        <w:rPr>
          <w:position w:val="6"/>
          <w:sz w:val="13"/>
        </w:rPr>
        <w:t>160</w:t>
      </w:r>
    </w:p>
    <w:p w14:paraId="6E9D046D" w14:textId="77777777" w:rsidR="007D26FF" w:rsidRDefault="00E72834">
      <w:pPr>
        <w:pStyle w:val="BodyText"/>
        <w:spacing w:before="161"/>
        <w:ind w:left="192"/>
      </w:pPr>
      <w:r>
        <w:t>A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of the report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ratings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provided</w:t>
      </w:r>
      <w:r>
        <w:rPr>
          <w:spacing w:val="-2"/>
        </w:rPr>
        <w:t xml:space="preserve"> </w:t>
      </w:r>
      <w:r>
        <w:t>to the agency</w:t>
      </w:r>
      <w:r>
        <w:rPr>
          <w:spacing w:val="-1"/>
        </w:rPr>
        <w:t xml:space="preserve"> </w:t>
      </w:r>
      <w:r>
        <w:t>CEO.</w:t>
      </w:r>
    </w:p>
    <w:p w14:paraId="18BFC1A3" w14:textId="77777777" w:rsidR="007D26FF" w:rsidRDefault="007D26FF">
      <w:pPr>
        <w:pStyle w:val="BodyText"/>
        <w:spacing w:before="1"/>
        <w:rPr>
          <w:sz w:val="18"/>
        </w:rPr>
      </w:pPr>
    </w:p>
    <w:p w14:paraId="0F743D65" w14:textId="77777777" w:rsidR="007D26FF" w:rsidRDefault="00E72834">
      <w:pPr>
        <w:pStyle w:val="Heading2"/>
        <w:numPr>
          <w:ilvl w:val="1"/>
          <w:numId w:val="13"/>
        </w:numPr>
        <w:tabs>
          <w:tab w:val="left" w:pos="819"/>
        </w:tabs>
        <w:spacing w:before="0"/>
        <w:ind w:left="818" w:hanging="627"/>
      </w:pPr>
      <w:bookmarkStart w:id="37" w:name="_bookmark37"/>
      <w:bookmarkEnd w:id="37"/>
      <w:r>
        <w:t>Agency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</w:p>
    <w:p w14:paraId="7964017D" w14:textId="77777777" w:rsidR="007D26FF" w:rsidRDefault="00E72834">
      <w:pPr>
        <w:pStyle w:val="BodyText"/>
        <w:spacing w:before="221" w:line="288" w:lineRule="auto"/>
        <w:ind w:left="192" w:right="326"/>
      </w:pPr>
      <w:r>
        <w:t>The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head,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Commissioner,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team,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agency executive team, should be required to develop an action plan to make the necessary improvements, in</w:t>
      </w:r>
      <w:r>
        <w:rPr>
          <w:spacing w:val="1"/>
        </w:rPr>
        <w:t xml:space="preserve"> </w:t>
      </w:r>
      <w:r>
        <w:t>accordance with the final report. The plan should be approved by the Commissioner. Once approved, the plan</w:t>
      </w:r>
      <w:r>
        <w:rPr>
          <w:spacing w:val="1"/>
        </w:rPr>
        <w:t xml:space="preserve"> </w:t>
      </w:r>
      <w:r>
        <w:t>should form part of the CEO’s individual p</w:t>
      </w:r>
      <w:r>
        <w:t>erformance agreement with the individual who is in practice responsible</w:t>
      </w:r>
      <w:r>
        <w:rPr>
          <w:spacing w:val="-5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 head</w:t>
      </w:r>
      <w:r>
        <w:rPr>
          <w:spacing w:val="2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 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minister).</w:t>
      </w:r>
    </w:p>
    <w:p w14:paraId="0C9A024A" w14:textId="77777777" w:rsidR="007D26FF" w:rsidRDefault="00E72834">
      <w:pPr>
        <w:pStyle w:val="BodyText"/>
        <w:spacing w:before="162" w:line="288" w:lineRule="auto"/>
        <w:ind w:left="192" w:right="206"/>
      </w:pPr>
      <w:r>
        <w:t>An action plan should translate insights from the discussions during a review into a series of detailed steps to</w:t>
      </w:r>
      <w:r>
        <w:rPr>
          <w:spacing w:val="1"/>
        </w:rPr>
        <w:t xml:space="preserve"> </w:t>
      </w:r>
      <w:r>
        <w:t>improve</w:t>
      </w:r>
      <w:r>
        <w:t xml:space="preserve"> organisational performance. It should not be an opportunity for an agency to debate the review’s</w:t>
      </w:r>
      <w:r>
        <w:rPr>
          <w:spacing w:val="1"/>
        </w:rPr>
        <w:t xml:space="preserve"> </w:t>
      </w:r>
      <w:r>
        <w:t>assessment.</w:t>
      </w:r>
      <w:r>
        <w:rPr>
          <w:position w:val="6"/>
          <w:sz w:val="13"/>
        </w:rPr>
        <w:t xml:space="preserve">161 </w:t>
      </w:r>
      <w:r>
        <w:t>Nor should it be an exercise in ‘ticking boxes’. Performance measures should be included. As in the</w:t>
      </w:r>
      <w:r>
        <w:rPr>
          <w:spacing w:val="-53"/>
        </w:rPr>
        <w:t xml:space="preserve"> </w:t>
      </w:r>
      <w:r>
        <w:t xml:space="preserve">UK and the Commonwealth, we recommend that </w:t>
      </w:r>
      <w:r>
        <w:t>the review panel and the Commission ensure the quality of the</w:t>
      </w:r>
      <w:r>
        <w:rPr>
          <w:spacing w:val="1"/>
        </w:rPr>
        <w:t xml:space="preserve"> </w:t>
      </w:r>
      <w:r>
        <w:t>agency’s action plan – that it responds adequately to the findings and recommendations of the review, that it is fit</w:t>
      </w:r>
      <w:r>
        <w:rPr>
          <w:spacing w:val="1"/>
        </w:rPr>
        <w:t xml:space="preserve"> </w:t>
      </w:r>
      <w:r>
        <w:t>for purpose, and that the actions meet the ‘SMART’ criteria (specific, measur</w:t>
      </w:r>
      <w:r>
        <w:t>able, achievable, realistic, and</w:t>
      </w:r>
      <w:r>
        <w:rPr>
          <w:spacing w:val="1"/>
        </w:rPr>
        <w:t xml:space="preserve"> </w:t>
      </w:r>
      <w:r>
        <w:t>timely).</w:t>
      </w:r>
      <w:r>
        <w:rPr>
          <w:position w:val="6"/>
          <w:sz w:val="13"/>
        </w:rPr>
        <w:t>162</w:t>
      </w:r>
      <w:r>
        <w:rPr>
          <w:spacing w:val="1"/>
          <w:position w:val="6"/>
          <w:sz w:val="13"/>
        </w:rPr>
        <w:t xml:space="preserve"> </w:t>
      </w:r>
      <w:r>
        <w:t>Thus the review panel and the Commission should be part of the action planning process, and the</w:t>
      </w:r>
      <w:r>
        <w:rPr>
          <w:spacing w:val="1"/>
        </w:rPr>
        <w:t xml:space="preserve"> </w:t>
      </w:r>
      <w:r>
        <w:t>Commission should 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that process.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 it is</w:t>
      </w:r>
      <w:r>
        <w:rPr>
          <w:spacing w:val="-1"/>
        </w:rPr>
        <w:t xml:space="preserve"> </w:t>
      </w:r>
      <w:r>
        <w:t>desirable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 panel</w:t>
      </w:r>
      <w:r>
        <w:rPr>
          <w:spacing w:val="-1"/>
        </w:rPr>
        <w:t xml:space="preserve"> </w:t>
      </w:r>
      <w:r>
        <w:t>meet</w:t>
      </w:r>
    </w:p>
    <w:p w14:paraId="0B567753" w14:textId="77777777" w:rsidR="007D26FF" w:rsidRDefault="00E72834">
      <w:pPr>
        <w:pStyle w:val="BodyText"/>
        <w:spacing w:line="288" w:lineRule="auto"/>
        <w:ind w:left="192" w:right="326"/>
        <w:rPr>
          <w:sz w:val="13"/>
        </w:rPr>
      </w:pPr>
      <w:r>
        <w:t>with the agency’s executive team to review a draft action plan.</w:t>
      </w:r>
      <w:r>
        <w:rPr>
          <w:position w:val="6"/>
          <w:sz w:val="13"/>
        </w:rPr>
        <w:t xml:space="preserve">163 </w:t>
      </w:r>
      <w:r>
        <w:t>It is possible that the Commission might need to</w:t>
      </w:r>
      <w:r>
        <w:rPr>
          <w:spacing w:val="-5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pressure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 high</w:t>
      </w:r>
      <w:r>
        <w:rPr>
          <w:spacing w:val="1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action plan.</w:t>
      </w:r>
      <w:r>
        <w:rPr>
          <w:position w:val="6"/>
          <w:sz w:val="13"/>
        </w:rPr>
        <w:t>164</w:t>
      </w:r>
    </w:p>
    <w:p w14:paraId="0F2C659A" w14:textId="77777777" w:rsidR="007D26FF" w:rsidRDefault="007D26FF">
      <w:pPr>
        <w:pStyle w:val="BodyText"/>
      </w:pPr>
    </w:p>
    <w:p w14:paraId="35426C22" w14:textId="77777777" w:rsidR="007D26FF" w:rsidRDefault="007D26FF">
      <w:pPr>
        <w:pStyle w:val="BodyText"/>
      </w:pPr>
    </w:p>
    <w:p w14:paraId="503B2E1D" w14:textId="77777777" w:rsidR="007D26FF" w:rsidRDefault="007D26FF">
      <w:pPr>
        <w:pStyle w:val="BodyText"/>
      </w:pPr>
    </w:p>
    <w:p w14:paraId="0964FF9B" w14:textId="77777777" w:rsidR="007D26FF" w:rsidRDefault="00E72834">
      <w:pPr>
        <w:pStyle w:val="BodyText"/>
        <w:spacing w:before="6"/>
        <w:rPr>
          <w:sz w:val="10"/>
        </w:rPr>
      </w:pPr>
      <w:r>
        <w:pict w14:anchorId="20E53EF1">
          <v:rect id="_x0000_s1032" alt="" style="position:absolute;margin-left:42.6pt;margin-top:8.05pt;width:144.05pt;height:.5pt;z-index:-156953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2AE9476" w14:textId="77777777" w:rsidR="007D26FF" w:rsidRDefault="00E72834">
      <w:pPr>
        <w:spacing w:before="96"/>
        <w:ind w:left="192" w:right="940"/>
        <w:rPr>
          <w:sz w:val="18"/>
        </w:rPr>
      </w:pPr>
      <w:r>
        <w:rPr>
          <w:position w:val="6"/>
          <w:sz w:val="12"/>
        </w:rPr>
        <w:t xml:space="preserve">159 </w:t>
      </w:r>
      <w:r>
        <w:rPr>
          <w:sz w:val="18"/>
        </w:rPr>
        <w:t>In the UK, the cabinet secretary, Gus O’Donnell, personally chaired some of the more difficult or important meetings</w:t>
      </w:r>
      <w:r>
        <w:rPr>
          <w:spacing w:val="-47"/>
          <w:sz w:val="18"/>
        </w:rPr>
        <w:t xml:space="preserve"> </w:t>
      </w:r>
      <w:r>
        <w:rPr>
          <w:sz w:val="18"/>
        </w:rPr>
        <w:t>(Panchamia</w:t>
      </w:r>
      <w:r>
        <w:rPr>
          <w:spacing w:val="-1"/>
          <w:sz w:val="18"/>
        </w:rPr>
        <w:t xml:space="preserve"> </w:t>
      </w:r>
      <w:r>
        <w:rPr>
          <w:sz w:val="18"/>
        </w:rPr>
        <w:t>and Thomas,</w:t>
      </w:r>
      <w:r>
        <w:rPr>
          <w:spacing w:val="-2"/>
          <w:sz w:val="18"/>
        </w:rPr>
        <w:t xml:space="preserve"> </w:t>
      </w:r>
      <w:r>
        <w:rPr>
          <w:sz w:val="18"/>
        </w:rPr>
        <w:t>‘Capability</w:t>
      </w:r>
      <w:r>
        <w:rPr>
          <w:spacing w:val="1"/>
          <w:sz w:val="18"/>
        </w:rPr>
        <w:t xml:space="preserve"> </w:t>
      </w:r>
      <w:r>
        <w:rPr>
          <w:sz w:val="18"/>
        </w:rPr>
        <w:t>Reviews’, 4-5).</w:t>
      </w:r>
    </w:p>
    <w:p w14:paraId="7E821A5A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160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Process Assurance</w:t>
      </w:r>
      <w:r>
        <w:rPr>
          <w:spacing w:val="-2"/>
          <w:sz w:val="18"/>
        </w:rPr>
        <w:t xml:space="preserve"> </w:t>
      </w:r>
      <w:r>
        <w:rPr>
          <w:sz w:val="18"/>
        </w:rPr>
        <w:t>Team,</w:t>
      </w:r>
      <w:r>
        <w:rPr>
          <w:spacing w:val="1"/>
          <w:sz w:val="18"/>
        </w:rPr>
        <w:t xml:space="preserve"> </w:t>
      </w:r>
      <w:r>
        <w:rPr>
          <w:sz w:val="18"/>
        </w:rPr>
        <w:t>‘How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Guide’,</w:t>
      </w:r>
      <w:r>
        <w:rPr>
          <w:spacing w:val="-4"/>
          <w:sz w:val="18"/>
        </w:rPr>
        <w:t xml:space="preserve"> </w:t>
      </w:r>
      <w:r>
        <w:rPr>
          <w:sz w:val="18"/>
        </w:rPr>
        <w:t>27.</w:t>
      </w:r>
    </w:p>
    <w:p w14:paraId="6039E455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161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O’Riordan,</w:t>
      </w:r>
      <w:r>
        <w:rPr>
          <w:spacing w:val="-2"/>
          <w:sz w:val="18"/>
        </w:rPr>
        <w:t xml:space="preserve"> </w:t>
      </w:r>
      <w:r>
        <w:rPr>
          <w:sz w:val="18"/>
        </w:rPr>
        <w:t>‘Organisational</w:t>
      </w:r>
      <w:r>
        <w:rPr>
          <w:spacing w:val="-4"/>
          <w:sz w:val="18"/>
        </w:rPr>
        <w:t xml:space="preserve"> </w:t>
      </w:r>
      <w:r>
        <w:rPr>
          <w:sz w:val="18"/>
        </w:rPr>
        <w:t>Capacity’,</w:t>
      </w:r>
      <w:r>
        <w:rPr>
          <w:spacing w:val="-3"/>
          <w:sz w:val="18"/>
        </w:rPr>
        <w:t xml:space="preserve"> </w:t>
      </w:r>
      <w:r>
        <w:rPr>
          <w:sz w:val="18"/>
        </w:rPr>
        <w:t>7.</w:t>
      </w:r>
    </w:p>
    <w:p w14:paraId="27F9888B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162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See</w:t>
      </w:r>
      <w:r>
        <w:rPr>
          <w:spacing w:val="-2"/>
          <w:sz w:val="18"/>
        </w:rPr>
        <w:t xml:space="preserve"> </w:t>
      </w:r>
      <w:r>
        <w:rPr>
          <w:sz w:val="18"/>
        </w:rPr>
        <w:t>also</w:t>
      </w:r>
      <w:r>
        <w:rPr>
          <w:spacing w:val="-2"/>
          <w:sz w:val="18"/>
        </w:rPr>
        <w:t xml:space="preserve"> </w:t>
      </w:r>
      <w:r>
        <w:rPr>
          <w:sz w:val="18"/>
        </w:rPr>
        <w:t>O’Riordan,</w:t>
      </w:r>
      <w:r>
        <w:rPr>
          <w:spacing w:val="-3"/>
          <w:sz w:val="18"/>
        </w:rPr>
        <w:t xml:space="preserve"> </w:t>
      </w:r>
      <w:r>
        <w:rPr>
          <w:sz w:val="18"/>
        </w:rPr>
        <w:t>‘Organisational</w:t>
      </w:r>
      <w:r>
        <w:rPr>
          <w:spacing w:val="-2"/>
          <w:sz w:val="18"/>
        </w:rPr>
        <w:t xml:space="preserve"> </w:t>
      </w:r>
      <w:r>
        <w:rPr>
          <w:sz w:val="18"/>
        </w:rPr>
        <w:t>Capacity’,</w:t>
      </w:r>
      <w:r>
        <w:rPr>
          <w:spacing w:val="-2"/>
          <w:sz w:val="18"/>
        </w:rPr>
        <w:t xml:space="preserve"> </w:t>
      </w:r>
      <w:r>
        <w:rPr>
          <w:sz w:val="18"/>
        </w:rPr>
        <w:t>8.</w:t>
      </w:r>
    </w:p>
    <w:p w14:paraId="2AF7F30C" w14:textId="77777777" w:rsidR="007D26FF" w:rsidRDefault="00E72834">
      <w:pPr>
        <w:spacing w:line="242" w:lineRule="auto"/>
        <w:ind w:left="192" w:right="206"/>
        <w:rPr>
          <w:sz w:val="18"/>
        </w:rPr>
      </w:pPr>
      <w:r>
        <w:rPr>
          <w:position w:val="6"/>
          <w:sz w:val="12"/>
        </w:rPr>
        <w:t xml:space="preserve">163 </w:t>
      </w:r>
      <w:r>
        <w:rPr>
          <w:sz w:val="18"/>
        </w:rPr>
        <w:t>Process Assurance Team, ‘How to Guide’, 16-22 provides detail on the UK process of action planning prior to the publication</w:t>
      </w:r>
      <w:r>
        <w:rPr>
          <w:spacing w:val="-47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report of</w:t>
      </w:r>
      <w:r>
        <w:rPr>
          <w:spacing w:val="-2"/>
          <w:sz w:val="18"/>
        </w:rPr>
        <w:t xml:space="preserve"> </w:t>
      </w:r>
      <w:r>
        <w:rPr>
          <w:sz w:val="18"/>
        </w:rPr>
        <w:t>a review.</w:t>
      </w:r>
    </w:p>
    <w:p w14:paraId="0533CFD5" w14:textId="77777777" w:rsidR="007D26FF" w:rsidRDefault="00E72834">
      <w:pPr>
        <w:spacing w:line="204" w:lineRule="exact"/>
        <w:ind w:left="192"/>
        <w:rPr>
          <w:sz w:val="18"/>
        </w:rPr>
      </w:pPr>
      <w:r>
        <w:rPr>
          <w:position w:val="6"/>
          <w:sz w:val="12"/>
        </w:rPr>
        <w:t>164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Steve</w:t>
      </w:r>
      <w:r>
        <w:rPr>
          <w:spacing w:val="-4"/>
          <w:sz w:val="18"/>
        </w:rPr>
        <w:t xml:space="preserve"> </w:t>
      </w:r>
      <w:r>
        <w:rPr>
          <w:sz w:val="18"/>
        </w:rPr>
        <w:t>Sedgwic</w:t>
      </w:r>
      <w:r>
        <w:rPr>
          <w:sz w:val="18"/>
        </w:rPr>
        <w:t>k,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2"/>
          <w:sz w:val="18"/>
        </w:rPr>
        <w:t xml:space="preserve"> </w:t>
      </w:r>
      <w:r>
        <w:rPr>
          <w:sz w:val="18"/>
        </w:rPr>
        <w:t>November</w:t>
      </w:r>
      <w:r>
        <w:rPr>
          <w:spacing w:val="-4"/>
          <w:sz w:val="18"/>
        </w:rPr>
        <w:t xml:space="preserve"> </w:t>
      </w:r>
      <w:r>
        <w:rPr>
          <w:sz w:val="18"/>
        </w:rPr>
        <w:t>2020.</w:t>
      </w:r>
    </w:p>
    <w:p w14:paraId="2FB8C1E5" w14:textId="77777777" w:rsidR="007D26FF" w:rsidRDefault="007D26FF">
      <w:pPr>
        <w:spacing w:line="204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5DF34BC6" w14:textId="77777777" w:rsidR="007D26FF" w:rsidRDefault="007D26FF">
      <w:pPr>
        <w:pStyle w:val="BodyText"/>
        <w:spacing w:before="6"/>
        <w:rPr>
          <w:sz w:val="25"/>
        </w:rPr>
      </w:pPr>
    </w:p>
    <w:p w14:paraId="59AEE61C" w14:textId="77777777" w:rsidR="007D26FF" w:rsidRDefault="00E72834">
      <w:pPr>
        <w:pStyle w:val="BodyText"/>
        <w:spacing w:before="93" w:line="288" w:lineRule="auto"/>
        <w:ind w:left="192" w:right="238"/>
      </w:pPr>
      <w:r>
        <w:t>Action planning should begin while fact finding is underway, well before the field work commences.</w:t>
      </w:r>
      <w:r>
        <w:rPr>
          <w:position w:val="6"/>
          <w:sz w:val="13"/>
        </w:rPr>
        <w:t xml:space="preserve">165 </w:t>
      </w:r>
      <w:r>
        <w:t>That will help</w:t>
      </w:r>
      <w:r>
        <w:rPr>
          <w:spacing w:val="-53"/>
        </w:rPr>
        <w:t xml:space="preserve"> </w:t>
      </w:r>
      <w:r>
        <w:t>to encourage the agency’s executive team to focus more on solutions and less o</w:t>
      </w:r>
      <w:r>
        <w:t>n contesting the review panel’s</w:t>
      </w:r>
      <w:r>
        <w:rPr>
          <w:spacing w:val="1"/>
        </w:rPr>
        <w:t xml:space="preserve"> </w:t>
      </w:r>
      <w:r>
        <w:t>assessment.</w:t>
      </w:r>
    </w:p>
    <w:p w14:paraId="25BEB1B1" w14:textId="77777777" w:rsidR="007D26FF" w:rsidRDefault="00E72834">
      <w:pPr>
        <w:pStyle w:val="BodyText"/>
        <w:spacing w:before="160" w:line="288" w:lineRule="auto"/>
        <w:ind w:left="192" w:right="260"/>
        <w:rPr>
          <w:sz w:val="13"/>
        </w:rPr>
      </w:pPr>
      <w:r>
        <w:t>As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Commonwealth originally,</w:t>
      </w:r>
      <w:r>
        <w:rPr>
          <w:spacing w:val="-4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CEOs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personally</w:t>
      </w:r>
      <w:r>
        <w:rPr>
          <w:spacing w:val="-2"/>
        </w:rPr>
        <w:t xml:space="preserve"> </w:t>
      </w:r>
      <w:r>
        <w:t>accountable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acting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findings</w:t>
      </w:r>
      <w:r>
        <w:rPr>
          <w:spacing w:val="-52"/>
        </w:rPr>
        <w:t xml:space="preserve"> </w:t>
      </w:r>
      <w:r>
        <w:t>and recommendations of the review – but not for the findings themselves. This distinction is crucial to maximise</w:t>
      </w:r>
      <w:r>
        <w:rPr>
          <w:spacing w:val="1"/>
        </w:rPr>
        <w:t xml:space="preserve"> </w:t>
      </w:r>
      <w:r>
        <w:t>support for the process from agency CEOs, and to maximise the impact of the reviews. In the UK, capability</w:t>
      </w:r>
      <w:r>
        <w:rPr>
          <w:spacing w:val="1"/>
        </w:rPr>
        <w:t xml:space="preserve"> </w:t>
      </w:r>
      <w:r>
        <w:t>reviews could be ‘career ending’, be</w:t>
      </w:r>
      <w:r>
        <w:t>cause they were used by the Cabinet Secretary as part of the performance</w:t>
      </w:r>
      <w:r>
        <w:rPr>
          <w:spacing w:val="1"/>
        </w:rPr>
        <w:t xml:space="preserve"> </w:t>
      </w:r>
      <w:r>
        <w:t>appraisals of permanent secretaries.</w:t>
      </w:r>
      <w:r>
        <w:rPr>
          <w:position w:val="6"/>
          <w:sz w:val="13"/>
        </w:rPr>
        <w:t xml:space="preserve">166 </w:t>
      </w:r>
      <w:r>
        <w:t>We do not recommend that approach: the focus should be on encouraging</w:t>
      </w:r>
      <w:r>
        <w:rPr>
          <w:spacing w:val="-53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change,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accountability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</w:t>
      </w:r>
      <w:r>
        <w:t>mphasised.</w:t>
      </w:r>
      <w:r>
        <w:rPr>
          <w:position w:val="6"/>
          <w:sz w:val="13"/>
        </w:rPr>
        <w:t>167</w:t>
      </w:r>
    </w:p>
    <w:p w14:paraId="1FB38DE6" w14:textId="77777777" w:rsidR="007D26FF" w:rsidRDefault="00E72834">
      <w:pPr>
        <w:pStyle w:val="BodyText"/>
        <w:spacing w:before="159" w:line="288" w:lineRule="auto"/>
        <w:ind w:left="192" w:right="228"/>
        <w:rPr>
          <w:sz w:val="13"/>
        </w:rPr>
      </w:pPr>
      <w:r>
        <w:t>The action plan should contain a mechanism for the agency CEO and their employer to monitor its implementation,</w:t>
      </w:r>
      <w:r>
        <w:rPr>
          <w:spacing w:val="-53"/>
        </w:rPr>
        <w:t xml:space="preserve"> </w:t>
      </w:r>
      <w:r>
        <w:t>including an appropriate reporting schedule, as part of the CEO’s formal performance agreement. The action plan</w:t>
      </w:r>
      <w:r>
        <w:rPr>
          <w:spacing w:val="1"/>
        </w:rPr>
        <w:t xml:space="preserve"> </w:t>
      </w:r>
      <w:r>
        <w:t>should also contai</w:t>
      </w:r>
      <w:r>
        <w:t>n provision for modification if necessary, in response to changing circumstances; any</w:t>
      </w:r>
      <w:r>
        <w:rPr>
          <w:spacing w:val="1"/>
        </w:rPr>
        <w:t xml:space="preserve"> </w:t>
      </w:r>
      <w:r>
        <w:t>modification should be agreed between the CEO and the Commissioner. There should be consequences for CEOs</w:t>
      </w:r>
      <w:r>
        <w:rPr>
          <w:spacing w:val="-53"/>
        </w:rPr>
        <w:t xml:space="preserve"> </w:t>
      </w:r>
      <w:r>
        <w:t xml:space="preserve">and other senior staff whose agencies are not making sufficient </w:t>
      </w:r>
      <w:r>
        <w:t>progress and are not closely engaged with the</w:t>
      </w:r>
      <w:r>
        <w:rPr>
          <w:spacing w:val="1"/>
        </w:rPr>
        <w:t xml:space="preserve"> </w:t>
      </w:r>
      <w:r>
        <w:t>Commissioner to</w:t>
      </w:r>
      <w:r>
        <w:rPr>
          <w:spacing w:val="-1"/>
        </w:rPr>
        <w:t xml:space="preserve"> </w:t>
      </w:r>
      <w:r>
        <w:t>rectify that</w:t>
      </w:r>
      <w:r>
        <w:rPr>
          <w:spacing w:val="-1"/>
        </w:rPr>
        <w:t xml:space="preserve"> </w:t>
      </w:r>
      <w:r>
        <w:t>situation.</w:t>
      </w:r>
      <w:r>
        <w:rPr>
          <w:position w:val="6"/>
          <w:sz w:val="13"/>
        </w:rPr>
        <w:t>168</w:t>
      </w:r>
    </w:p>
    <w:p w14:paraId="465765AE" w14:textId="77777777" w:rsidR="007D26FF" w:rsidRDefault="00E72834">
      <w:pPr>
        <w:pStyle w:val="BodyText"/>
        <w:spacing w:before="162" w:line="288" w:lineRule="auto"/>
        <w:ind w:left="192" w:right="306"/>
      </w:pPr>
      <w:r>
        <w:t>We note that New Zealand found action plans to be problematic. The plans focused on actions rather than results</w:t>
      </w:r>
      <w:r>
        <w:rPr>
          <w:spacing w:val="1"/>
        </w:rPr>
        <w:t xml:space="preserve"> </w:t>
      </w:r>
      <w:r>
        <w:t>and outcomes and placed an extra burden for agencies in</w:t>
      </w:r>
      <w:r>
        <w:t xml:space="preserve"> compliance reporting and for the Commission in</w:t>
      </w:r>
      <w:r>
        <w:rPr>
          <w:spacing w:val="1"/>
        </w:rPr>
        <w:t xml:space="preserve"> </w:t>
      </w:r>
      <w:r>
        <w:t>monitoring progress. Instead, the agency under review is now required to prepare a statement in response, that</w:t>
      </w:r>
      <w:r>
        <w:rPr>
          <w:spacing w:val="1"/>
        </w:rPr>
        <w:t xml:space="preserve"> </w:t>
      </w:r>
      <w:r>
        <w:t>describes its commitment to the performance challenge set by the lead reviewers. It identifies th</w:t>
      </w:r>
      <w:r>
        <w:t>e agency’s</w:t>
      </w:r>
      <w:r>
        <w:rPr>
          <w:spacing w:val="1"/>
        </w:rPr>
        <w:t xml:space="preserve"> </w:t>
      </w:r>
      <w:r>
        <w:t>priorities for performance improvement, with specific intermediate milestones over 18 months to 2 years. The lead</w:t>
      </w:r>
      <w:r>
        <w:rPr>
          <w:spacing w:val="-53"/>
        </w:rPr>
        <w:t xml:space="preserve"> </w:t>
      </w:r>
      <w:r>
        <w:t>reviewers will confirm whether the agency’s statement is commensurate with the performance challenge or seek a</w:t>
      </w:r>
      <w:r>
        <w:rPr>
          <w:spacing w:val="-53"/>
        </w:rPr>
        <w:t xml:space="preserve"> </w:t>
      </w:r>
      <w:r>
        <w:t>stronger statement. The statement becomes part of the agency’s organisational strategy and plan and the CEO is</w:t>
      </w:r>
      <w:r>
        <w:rPr>
          <w:spacing w:val="-53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giving</w:t>
      </w:r>
      <w:r>
        <w:rPr>
          <w:spacing w:val="-4"/>
        </w:rPr>
        <w:t xml:space="preserve"> </w:t>
      </w:r>
      <w:r>
        <w:t>effect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</w:t>
      </w:r>
      <w:r>
        <w:t>t,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accountabilities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CEO’s</w:t>
      </w:r>
      <w:r>
        <w:rPr>
          <w:spacing w:val="-3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expectations.</w:t>
      </w:r>
    </w:p>
    <w:p w14:paraId="21E495BC" w14:textId="77777777" w:rsidR="007D26FF" w:rsidRDefault="00E72834">
      <w:pPr>
        <w:pStyle w:val="BodyText"/>
        <w:ind w:left="192"/>
        <w:rPr>
          <w:sz w:val="13"/>
        </w:rPr>
      </w:pPr>
      <w:r>
        <w:t>Central</w:t>
      </w:r>
      <w:r>
        <w:rPr>
          <w:spacing w:val="-4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support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agency’s commitment.</w:t>
      </w:r>
      <w:r>
        <w:rPr>
          <w:position w:val="6"/>
          <w:sz w:val="13"/>
        </w:rPr>
        <w:t>169</w:t>
      </w:r>
    </w:p>
    <w:p w14:paraId="595118C0" w14:textId="77777777" w:rsidR="007D26FF" w:rsidRDefault="007D26FF">
      <w:pPr>
        <w:pStyle w:val="BodyText"/>
        <w:rPr>
          <w:sz w:val="18"/>
        </w:rPr>
      </w:pPr>
    </w:p>
    <w:p w14:paraId="172F5438" w14:textId="77777777" w:rsidR="007D26FF" w:rsidRDefault="00E72834">
      <w:pPr>
        <w:pStyle w:val="BodyText"/>
        <w:spacing w:line="288" w:lineRule="auto"/>
        <w:ind w:left="192" w:right="371"/>
      </w:pPr>
      <w:r>
        <w:t>In our view the development and implementation of an appropriate action plan that is incorporated into an agency</w:t>
      </w:r>
      <w:r>
        <w:rPr>
          <w:spacing w:val="-54"/>
        </w:rPr>
        <w:t xml:space="preserve"> </w:t>
      </w:r>
      <w:r>
        <w:t>CEO’s personal performance plan will produce sharper accountability for improvement in capability than if the</w:t>
      </w:r>
      <w:r>
        <w:rPr>
          <w:spacing w:val="1"/>
        </w:rPr>
        <w:t xml:space="preserve"> </w:t>
      </w:r>
      <w:r>
        <w:t>response to a review is incorpora</w:t>
      </w:r>
      <w:r>
        <w:t>ted into an agency’s strategic plan. We recognise that action plans can be</w:t>
      </w:r>
      <w:r>
        <w:rPr>
          <w:spacing w:val="1"/>
        </w:rPr>
        <w:t xml:space="preserve"> </w:t>
      </w:r>
      <w:r>
        <w:t>problematic if they are seen as an exercise in ‘ticking boxes’ or are unduly detailed. However, both of these</w:t>
      </w:r>
      <w:r>
        <w:rPr>
          <w:spacing w:val="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 avoided;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UK and the</w:t>
      </w:r>
      <w:r>
        <w:rPr>
          <w:spacing w:val="-1"/>
        </w:rPr>
        <w:t xml:space="preserve"> </w:t>
      </w:r>
      <w:r>
        <w:t>Commonwealth</w:t>
      </w:r>
      <w:r>
        <w:rPr>
          <w:spacing w:val="-2"/>
        </w:rPr>
        <w:t xml:space="preserve"> </w:t>
      </w:r>
      <w:r>
        <w:t>appe</w:t>
      </w:r>
      <w:r>
        <w:t>ar</w:t>
      </w:r>
      <w:r>
        <w:rPr>
          <w:spacing w:val="-2"/>
        </w:rPr>
        <w:t xml:space="preserve"> </w:t>
      </w:r>
      <w:r>
        <w:t>not to</w:t>
      </w:r>
      <w:r>
        <w:rPr>
          <w:spacing w:val="-3"/>
        </w:rPr>
        <w:t xml:space="preserve"> </w:t>
      </w:r>
      <w:r>
        <w:t>have faced</w:t>
      </w:r>
      <w:r>
        <w:rPr>
          <w:spacing w:val="-2"/>
        </w:rPr>
        <w:t xml:space="preserve"> </w:t>
      </w:r>
      <w:r>
        <w:t>such difficulties.</w:t>
      </w:r>
    </w:p>
    <w:p w14:paraId="0DBEB35A" w14:textId="77777777" w:rsidR="007D26FF" w:rsidRDefault="00E72834">
      <w:pPr>
        <w:pStyle w:val="Heading2"/>
        <w:numPr>
          <w:ilvl w:val="1"/>
          <w:numId w:val="13"/>
        </w:numPr>
        <w:tabs>
          <w:tab w:val="left" w:pos="817"/>
        </w:tabs>
        <w:spacing w:before="160"/>
        <w:ind w:left="816" w:hanging="625"/>
      </w:pPr>
      <w:bookmarkStart w:id="38" w:name="_bookmark38"/>
      <w:bookmarkEnd w:id="38"/>
      <w:r>
        <w:t>Publication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plan</w:t>
      </w:r>
    </w:p>
    <w:p w14:paraId="67F3305A" w14:textId="77777777" w:rsidR="007D26FF" w:rsidRDefault="00E72834">
      <w:pPr>
        <w:pStyle w:val="BodyText"/>
        <w:spacing w:before="224" w:line="288" w:lineRule="auto"/>
        <w:ind w:left="192" w:right="361"/>
      </w:pPr>
      <w:r>
        <w:t>There have been two different approaches to publication of reports. The UK, the Commonwealth and initially New</w:t>
      </w:r>
      <w:r>
        <w:rPr>
          <w:spacing w:val="-53"/>
        </w:rPr>
        <w:t xml:space="preserve"> </w:t>
      </w:r>
      <w:r>
        <w:t>Zealand published reports in tranches. New Zealand then adopted a different approach some years ago, after it</w:t>
      </w:r>
      <w:r>
        <w:rPr>
          <w:spacing w:val="1"/>
        </w:rPr>
        <w:t xml:space="preserve"> </w:t>
      </w:r>
      <w:r>
        <w:t>encountered practical difficulties,</w:t>
      </w:r>
      <w:r>
        <w:t xml:space="preserve"> including delays in publication that diminished the value of some reviews (for</w:t>
      </w:r>
      <w:r>
        <w:rPr>
          <w:spacing w:val="1"/>
        </w:rPr>
        <w:t xml:space="preserve"> </w:t>
      </w:r>
      <w:r>
        <w:t>example, because findings were well out of date) and increased the risk of adverse publicity or unauthorised</w:t>
      </w:r>
      <w:r>
        <w:rPr>
          <w:spacing w:val="1"/>
        </w:rPr>
        <w:t xml:space="preserve"> </w:t>
      </w:r>
      <w:r>
        <w:t>disclosure. New</w:t>
      </w:r>
      <w:r>
        <w:rPr>
          <w:spacing w:val="-2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publishes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practi</w:t>
      </w:r>
      <w:r>
        <w:t>cable</w:t>
      </w:r>
      <w:r>
        <w:rPr>
          <w:spacing w:val="-2"/>
        </w:rPr>
        <w:t xml:space="preserve"> </w:t>
      </w:r>
      <w:r>
        <w:t>after 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completed.</w:t>
      </w:r>
    </w:p>
    <w:p w14:paraId="7792D06C" w14:textId="77777777" w:rsidR="007D26FF" w:rsidRDefault="00E72834">
      <w:pPr>
        <w:pStyle w:val="BodyText"/>
        <w:spacing w:before="159" w:line="288" w:lineRule="auto"/>
        <w:ind w:left="192" w:right="326"/>
      </w:pPr>
      <w:r>
        <w:t>The arguments in favour of publication in tranches are twofold. First, reports of the reviews are likely to attract</w:t>
      </w:r>
      <w:r>
        <w:rPr>
          <w:spacing w:val="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and public</w:t>
      </w:r>
      <w:r>
        <w:rPr>
          <w:spacing w:val="-2"/>
        </w:rPr>
        <w:t xml:space="preserve"> </w:t>
      </w:r>
      <w:r>
        <w:t>comment.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commentary</w:t>
      </w:r>
      <w:r>
        <w:rPr>
          <w:spacing w:val="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limited and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problematic,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for</w:t>
      </w:r>
    </w:p>
    <w:p w14:paraId="5652B65F" w14:textId="77777777" w:rsidR="007D26FF" w:rsidRDefault="00E72834">
      <w:pPr>
        <w:pStyle w:val="BodyText"/>
        <w:spacing w:before="11"/>
        <w:rPr>
          <w:sz w:val="13"/>
        </w:rPr>
      </w:pPr>
      <w:r>
        <w:pict w14:anchorId="0FD2B65F">
          <v:rect id="_x0000_s1031" alt="" style="position:absolute;margin-left:42.6pt;margin-top:10pt;width:144.05pt;height:.5pt;z-index:-1569484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E2B2D28" w14:textId="77777777" w:rsidR="007D26FF" w:rsidRDefault="00E72834">
      <w:pPr>
        <w:spacing w:before="96"/>
        <w:ind w:left="192"/>
        <w:rPr>
          <w:sz w:val="18"/>
        </w:rPr>
      </w:pPr>
      <w:r>
        <w:rPr>
          <w:position w:val="6"/>
          <w:sz w:val="12"/>
        </w:rPr>
        <w:t xml:space="preserve">165 </w:t>
      </w:r>
      <w:r>
        <w:rPr>
          <w:sz w:val="18"/>
        </w:rPr>
        <w:t>Process Assurance Team, ‘How to Guide’; the Thodey Review says that the ‘first step’ in capability reviews is for agencies to</w:t>
      </w:r>
      <w:r>
        <w:rPr>
          <w:spacing w:val="-47"/>
          <w:sz w:val="18"/>
        </w:rPr>
        <w:t xml:space="preserve"> </w:t>
      </w:r>
      <w:r>
        <w:rPr>
          <w:sz w:val="18"/>
        </w:rPr>
        <w:t>undertake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self-assessment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develop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own</w:t>
      </w:r>
      <w:r>
        <w:rPr>
          <w:spacing w:val="-1"/>
          <w:sz w:val="18"/>
        </w:rPr>
        <w:t xml:space="preserve"> </w:t>
      </w:r>
      <w:r>
        <w:rPr>
          <w:sz w:val="18"/>
        </w:rPr>
        <w:t>plans to</w:t>
      </w:r>
      <w:r>
        <w:rPr>
          <w:spacing w:val="-3"/>
          <w:sz w:val="18"/>
        </w:rPr>
        <w:t xml:space="preserve"> </w:t>
      </w:r>
      <w:r>
        <w:rPr>
          <w:sz w:val="18"/>
        </w:rPr>
        <w:t>build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capability (Commonwealth, </w:t>
      </w:r>
      <w:r>
        <w:rPr>
          <w:i/>
          <w:sz w:val="18"/>
        </w:rPr>
        <w:t>Our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Public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Service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71).</w:t>
      </w:r>
    </w:p>
    <w:p w14:paraId="19703EC9" w14:textId="77777777" w:rsidR="007D26FF" w:rsidRDefault="00E72834">
      <w:pPr>
        <w:ind w:left="192" w:right="260"/>
        <w:rPr>
          <w:sz w:val="18"/>
        </w:rPr>
      </w:pPr>
      <w:r>
        <w:rPr>
          <w:position w:val="6"/>
          <w:sz w:val="12"/>
        </w:rPr>
        <w:t xml:space="preserve">166 </w:t>
      </w:r>
      <w:r>
        <w:rPr>
          <w:sz w:val="18"/>
        </w:rPr>
        <w:t>Proces</w:t>
      </w:r>
      <w:r>
        <w:rPr>
          <w:sz w:val="18"/>
        </w:rPr>
        <w:t>s Assurance Team, ‘How to Guide’, 28. Sir Gus O’Donnell was quoted as saying: ‘I will use the reviews to expose the</w:t>
      </w:r>
      <w:r>
        <w:rPr>
          <w:spacing w:val="-47"/>
          <w:sz w:val="18"/>
        </w:rPr>
        <w:t xml:space="preserve"> </w:t>
      </w:r>
      <w:r>
        <w:rPr>
          <w:sz w:val="18"/>
        </w:rPr>
        <w:t>improvements needed, get the right people into the right senior posts to deliver the improvements, ensure they get the support</w:t>
      </w:r>
      <w:r>
        <w:rPr>
          <w:spacing w:val="1"/>
          <w:sz w:val="18"/>
        </w:rPr>
        <w:t xml:space="preserve"> </w:t>
      </w:r>
      <w:r>
        <w:rPr>
          <w:sz w:val="18"/>
        </w:rPr>
        <w:t>they</w:t>
      </w:r>
      <w:r>
        <w:rPr>
          <w:spacing w:val="-2"/>
          <w:sz w:val="18"/>
        </w:rPr>
        <w:t xml:space="preserve"> </w:t>
      </w:r>
      <w:r>
        <w:rPr>
          <w:sz w:val="18"/>
        </w:rPr>
        <w:t>need,</w:t>
      </w:r>
      <w:r>
        <w:rPr>
          <w:spacing w:val="-1"/>
          <w:sz w:val="18"/>
        </w:rPr>
        <w:t xml:space="preserve"> </w:t>
      </w:r>
      <w:r>
        <w:rPr>
          <w:sz w:val="18"/>
        </w:rPr>
        <w:t>re</w:t>
      </w:r>
      <w:r>
        <w:rPr>
          <w:sz w:val="18"/>
        </w:rPr>
        <w:t>ward success and take</w:t>
      </w:r>
      <w:r>
        <w:rPr>
          <w:spacing w:val="-1"/>
          <w:sz w:val="18"/>
        </w:rPr>
        <w:t xml:space="preserve"> </w:t>
      </w:r>
      <w:r>
        <w:rPr>
          <w:sz w:val="18"/>
        </w:rPr>
        <w:t>tough</w:t>
      </w:r>
      <w:r>
        <w:rPr>
          <w:spacing w:val="-2"/>
          <w:sz w:val="18"/>
        </w:rPr>
        <w:t xml:space="preserve"> </w:t>
      </w:r>
      <w:r>
        <w:rPr>
          <w:sz w:val="18"/>
        </w:rPr>
        <w:t>action</w:t>
      </w:r>
      <w:r>
        <w:rPr>
          <w:spacing w:val="-3"/>
          <w:sz w:val="18"/>
        </w:rPr>
        <w:t xml:space="preserve"> </w:t>
      </w:r>
      <w:r>
        <w:rPr>
          <w:sz w:val="18"/>
        </w:rPr>
        <w:t>in response</w:t>
      </w:r>
      <w:r>
        <w:rPr>
          <w:spacing w:val="-1"/>
          <w:sz w:val="18"/>
        </w:rPr>
        <w:t xml:space="preserve"> </w:t>
      </w:r>
      <w:r>
        <w:rPr>
          <w:sz w:val="18"/>
        </w:rPr>
        <w:t>to failure’:</w:t>
      </w:r>
      <w:r>
        <w:rPr>
          <w:spacing w:val="-1"/>
          <w:sz w:val="18"/>
        </w:rPr>
        <w:t xml:space="preserve"> </w:t>
      </w:r>
      <w:r>
        <w:rPr>
          <w:sz w:val="18"/>
        </w:rPr>
        <w:t>Panchamia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Thomas, 5.</w:t>
      </w:r>
    </w:p>
    <w:p w14:paraId="0225640A" w14:textId="77777777" w:rsidR="007D26FF" w:rsidRDefault="00E72834">
      <w:pPr>
        <w:spacing w:line="204" w:lineRule="exact"/>
        <w:ind w:left="192"/>
        <w:rPr>
          <w:sz w:val="18"/>
        </w:rPr>
      </w:pPr>
      <w:r>
        <w:rPr>
          <w:position w:val="6"/>
          <w:sz w:val="12"/>
        </w:rPr>
        <w:t>167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Victoria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2"/>
          <w:sz w:val="18"/>
        </w:rPr>
        <w:t xml:space="preserve"> </w:t>
      </w:r>
      <w:r>
        <w:rPr>
          <w:sz w:val="18"/>
        </w:rPr>
        <w:t>Wellington,</w:t>
      </w:r>
      <w:r>
        <w:rPr>
          <w:spacing w:val="-5"/>
          <w:sz w:val="18"/>
        </w:rPr>
        <w:t xml:space="preserve"> </w:t>
      </w:r>
      <w:r>
        <w:rPr>
          <w:sz w:val="18"/>
        </w:rPr>
        <w:t>‘Independent</w:t>
      </w:r>
      <w:r>
        <w:rPr>
          <w:spacing w:val="-4"/>
          <w:sz w:val="18"/>
        </w:rPr>
        <w:t xml:space="preserve"> </w:t>
      </w:r>
      <w:r>
        <w:rPr>
          <w:sz w:val="18"/>
        </w:rPr>
        <w:t>Review’.</w:t>
      </w:r>
    </w:p>
    <w:p w14:paraId="6F7B7DE4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168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26.</w:t>
      </w:r>
    </w:p>
    <w:p w14:paraId="6F997EC0" w14:textId="77777777" w:rsidR="007D26FF" w:rsidRDefault="00E72834">
      <w:pPr>
        <w:spacing w:line="209" w:lineRule="exact"/>
        <w:ind w:left="192"/>
        <w:rPr>
          <w:sz w:val="18"/>
        </w:rPr>
      </w:pPr>
      <w:r>
        <w:rPr>
          <w:position w:val="6"/>
          <w:sz w:val="12"/>
        </w:rPr>
        <w:t>169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Helen</w:t>
      </w:r>
      <w:r>
        <w:rPr>
          <w:spacing w:val="-3"/>
          <w:sz w:val="18"/>
        </w:rPr>
        <w:t xml:space="preserve"> </w:t>
      </w:r>
      <w:r>
        <w:rPr>
          <w:sz w:val="18"/>
        </w:rPr>
        <w:t>Moody,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3"/>
          <w:sz w:val="18"/>
        </w:rPr>
        <w:t xml:space="preserve"> </w:t>
      </w:r>
      <w:r>
        <w:rPr>
          <w:sz w:val="18"/>
        </w:rPr>
        <w:t>November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6EA0844F" w14:textId="77777777" w:rsidR="007D26FF" w:rsidRDefault="007D26FF">
      <w:pPr>
        <w:spacing w:line="209" w:lineRule="exact"/>
        <w:rPr>
          <w:sz w:val="18"/>
        </w:rPr>
        <w:sectPr w:rsidR="007D26FF">
          <w:headerReference w:type="default" r:id="rId70"/>
          <w:footerReference w:type="default" r:id="rId71"/>
          <w:pgSz w:w="11910" w:h="16840"/>
          <w:pgMar w:top="1580" w:right="660" w:bottom="880" w:left="660" w:header="851" w:footer="692" w:gutter="0"/>
          <w:cols w:space="720"/>
        </w:sectPr>
      </w:pPr>
    </w:p>
    <w:p w14:paraId="1F00AE95" w14:textId="77777777" w:rsidR="007D26FF" w:rsidRDefault="007D26FF">
      <w:pPr>
        <w:pStyle w:val="BodyText"/>
        <w:spacing w:before="6"/>
        <w:rPr>
          <w:sz w:val="25"/>
        </w:rPr>
      </w:pPr>
    </w:p>
    <w:p w14:paraId="7836428C" w14:textId="77777777" w:rsidR="007D26FF" w:rsidRDefault="00E72834">
      <w:pPr>
        <w:pStyle w:val="BodyText"/>
        <w:spacing w:before="93" w:line="288" w:lineRule="auto"/>
        <w:ind w:left="192" w:right="227"/>
      </w:pPr>
      <w:r>
        <w:t>tranches or when published individually.</w:t>
      </w:r>
      <w:r>
        <w:rPr>
          <w:position w:val="6"/>
          <w:sz w:val="13"/>
        </w:rPr>
        <w:t>170</w:t>
      </w:r>
      <w:r>
        <w:rPr>
          <w:spacing w:val="1"/>
          <w:position w:val="6"/>
          <w:sz w:val="13"/>
        </w:rPr>
        <w:t xml:space="preserve"> </w:t>
      </w:r>
      <w:r>
        <w:t>However, the experience in the UK and the Commonwealth was</w:t>
      </w:r>
      <w:r>
        <w:rPr>
          <w:spacing w:val="1"/>
        </w:rPr>
        <w:t xml:space="preserve"> </w:t>
      </w:r>
      <w:r>
        <w:t>different, reflecting a different political culture.</w:t>
      </w:r>
      <w:r>
        <w:rPr>
          <w:position w:val="6"/>
          <w:sz w:val="13"/>
        </w:rPr>
        <w:t>171</w:t>
      </w:r>
      <w:r>
        <w:rPr>
          <w:spacing w:val="1"/>
          <w:position w:val="6"/>
          <w:sz w:val="13"/>
        </w:rPr>
        <w:t xml:space="preserve"> </w:t>
      </w:r>
      <w:r>
        <w:t>If reports are published in tranches, there is less prospect of</w:t>
      </w:r>
      <w:r>
        <w:rPr>
          <w:spacing w:val="1"/>
        </w:rPr>
        <w:t xml:space="preserve"> </w:t>
      </w:r>
      <w:r>
        <w:t>agencies being singled out unfairly. Secondly, publication of reports in tranches reflects the approach to concurrent</w:t>
      </w:r>
      <w:r>
        <w:rPr>
          <w:spacing w:val="-53"/>
        </w:rPr>
        <w:t xml:space="preserve"> </w:t>
      </w:r>
      <w:r>
        <w:t>reviews and</w:t>
      </w:r>
      <w:r>
        <w:rPr>
          <w:spacing w:val="-1"/>
        </w:rPr>
        <w:t xml:space="preserve"> </w:t>
      </w:r>
      <w:r>
        <w:t>moderation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Commonwealth,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favour.</w:t>
      </w:r>
    </w:p>
    <w:p w14:paraId="54A3EC72" w14:textId="77777777" w:rsidR="007D26FF" w:rsidRDefault="00E72834">
      <w:pPr>
        <w:pStyle w:val="BodyText"/>
        <w:spacing w:before="161" w:line="288" w:lineRule="auto"/>
        <w:ind w:left="192" w:right="221"/>
      </w:pPr>
      <w:r>
        <w:t>Consistently with the practice of the UK and the Commonwealth, we consider that publication of reports of reviews</w:t>
      </w:r>
      <w:r>
        <w:rPr>
          <w:spacing w:val="1"/>
        </w:rPr>
        <w:t xml:space="preserve"> </w:t>
      </w:r>
      <w:r>
        <w:t>should occur in tranches, to seek to avoid undue focus on any one report. Further, because reports are likely to</w:t>
      </w:r>
      <w:r>
        <w:rPr>
          <w:spacing w:val="1"/>
        </w:rPr>
        <w:t xml:space="preserve"> </w:t>
      </w:r>
      <w:r>
        <w:t>attract media attention,</w:t>
      </w:r>
      <w:r>
        <w:rPr>
          <w:spacing w:val="1"/>
        </w:rPr>
        <w:t xml:space="preserve"> </w:t>
      </w:r>
      <w:r>
        <w:t>it i</w:t>
      </w:r>
      <w:r>
        <w:t>s</w:t>
      </w:r>
      <w:r>
        <w:rPr>
          <w:spacing w:val="3"/>
        </w:rPr>
        <w:t xml:space="preserve"> </w:t>
      </w:r>
      <w:r>
        <w:t>important</w:t>
      </w:r>
      <w:r>
        <w:rPr>
          <w:spacing w:val="3"/>
        </w:rPr>
        <w:t xml:space="preserve"> </w:t>
      </w:r>
      <w:r>
        <w:t>that relevant</w:t>
      </w:r>
      <w:r>
        <w:rPr>
          <w:spacing w:val="2"/>
        </w:rPr>
        <w:t xml:space="preserve"> </w:t>
      </w:r>
      <w:r>
        <w:t>ministers</w:t>
      </w:r>
      <w:r>
        <w:rPr>
          <w:spacing w:val="3"/>
        </w:rPr>
        <w:t xml:space="preserve"> </w:t>
      </w:r>
      <w:r>
        <w:t>understand the content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 are</w:t>
      </w:r>
      <w:r>
        <w:rPr>
          <w:spacing w:val="1"/>
        </w:rPr>
        <w:t xml:space="preserve"> </w:t>
      </w:r>
      <w:r>
        <w:t>prepared for possible media questions. The minister responsible for the agency in question and the first minister</w:t>
      </w:r>
      <w:r>
        <w:rPr>
          <w:spacing w:val="1"/>
        </w:rPr>
        <w:t xml:space="preserve"> </w:t>
      </w:r>
      <w:r>
        <w:t>have the largest interests. Given the importance of cross-cu</w:t>
      </w:r>
      <w:r>
        <w:t>tting policy issues, it is desirable that ministers with</w:t>
      </w:r>
      <w:r>
        <w:rPr>
          <w:spacing w:val="1"/>
        </w:rPr>
        <w:t xml:space="preserve"> </w:t>
      </w:r>
      <w:r>
        <w:t>responsibilities that are related to the agency in question are also aware of the review findings. The Commissioner</w:t>
      </w:r>
      <w:r>
        <w:rPr>
          <w:spacing w:val="1"/>
        </w:rPr>
        <w:t xml:space="preserve"> </w:t>
      </w:r>
      <w:r>
        <w:t>should therefore discuss each tranche with the first minister and agree on an appro</w:t>
      </w:r>
      <w:r>
        <w:t>priate process for briefing</w:t>
      </w:r>
      <w:r>
        <w:rPr>
          <w:spacing w:val="1"/>
        </w:rPr>
        <w:t xml:space="preserve"> </w:t>
      </w:r>
      <w:r>
        <w:t>ministers prior to publication. We propose that each tranche should be considered by cabinet or a cabinet</w:t>
      </w:r>
      <w:r>
        <w:rPr>
          <w:spacing w:val="1"/>
        </w:rPr>
        <w:t xml:space="preserve"> </w:t>
      </w:r>
      <w:r>
        <w:t>committee before publication. A cabinet committee appears to be the most practical option. It should be made clear</w:t>
      </w:r>
      <w:r>
        <w:rPr>
          <w:spacing w:val="-53"/>
        </w:rPr>
        <w:t xml:space="preserve"> </w:t>
      </w:r>
      <w:r>
        <w:t>to mini</w:t>
      </w:r>
      <w:r>
        <w:t>sters that the reports are products of the Commission and the review panel, and accordingly ministers are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liberty to</w:t>
      </w:r>
      <w:r>
        <w:rPr>
          <w:spacing w:val="-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report.</w:t>
      </w:r>
    </w:p>
    <w:p w14:paraId="2FB2A75C" w14:textId="77777777" w:rsidR="007D26FF" w:rsidRDefault="00E72834">
      <w:pPr>
        <w:pStyle w:val="BodyText"/>
        <w:spacing w:before="159" w:line="288" w:lineRule="auto"/>
        <w:ind w:left="192" w:right="317"/>
      </w:pPr>
      <w:r>
        <w:t>A draft of the action plan should be presented to ministers together with the final report. We sugge</w:t>
      </w:r>
      <w:r>
        <w:t>st that ministers</w:t>
      </w:r>
      <w:r>
        <w:rPr>
          <w:spacing w:val="-5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seek changes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if they 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satisfied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it.</w:t>
      </w:r>
    </w:p>
    <w:p w14:paraId="73CB3502" w14:textId="77777777" w:rsidR="007D26FF" w:rsidRDefault="00E72834">
      <w:pPr>
        <w:pStyle w:val="BodyText"/>
        <w:spacing w:before="161" w:line="288" w:lineRule="auto"/>
        <w:ind w:left="192" w:right="328"/>
      </w:pPr>
      <w:r>
        <w:t>The Commissioner should arrange for the publication of the reports, including a summary of the action plan,</w:t>
      </w:r>
      <w:r>
        <w:rPr>
          <w:spacing w:val="1"/>
        </w:rPr>
        <w:t xml:space="preserve"> </w:t>
      </w:r>
      <w:r>
        <w:t>following consideration by ministers. The reports should be clearly branded as Commission products. For reasons</w:t>
      </w:r>
      <w:r>
        <w:rPr>
          <w:spacing w:val="-53"/>
        </w:rPr>
        <w:t xml:space="preserve"> </w:t>
      </w:r>
      <w:r>
        <w:t>noted</w:t>
      </w:r>
      <w:r>
        <w:rPr>
          <w:spacing w:val="-2"/>
        </w:rPr>
        <w:t xml:space="preserve"> </w:t>
      </w:r>
      <w:r>
        <w:t>above, 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minister shou</w:t>
      </w:r>
      <w:r>
        <w:t>ld determine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timing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publication.</w:t>
      </w:r>
    </w:p>
    <w:p w14:paraId="55BD7D98" w14:textId="77777777" w:rsidR="007D26FF" w:rsidRDefault="00E72834">
      <w:pPr>
        <w:pStyle w:val="BodyText"/>
        <w:spacing w:before="160" w:line="288" w:lineRule="auto"/>
        <w:ind w:left="192" w:right="484"/>
      </w:pPr>
      <w:r>
        <w:t>The Thodey Review recommended that the results of the staff survey undertaken as part of the agency self-</w:t>
      </w:r>
      <w:r>
        <w:rPr>
          <w:spacing w:val="1"/>
        </w:rPr>
        <w:t xml:space="preserve"> </w:t>
      </w:r>
      <w:r>
        <w:t>assessment should be published to foster transparency.</w:t>
      </w:r>
      <w:r>
        <w:rPr>
          <w:position w:val="6"/>
          <w:sz w:val="13"/>
        </w:rPr>
        <w:t xml:space="preserve">172 </w:t>
      </w:r>
      <w:r>
        <w:t>We consider that such publication is in the public</w:t>
      </w:r>
      <w:r>
        <w:rPr>
          <w:spacing w:val="1"/>
        </w:rPr>
        <w:t xml:space="preserve"> </w:t>
      </w:r>
      <w:r>
        <w:t>i</w:t>
      </w:r>
      <w:r>
        <w:t>nterest. Public officials are trustees of citizens’ resources for the benefit of those citizens.</w:t>
      </w:r>
      <w:r>
        <w:rPr>
          <w:position w:val="6"/>
          <w:sz w:val="13"/>
        </w:rPr>
        <w:t xml:space="preserve">173 </w:t>
      </w:r>
      <w:r>
        <w:t>The extent to which</w:t>
      </w:r>
      <w:r>
        <w:rPr>
          <w:spacing w:val="-53"/>
        </w:rPr>
        <w:t xml:space="preserve"> </w:t>
      </w:r>
      <w:r>
        <w:t>appointed officials collectively consider that they are capable stewards of public resources is just as important to</w:t>
      </w:r>
      <w:r>
        <w:rPr>
          <w:spacing w:val="-5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accountabili</w:t>
      </w:r>
      <w:r>
        <w:t>ty as the</w:t>
      </w:r>
      <w:r>
        <w:rPr>
          <w:spacing w:val="1"/>
        </w:rPr>
        <w:t xml:space="preserve"> </w:t>
      </w:r>
      <w:r>
        <w:t>perspective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panel.</w:t>
      </w:r>
    </w:p>
    <w:p w14:paraId="61881166" w14:textId="77777777" w:rsidR="007D26FF" w:rsidRDefault="00E72834">
      <w:pPr>
        <w:pStyle w:val="Heading2"/>
        <w:numPr>
          <w:ilvl w:val="1"/>
          <w:numId w:val="13"/>
        </w:numPr>
        <w:tabs>
          <w:tab w:val="left" w:pos="817"/>
        </w:tabs>
        <w:spacing w:before="161"/>
        <w:ind w:left="816" w:hanging="625"/>
      </w:pPr>
      <w:bookmarkStart w:id="39" w:name="_bookmark39"/>
      <w:bookmarkEnd w:id="39"/>
      <w:r>
        <w:t>Follow-through</w:t>
      </w:r>
    </w:p>
    <w:p w14:paraId="3C106673" w14:textId="77777777" w:rsidR="007D26FF" w:rsidRDefault="00E72834">
      <w:pPr>
        <w:pStyle w:val="BodyText"/>
        <w:spacing w:before="224" w:line="288" w:lineRule="auto"/>
        <w:ind w:left="192" w:right="326"/>
      </w:pP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2007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UK</w:t>
      </w:r>
      <w:r>
        <w:rPr>
          <w:spacing w:val="-3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noted,</w:t>
      </w:r>
      <w:r>
        <w:rPr>
          <w:spacing w:val="4"/>
        </w:rPr>
        <w:t xml:space="preserve"> </w:t>
      </w:r>
      <w:r>
        <w:t>‘Successful</w:t>
      </w:r>
      <w:r>
        <w:rPr>
          <w:spacing w:val="-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succeed,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fail</w:t>
      </w:r>
      <w:r>
        <w:rPr>
          <w:spacing w:val="-53"/>
        </w:rPr>
        <w:t xml:space="preserve"> </w:t>
      </w:r>
      <w:r>
        <w:t>very quickly.’</w:t>
      </w:r>
      <w:r>
        <w:rPr>
          <w:position w:val="6"/>
          <w:sz w:val="13"/>
        </w:rPr>
        <w:t>174</w:t>
      </w:r>
      <w:r>
        <w:rPr>
          <w:spacing w:val="18"/>
          <w:position w:val="6"/>
          <w:sz w:val="13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agencies is therefore</w:t>
      </w:r>
      <w:r>
        <w:rPr>
          <w:spacing w:val="-2"/>
        </w:rPr>
        <w:t xml:space="preserve"> </w:t>
      </w:r>
      <w:r>
        <w:t>vital.</w:t>
      </w:r>
    </w:p>
    <w:p w14:paraId="5C370EEF" w14:textId="77777777" w:rsidR="007D26FF" w:rsidRDefault="00E72834">
      <w:pPr>
        <w:pStyle w:val="BodyText"/>
        <w:spacing w:before="158" w:line="288" w:lineRule="auto"/>
        <w:ind w:left="192" w:right="561"/>
      </w:pPr>
      <w:r>
        <w:t>In addition to the performance management mechanism described in section 5.14 above, follow-up reviews are</w:t>
      </w:r>
      <w:r>
        <w:rPr>
          <w:spacing w:val="-53"/>
        </w:rPr>
        <w:t xml:space="preserve"> </w:t>
      </w:r>
      <w:r>
        <w:t>important to maximise</w:t>
      </w:r>
      <w:r>
        <w:rPr>
          <w:spacing w:val="-1"/>
        </w:rPr>
        <w:t xml:space="preserve"> </w:t>
      </w:r>
      <w:r>
        <w:t>the impact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program.</w:t>
      </w:r>
      <w:r>
        <w:rPr>
          <w:position w:val="6"/>
          <w:sz w:val="13"/>
        </w:rPr>
        <w:t>175</w:t>
      </w:r>
      <w:r>
        <w:rPr>
          <w:spacing w:val="17"/>
          <w:position w:val="6"/>
          <w:sz w:val="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UK had an</w:t>
      </w:r>
      <w:r>
        <w:rPr>
          <w:spacing w:val="1"/>
        </w:rPr>
        <w:t xml:space="preserve"> </w:t>
      </w:r>
      <w:r>
        <w:t>extensive</w:t>
      </w:r>
      <w:r>
        <w:rPr>
          <w:spacing w:val="-2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regime</w:t>
      </w:r>
    </w:p>
    <w:p w14:paraId="4744D9C4" w14:textId="77777777" w:rsidR="007D26FF" w:rsidRDefault="00E72834">
      <w:pPr>
        <w:pStyle w:val="BodyText"/>
        <w:spacing w:line="288" w:lineRule="auto"/>
        <w:ind w:left="192" w:right="326"/>
      </w:pPr>
      <w:r>
        <w:t xml:space="preserve">(‘stocktakes’) - at 3, 6, 12 and 24 months after </w:t>
      </w:r>
      <w:r>
        <w:t>the initial review. Nevertheless, ‘the high-octane process’ that</w:t>
      </w:r>
      <w:r>
        <w:rPr>
          <w:spacing w:val="1"/>
        </w:rPr>
        <w:t xml:space="preserve"> </w:t>
      </w:r>
      <w:r>
        <w:t>accompanied the initial review faded significantly as the follow through stage was reached.</w:t>
      </w:r>
      <w:r>
        <w:rPr>
          <w:position w:val="6"/>
          <w:sz w:val="13"/>
        </w:rPr>
        <w:t>176</w:t>
      </w:r>
      <w:r>
        <w:rPr>
          <w:spacing w:val="1"/>
          <w:position w:val="6"/>
          <w:sz w:val="13"/>
        </w:rPr>
        <w:t xml:space="preserve"> </w:t>
      </w:r>
      <w:r>
        <w:t>To maintain</w:t>
      </w:r>
      <w:r>
        <w:rPr>
          <w:spacing w:val="1"/>
        </w:rPr>
        <w:t xml:space="preserve"> </w:t>
      </w:r>
      <w:r>
        <w:t>momentum for change, the Sunningdale Institute evaluation recommended a follow-up re</w:t>
      </w:r>
      <w:r>
        <w:t>view between 18 and 24</w:t>
      </w:r>
      <w:r>
        <w:rPr>
          <w:spacing w:val="-53"/>
        </w:rPr>
        <w:t xml:space="preserve"> </w:t>
      </w:r>
      <w:r>
        <w:t>months</w:t>
      </w:r>
      <w:r>
        <w:rPr>
          <w:spacing w:val="-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review,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departments,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the original</w:t>
      </w:r>
      <w:r>
        <w:rPr>
          <w:spacing w:val="-4"/>
        </w:rPr>
        <w:t xml:space="preserve"> </w:t>
      </w:r>
      <w:r>
        <w:t>review panel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possible.</w:t>
      </w:r>
      <w:r>
        <w:rPr>
          <w:position w:val="6"/>
          <w:sz w:val="13"/>
        </w:rPr>
        <w:t>177</w:t>
      </w:r>
      <w:r>
        <w:rPr>
          <w:spacing w:val="17"/>
          <w:position w:val="6"/>
          <w:sz w:val="1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Zealand</w:t>
      </w:r>
    </w:p>
    <w:p w14:paraId="3763001B" w14:textId="77777777" w:rsidR="007D26FF" w:rsidRDefault="007D26FF">
      <w:pPr>
        <w:pStyle w:val="BodyText"/>
      </w:pPr>
    </w:p>
    <w:p w14:paraId="6C07E5B8" w14:textId="77777777" w:rsidR="007D26FF" w:rsidRDefault="00E72834">
      <w:pPr>
        <w:pStyle w:val="BodyText"/>
        <w:rPr>
          <w:sz w:val="12"/>
        </w:rPr>
      </w:pPr>
      <w:r>
        <w:pict w14:anchorId="3DDC4B33">
          <v:rect id="_x0000_s1030" alt="" style="position:absolute;margin-left:42.6pt;margin-top:8.85pt;width:144.05pt;height:.5pt;z-index:-1569433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0604C2DA" w14:textId="77777777" w:rsidR="007D26FF" w:rsidRDefault="00E72834">
      <w:pPr>
        <w:spacing w:before="96" w:line="210" w:lineRule="exact"/>
        <w:ind w:left="192"/>
        <w:rPr>
          <w:sz w:val="18"/>
        </w:rPr>
      </w:pPr>
      <w:r>
        <w:rPr>
          <w:position w:val="6"/>
          <w:sz w:val="12"/>
        </w:rPr>
        <w:t>170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Helen</w:t>
      </w:r>
      <w:r>
        <w:rPr>
          <w:spacing w:val="-3"/>
          <w:sz w:val="18"/>
        </w:rPr>
        <w:t xml:space="preserve"> </w:t>
      </w:r>
      <w:r>
        <w:rPr>
          <w:sz w:val="18"/>
        </w:rPr>
        <w:t>Moody,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Communication,</w:t>
      </w:r>
      <w:r>
        <w:rPr>
          <w:spacing w:val="-3"/>
          <w:sz w:val="18"/>
        </w:rPr>
        <w:t xml:space="preserve"> </w:t>
      </w:r>
      <w:r>
        <w:rPr>
          <w:sz w:val="18"/>
        </w:rPr>
        <w:t>November</w:t>
      </w:r>
      <w:r>
        <w:rPr>
          <w:spacing w:val="-2"/>
          <w:sz w:val="18"/>
        </w:rPr>
        <w:t xml:space="preserve"> </w:t>
      </w:r>
      <w:r>
        <w:rPr>
          <w:sz w:val="18"/>
        </w:rPr>
        <w:t>2020.</w:t>
      </w:r>
    </w:p>
    <w:p w14:paraId="7FB3D42C" w14:textId="77777777" w:rsidR="007D26FF" w:rsidRDefault="00E72834">
      <w:pPr>
        <w:ind w:left="192" w:right="326"/>
        <w:rPr>
          <w:sz w:val="18"/>
        </w:rPr>
      </w:pPr>
      <w:r>
        <w:rPr>
          <w:position w:val="6"/>
          <w:sz w:val="12"/>
        </w:rPr>
        <w:t xml:space="preserve">171 </w:t>
      </w:r>
      <w:r>
        <w:rPr>
          <w:sz w:val="18"/>
        </w:rPr>
        <w:t>In the United Kingdom, for instance, the negative outcome of a capability review of a particular department ended up in a</w:t>
      </w:r>
      <w:r>
        <w:rPr>
          <w:spacing w:val="-47"/>
          <w:sz w:val="18"/>
        </w:rPr>
        <w:t xml:space="preserve"> </w:t>
      </w:r>
      <w:r>
        <w:rPr>
          <w:sz w:val="18"/>
        </w:rPr>
        <w:t>famous quotation in the House of Commons (Peter Thomas, personal communication). For an example of negative press</w:t>
      </w:r>
      <w:r>
        <w:rPr>
          <w:spacing w:val="1"/>
          <w:sz w:val="18"/>
        </w:rPr>
        <w:t xml:space="preserve"> </w:t>
      </w:r>
      <w:r>
        <w:rPr>
          <w:sz w:val="18"/>
        </w:rPr>
        <w:t>coverage in Australi</w:t>
      </w:r>
      <w:r>
        <w:rPr>
          <w:sz w:val="18"/>
        </w:rPr>
        <w:t>a, see Towell, Noel (2014), ‘Veterans' Affairs' failures exposed in Australian Public Service Commission</w:t>
      </w:r>
      <w:r>
        <w:rPr>
          <w:spacing w:val="1"/>
          <w:sz w:val="18"/>
        </w:rPr>
        <w:t xml:space="preserve"> </w:t>
      </w:r>
      <w:r>
        <w:rPr>
          <w:sz w:val="18"/>
        </w:rPr>
        <w:t>Capability Review’.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Canberra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Times</w:t>
      </w:r>
      <w:r>
        <w:rPr>
          <w:sz w:val="18"/>
        </w:rPr>
        <w:t>, 8</w:t>
      </w:r>
      <w:r>
        <w:rPr>
          <w:spacing w:val="-2"/>
          <w:sz w:val="18"/>
        </w:rPr>
        <w:t xml:space="preserve"> </w:t>
      </w:r>
      <w:r>
        <w:rPr>
          <w:sz w:val="18"/>
        </w:rPr>
        <w:t>December 2014.</w:t>
      </w:r>
    </w:p>
    <w:p w14:paraId="30DF97EB" w14:textId="77777777" w:rsidR="007D26FF" w:rsidRDefault="00E72834">
      <w:pPr>
        <w:spacing w:line="205" w:lineRule="exact"/>
        <w:ind w:left="192"/>
        <w:rPr>
          <w:sz w:val="18"/>
        </w:rPr>
      </w:pPr>
      <w:r>
        <w:rPr>
          <w:position w:val="6"/>
          <w:sz w:val="12"/>
        </w:rPr>
        <w:t>172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71.</w:t>
      </w:r>
    </w:p>
    <w:p w14:paraId="0CD3D6A2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173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Finn,</w:t>
      </w:r>
      <w:r>
        <w:rPr>
          <w:spacing w:val="-4"/>
          <w:sz w:val="18"/>
        </w:rPr>
        <w:t xml:space="preserve"> </w:t>
      </w:r>
      <w:r>
        <w:rPr>
          <w:sz w:val="18"/>
        </w:rPr>
        <w:t>‘Public</w:t>
      </w:r>
      <w:r>
        <w:rPr>
          <w:spacing w:val="-2"/>
          <w:sz w:val="18"/>
        </w:rPr>
        <w:t xml:space="preserve"> </w:t>
      </w:r>
      <w:r>
        <w:rPr>
          <w:sz w:val="18"/>
        </w:rPr>
        <w:t>Trust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Accountability’,</w:t>
      </w:r>
      <w:r>
        <w:rPr>
          <w:spacing w:val="-2"/>
          <w:sz w:val="18"/>
        </w:rPr>
        <w:t xml:space="preserve"> </w:t>
      </w:r>
      <w:r>
        <w:rPr>
          <w:sz w:val="18"/>
        </w:rPr>
        <w:t>224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z w:val="18"/>
        </w:rPr>
        <w:t>d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passim</w:t>
      </w:r>
      <w:r>
        <w:rPr>
          <w:sz w:val="18"/>
        </w:rPr>
        <w:t>.</w:t>
      </w:r>
    </w:p>
    <w:p w14:paraId="35DDCA89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174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24.</w:t>
      </w:r>
    </w:p>
    <w:p w14:paraId="18AFC0C4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175</w:t>
      </w:r>
      <w:r>
        <w:rPr>
          <w:spacing w:val="14"/>
          <w:position w:val="6"/>
          <w:sz w:val="12"/>
        </w:rPr>
        <w:t xml:space="preserve"> </w:t>
      </w:r>
      <w:r>
        <w:rPr>
          <w:sz w:val="18"/>
        </w:rPr>
        <w:t>O’Riordan,</w:t>
      </w:r>
      <w:r>
        <w:rPr>
          <w:spacing w:val="-2"/>
          <w:sz w:val="18"/>
        </w:rPr>
        <w:t xml:space="preserve"> </w:t>
      </w:r>
      <w:r>
        <w:rPr>
          <w:sz w:val="18"/>
        </w:rPr>
        <w:t>‘Organisational</w:t>
      </w:r>
      <w:r>
        <w:rPr>
          <w:spacing w:val="-4"/>
          <w:sz w:val="18"/>
        </w:rPr>
        <w:t xml:space="preserve"> </w:t>
      </w:r>
      <w:r>
        <w:rPr>
          <w:sz w:val="18"/>
        </w:rPr>
        <w:t>Capacity’,</w:t>
      </w:r>
      <w:r>
        <w:rPr>
          <w:spacing w:val="-3"/>
          <w:sz w:val="18"/>
        </w:rPr>
        <w:t xml:space="preserve"> </w:t>
      </w:r>
      <w:r>
        <w:rPr>
          <w:sz w:val="18"/>
        </w:rPr>
        <w:t>8.</w:t>
      </w:r>
    </w:p>
    <w:p w14:paraId="2982CE43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176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3"/>
          <w:sz w:val="18"/>
        </w:rPr>
        <w:t xml:space="preserve"> </w:t>
      </w:r>
      <w:r>
        <w:rPr>
          <w:sz w:val="18"/>
        </w:rPr>
        <w:t>12.</w:t>
      </w:r>
    </w:p>
    <w:p w14:paraId="1A2F9684" w14:textId="77777777" w:rsidR="007D26FF" w:rsidRDefault="00E72834">
      <w:pPr>
        <w:spacing w:line="209" w:lineRule="exact"/>
        <w:ind w:left="192"/>
        <w:rPr>
          <w:sz w:val="18"/>
        </w:rPr>
      </w:pPr>
      <w:r>
        <w:rPr>
          <w:position w:val="6"/>
          <w:sz w:val="12"/>
        </w:rPr>
        <w:t>177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3"/>
          <w:sz w:val="18"/>
        </w:rPr>
        <w:t xml:space="preserve"> </w:t>
      </w:r>
      <w:r>
        <w:rPr>
          <w:sz w:val="18"/>
        </w:rPr>
        <w:t>25.</w:t>
      </w:r>
    </w:p>
    <w:p w14:paraId="2EAE05F1" w14:textId="77777777" w:rsidR="007D26FF" w:rsidRDefault="007D26FF">
      <w:pPr>
        <w:spacing w:line="209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6526CD09" w14:textId="77777777" w:rsidR="007D26FF" w:rsidRDefault="007D26FF">
      <w:pPr>
        <w:pStyle w:val="BodyText"/>
        <w:spacing w:before="6"/>
        <w:rPr>
          <w:sz w:val="25"/>
        </w:rPr>
      </w:pPr>
    </w:p>
    <w:p w14:paraId="1C94ADFC" w14:textId="77777777" w:rsidR="007D26FF" w:rsidRDefault="00E72834">
      <w:pPr>
        <w:pStyle w:val="BodyText"/>
        <w:spacing w:before="93" w:line="288" w:lineRule="auto"/>
        <w:ind w:left="192" w:right="183"/>
        <w:rPr>
          <w:sz w:val="13"/>
        </w:rPr>
      </w:pPr>
      <w:r>
        <w:t>uses follow-up reviews, generally after 18-24 months, to consider progress against the four-year excellence horizon</w:t>
      </w:r>
      <w:r>
        <w:rPr>
          <w:spacing w:val="-54"/>
        </w:rPr>
        <w:t xml:space="preserve"> </w:t>
      </w:r>
      <w:r>
        <w:t>and ascertain whether any changes are needed to it. While a follow-up review is dependent on the consent of the</w:t>
      </w:r>
      <w:r>
        <w:rPr>
          <w:spacing w:val="1"/>
        </w:rPr>
        <w:t xml:space="preserve"> </w:t>
      </w:r>
      <w:r>
        <w:t>agency CEO,</w:t>
      </w:r>
      <w:r>
        <w:rPr>
          <w:position w:val="6"/>
          <w:sz w:val="13"/>
        </w:rPr>
        <w:t>178</w:t>
      </w:r>
      <w:r>
        <w:rPr>
          <w:spacing w:val="1"/>
          <w:position w:val="6"/>
          <w:sz w:val="13"/>
        </w:rPr>
        <w:t xml:space="preserve"> </w:t>
      </w:r>
      <w:r>
        <w:t>many agencies</w:t>
      </w:r>
      <w:r>
        <w:t xml:space="preserve"> have had follow-up reviews.</w:t>
      </w:r>
      <w:r>
        <w:rPr>
          <w:position w:val="6"/>
          <w:sz w:val="13"/>
        </w:rPr>
        <w:t>179</w:t>
      </w:r>
      <w:r>
        <w:rPr>
          <w:spacing w:val="1"/>
          <w:position w:val="6"/>
          <w:sz w:val="13"/>
        </w:rPr>
        <w:t xml:space="preserve"> </w:t>
      </w:r>
      <w:r>
        <w:t>The Thodey Review criticised the absence in the</w:t>
      </w:r>
      <w:r>
        <w:rPr>
          <w:spacing w:val="1"/>
        </w:rPr>
        <w:t xml:space="preserve"> </w:t>
      </w:r>
      <w:r>
        <w:t>original Commonwealth program of follow-up reviews to track improvements in organisational effectiveness, and</w:t>
      </w:r>
      <w:r>
        <w:rPr>
          <w:spacing w:val="1"/>
        </w:rPr>
        <w:t xml:space="preserve"> </w:t>
      </w:r>
      <w:r>
        <w:t>accordingly</w:t>
      </w:r>
      <w:r>
        <w:rPr>
          <w:spacing w:val="-1"/>
        </w:rPr>
        <w:t xml:space="preserve"> </w:t>
      </w:r>
      <w:r>
        <w:t>suggested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follow-up</w:t>
      </w:r>
      <w:r>
        <w:rPr>
          <w:spacing w:val="-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  <w:r>
        <w:rPr>
          <w:position w:val="6"/>
          <w:sz w:val="13"/>
        </w:rPr>
        <w:t>180</w:t>
      </w:r>
    </w:p>
    <w:p w14:paraId="0EE35C9D" w14:textId="77777777" w:rsidR="007D26FF" w:rsidRDefault="00E72834">
      <w:pPr>
        <w:pStyle w:val="BodyText"/>
        <w:spacing w:before="161" w:line="288" w:lineRule="auto"/>
        <w:ind w:left="192" w:right="261"/>
      </w:pPr>
      <w:r>
        <w:t xml:space="preserve">We </w:t>
      </w:r>
      <w:r>
        <w:t>consider that a follow-up review should be conducted as a matter of course between 18 and 24 months after</w:t>
      </w:r>
      <w:r>
        <w:rPr>
          <w:spacing w:val="1"/>
        </w:rPr>
        <w:t xml:space="preserve"> </w:t>
      </w:r>
      <w:r>
        <w:t>the initial review. It should assess all elements of capability but focus on the areas for action highlighted by the</w:t>
      </w:r>
      <w:r>
        <w:rPr>
          <w:spacing w:val="1"/>
        </w:rPr>
        <w:t xml:space="preserve"> </w:t>
      </w:r>
      <w:r>
        <w:t>initial review. This review shoul</w:t>
      </w:r>
      <w:r>
        <w:t>d be scheduled in advance as part of the initial review cycle. The review panel</w:t>
      </w:r>
      <w:r>
        <w:rPr>
          <w:spacing w:val="1"/>
        </w:rPr>
        <w:t xml:space="preserve"> </w:t>
      </w:r>
      <w:r>
        <w:t>would ideally combine at least one previous reviewer and one new reviewer, to create a balance between</w:t>
      </w:r>
      <w:r>
        <w:rPr>
          <w:spacing w:val="1"/>
        </w:rPr>
        <w:t xml:space="preserve"> </w:t>
      </w:r>
      <w:r>
        <w:t>continuity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fresh</w:t>
      </w:r>
      <w:r>
        <w:rPr>
          <w:spacing w:val="-1"/>
        </w:rPr>
        <w:t xml:space="preserve"> </w:t>
      </w:r>
      <w:r>
        <w:t>perspective.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composition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determined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52"/>
        </w:rPr>
        <w:t xml:space="preserve"> </w:t>
      </w:r>
      <w:r>
        <w:t>priority areas in mind. All relevant reporting from the monitoring period should be made available. A modified self-</w:t>
      </w:r>
      <w:r>
        <w:rPr>
          <w:spacing w:val="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survey could</w:t>
      </w:r>
      <w:r>
        <w:rPr>
          <w:spacing w:val="-1"/>
        </w:rPr>
        <w:t xml:space="preserve"> </w:t>
      </w:r>
      <w:r>
        <w:t>inform</w:t>
      </w:r>
      <w:r>
        <w:rPr>
          <w:spacing w:val="-1"/>
        </w:rPr>
        <w:t xml:space="preserve"> </w:t>
      </w:r>
      <w:r>
        <w:t>this process.</w:t>
      </w:r>
    </w:p>
    <w:p w14:paraId="4364B220" w14:textId="77777777" w:rsidR="007D26FF" w:rsidRDefault="00E72834">
      <w:pPr>
        <w:pStyle w:val="BodyText"/>
        <w:spacing w:before="159" w:line="288" w:lineRule="auto"/>
        <w:ind w:left="192" w:right="305"/>
      </w:pPr>
      <w:r>
        <w:t xml:space="preserve">The Commission also has a vital role to play </w:t>
      </w:r>
      <w:r>
        <w:t>in supporting agencies to implement their change agendas</w:t>
      </w:r>
      <w:r>
        <w:rPr>
          <w:spacing w:val="1"/>
        </w:rPr>
        <w:t xml:space="preserve"> </w:t>
      </w:r>
      <w:r>
        <w:t>successfully.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identifying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facilitating</w:t>
      </w:r>
      <w:r>
        <w:rPr>
          <w:spacing w:val="-52"/>
        </w:rPr>
        <w:t xml:space="preserve"> </w:t>
      </w:r>
      <w:r>
        <w:t>the transfer of successful ideas to other agencies that are struggling in thos</w:t>
      </w:r>
      <w:r>
        <w:t>e areas.</w:t>
      </w:r>
      <w:r>
        <w:rPr>
          <w:position w:val="6"/>
          <w:sz w:val="13"/>
        </w:rPr>
        <w:t>181</w:t>
      </w:r>
      <w:r>
        <w:rPr>
          <w:spacing w:val="1"/>
          <w:position w:val="6"/>
          <w:sz w:val="13"/>
        </w:rPr>
        <w:t xml:space="preserve"> </w:t>
      </w:r>
      <w:r>
        <w:t>The Thodey Review</w:t>
      </w:r>
      <w:r>
        <w:rPr>
          <w:spacing w:val="1"/>
        </w:rPr>
        <w:t xml:space="preserve"> </w:t>
      </w:r>
      <w:r>
        <w:t>proposed that each agency should be a leader in (at least) one key dimension of capability and seek to build</w:t>
      </w:r>
      <w:r>
        <w:rPr>
          <w:spacing w:val="1"/>
        </w:rPr>
        <w:t xml:space="preserve"> </w:t>
      </w:r>
      <w:r>
        <w:t>broader capability in that area.</w:t>
      </w:r>
      <w:r>
        <w:rPr>
          <w:position w:val="6"/>
          <w:sz w:val="13"/>
        </w:rPr>
        <w:t xml:space="preserve">182 </w:t>
      </w:r>
      <w:r>
        <w:t>This is a sound model, but we think that central leadership from the Commission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work well.</w:t>
      </w:r>
    </w:p>
    <w:p w14:paraId="09124D38" w14:textId="77777777" w:rsidR="007D26FF" w:rsidRDefault="00E72834">
      <w:pPr>
        <w:pStyle w:val="BodyText"/>
        <w:spacing w:before="161" w:line="288" w:lineRule="auto"/>
        <w:ind w:left="192"/>
        <w:rPr>
          <w:sz w:val="13"/>
        </w:rPr>
      </w:pPr>
      <w:r>
        <w:t>Beyond the capture and transfer of knowledge, additional support from the Commission will also be necessary to</w:t>
      </w:r>
      <w:r>
        <w:rPr>
          <w:spacing w:val="1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c</w:t>
      </w:r>
      <w:r>
        <w:t>apability.</w:t>
      </w:r>
      <w:r>
        <w:rPr>
          <w:spacing w:val="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remedy</w:t>
      </w:r>
      <w:r>
        <w:rPr>
          <w:spacing w:val="-2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weaknesses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talent</w:t>
      </w:r>
      <w:r>
        <w:rPr>
          <w:spacing w:val="1"/>
        </w:rPr>
        <w:t xml:space="preserve"> </w:t>
      </w:r>
      <w:r>
        <w:t>across the</w:t>
      </w:r>
      <w:r>
        <w:rPr>
          <w:spacing w:val="-1"/>
        </w:rPr>
        <w:t xml:space="preserve"> </w:t>
      </w:r>
      <w:r>
        <w:t>public sector.</w:t>
      </w:r>
      <w:r>
        <w:rPr>
          <w:position w:val="6"/>
          <w:sz w:val="13"/>
        </w:rPr>
        <w:t>183</w:t>
      </w:r>
    </w:p>
    <w:p w14:paraId="1E291DC9" w14:textId="77777777" w:rsidR="007D26FF" w:rsidRDefault="00E72834">
      <w:pPr>
        <w:pStyle w:val="BodyText"/>
        <w:spacing w:before="161" w:line="288" w:lineRule="auto"/>
        <w:ind w:left="192" w:right="383"/>
        <w:jc w:val="both"/>
        <w:rPr>
          <w:sz w:val="13"/>
        </w:rPr>
      </w:pPr>
      <w:r>
        <w:t>We also think that there is merit in the idea of a group of CEOs being appointed by the Commissioner to promote</w:t>
      </w:r>
      <w:r>
        <w:rPr>
          <w:spacing w:val="-53"/>
        </w:rPr>
        <w:t xml:space="preserve"> </w:t>
      </w:r>
      <w:r>
        <w:t>capability imp</w:t>
      </w:r>
      <w:r>
        <w:t>rovement across the public sector.</w:t>
      </w:r>
      <w:r>
        <w:rPr>
          <w:position w:val="6"/>
          <w:sz w:val="13"/>
        </w:rPr>
        <w:t xml:space="preserve">184 </w:t>
      </w:r>
      <w:r>
        <w:t>That would be a concrete manifestation of the responsibility of</w:t>
      </w:r>
      <w:r>
        <w:rPr>
          <w:spacing w:val="-53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heads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stewards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sector.</w:t>
      </w:r>
      <w:r>
        <w:rPr>
          <w:spacing w:val="2"/>
        </w:rPr>
        <w:t xml:space="preserve"> </w:t>
      </w:r>
      <w:r>
        <w:t>Ideally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3"/>
        </w:rPr>
        <w:t xml:space="preserve"> </w:t>
      </w:r>
      <w:r>
        <w:t>itself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sustain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momentum</w:t>
      </w:r>
      <w:r>
        <w:rPr>
          <w:spacing w:val="-3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change. Yet ‘it is a fact of life that change programs run out of steam eventually’.</w:t>
      </w:r>
      <w:r>
        <w:rPr>
          <w:position w:val="6"/>
          <w:sz w:val="13"/>
        </w:rPr>
        <w:t xml:space="preserve">185 </w:t>
      </w:r>
      <w:r>
        <w:t>This group could also seek to</w:t>
      </w:r>
      <w:r>
        <w:rPr>
          <w:spacing w:val="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self-sustaining</w:t>
      </w:r>
      <w:r>
        <w:rPr>
          <w:spacing w:val="-3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(‘dynamic</w:t>
      </w:r>
      <w:r>
        <w:rPr>
          <w:spacing w:val="-2"/>
        </w:rPr>
        <w:t xml:space="preserve"> </w:t>
      </w:r>
      <w:r>
        <w:t>capabilities’).</w:t>
      </w:r>
      <w:r>
        <w:rPr>
          <w:position w:val="6"/>
          <w:sz w:val="13"/>
        </w:rPr>
        <w:t>186</w:t>
      </w:r>
    </w:p>
    <w:p w14:paraId="2A686397" w14:textId="77777777" w:rsidR="007D26FF" w:rsidRDefault="007D26FF">
      <w:pPr>
        <w:pStyle w:val="BodyText"/>
      </w:pPr>
    </w:p>
    <w:p w14:paraId="01C15AD8" w14:textId="77777777" w:rsidR="007D26FF" w:rsidRDefault="007D26FF">
      <w:pPr>
        <w:pStyle w:val="BodyText"/>
      </w:pPr>
    </w:p>
    <w:p w14:paraId="71C6D2C7" w14:textId="77777777" w:rsidR="007D26FF" w:rsidRDefault="007D26FF">
      <w:pPr>
        <w:pStyle w:val="BodyText"/>
      </w:pPr>
    </w:p>
    <w:p w14:paraId="739112FB" w14:textId="77777777" w:rsidR="007D26FF" w:rsidRDefault="007D26FF">
      <w:pPr>
        <w:pStyle w:val="BodyText"/>
      </w:pPr>
    </w:p>
    <w:p w14:paraId="1F920D50" w14:textId="77777777" w:rsidR="007D26FF" w:rsidRDefault="007D26FF">
      <w:pPr>
        <w:pStyle w:val="BodyText"/>
      </w:pPr>
    </w:p>
    <w:p w14:paraId="41157FB8" w14:textId="77777777" w:rsidR="007D26FF" w:rsidRDefault="007D26FF">
      <w:pPr>
        <w:pStyle w:val="BodyText"/>
      </w:pPr>
    </w:p>
    <w:p w14:paraId="70D17E86" w14:textId="77777777" w:rsidR="007D26FF" w:rsidRDefault="007D26FF">
      <w:pPr>
        <w:pStyle w:val="BodyText"/>
      </w:pPr>
    </w:p>
    <w:p w14:paraId="2FEFBBDD" w14:textId="77777777" w:rsidR="007D26FF" w:rsidRDefault="007D26FF">
      <w:pPr>
        <w:pStyle w:val="BodyText"/>
      </w:pPr>
    </w:p>
    <w:p w14:paraId="1B06D764" w14:textId="77777777" w:rsidR="007D26FF" w:rsidRDefault="007D26FF">
      <w:pPr>
        <w:pStyle w:val="BodyText"/>
      </w:pPr>
    </w:p>
    <w:p w14:paraId="7081E374" w14:textId="77777777" w:rsidR="007D26FF" w:rsidRDefault="007D26FF">
      <w:pPr>
        <w:pStyle w:val="BodyText"/>
      </w:pPr>
    </w:p>
    <w:p w14:paraId="41FFC7F6" w14:textId="77777777" w:rsidR="007D26FF" w:rsidRDefault="007D26FF">
      <w:pPr>
        <w:pStyle w:val="BodyText"/>
      </w:pPr>
    </w:p>
    <w:p w14:paraId="0CA6F4B9" w14:textId="77777777" w:rsidR="007D26FF" w:rsidRDefault="007D26FF">
      <w:pPr>
        <w:pStyle w:val="BodyText"/>
      </w:pPr>
    </w:p>
    <w:p w14:paraId="7C071433" w14:textId="77777777" w:rsidR="007D26FF" w:rsidRDefault="00E72834">
      <w:pPr>
        <w:pStyle w:val="BodyText"/>
        <w:spacing w:before="1"/>
        <w:rPr>
          <w:sz w:val="17"/>
        </w:rPr>
      </w:pPr>
      <w:r>
        <w:pict w14:anchorId="245D6A6E">
          <v:rect id="_x0000_s1029" alt="" style="position:absolute;margin-left:42.6pt;margin-top:11.8pt;width:144.05pt;height:.5pt;z-index:-1569382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69EF52B" w14:textId="77777777" w:rsidR="007D26FF" w:rsidRDefault="00E72834">
      <w:pPr>
        <w:spacing w:before="96"/>
        <w:ind w:left="192" w:right="182"/>
        <w:rPr>
          <w:sz w:val="18"/>
        </w:rPr>
      </w:pPr>
      <w:r>
        <w:rPr>
          <w:position w:val="6"/>
          <w:sz w:val="12"/>
        </w:rPr>
        <w:t xml:space="preserve">178 </w:t>
      </w:r>
      <w:r>
        <w:rPr>
          <w:sz w:val="18"/>
        </w:rPr>
        <w:t>Victoria University Wellington, ‘Independent Review’, p.ix. See also New Zealand Government, ‘Core Guide 1’, 29, which</w:t>
      </w:r>
      <w:r>
        <w:rPr>
          <w:spacing w:val="1"/>
          <w:sz w:val="18"/>
        </w:rPr>
        <w:t xml:space="preserve"> </w:t>
      </w:r>
      <w:r>
        <w:rPr>
          <w:sz w:val="18"/>
        </w:rPr>
        <w:t>notes that a follow-up review occurs where it is agreed between the central agency chief executives and the CEO of the relevant</w:t>
      </w:r>
      <w:r>
        <w:rPr>
          <w:spacing w:val="-47"/>
          <w:sz w:val="18"/>
        </w:rPr>
        <w:t xml:space="preserve"> </w:t>
      </w:r>
      <w:r>
        <w:rPr>
          <w:sz w:val="18"/>
        </w:rPr>
        <w:t>agenc</w:t>
      </w:r>
      <w:r>
        <w:rPr>
          <w:sz w:val="18"/>
        </w:rPr>
        <w:t>y.</w:t>
      </w:r>
    </w:p>
    <w:p w14:paraId="0B304A37" w14:textId="77777777" w:rsidR="007D26FF" w:rsidRDefault="00E72834">
      <w:pPr>
        <w:spacing w:line="205" w:lineRule="exact"/>
        <w:ind w:left="192"/>
        <w:rPr>
          <w:sz w:val="18"/>
        </w:rPr>
      </w:pPr>
      <w:r>
        <w:rPr>
          <w:position w:val="6"/>
          <w:sz w:val="12"/>
        </w:rPr>
        <w:t>179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Allen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Eppel,</w:t>
      </w:r>
      <w:r>
        <w:rPr>
          <w:spacing w:val="-1"/>
          <w:sz w:val="18"/>
        </w:rPr>
        <w:t xml:space="preserve"> </w:t>
      </w:r>
      <w:r>
        <w:rPr>
          <w:sz w:val="18"/>
        </w:rPr>
        <w:t>‘Holding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tight’,</w:t>
      </w:r>
      <w:r>
        <w:rPr>
          <w:spacing w:val="-3"/>
          <w:sz w:val="18"/>
        </w:rPr>
        <w:t xml:space="preserve"> </w:t>
      </w:r>
      <w:r>
        <w:rPr>
          <w:sz w:val="18"/>
        </w:rPr>
        <w:t>6.</w:t>
      </w:r>
    </w:p>
    <w:p w14:paraId="569BE06B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180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 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70,</w:t>
      </w:r>
      <w:r>
        <w:rPr>
          <w:spacing w:val="-4"/>
          <w:sz w:val="18"/>
        </w:rPr>
        <w:t xml:space="preserve"> </w:t>
      </w:r>
      <w:r>
        <w:rPr>
          <w:sz w:val="18"/>
        </w:rPr>
        <w:t>73.</w:t>
      </w:r>
    </w:p>
    <w:p w14:paraId="34FD4ACE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181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26.</w:t>
      </w:r>
    </w:p>
    <w:p w14:paraId="742B83D2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182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Commonwealth,</w:t>
      </w:r>
      <w:r>
        <w:rPr>
          <w:spacing w:val="-4"/>
          <w:sz w:val="18"/>
        </w:rPr>
        <w:t xml:space="preserve"> </w:t>
      </w:r>
      <w:r>
        <w:rPr>
          <w:sz w:val="18"/>
        </w:rPr>
        <w:t>‘Our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1"/>
          <w:sz w:val="18"/>
        </w:rPr>
        <w:t xml:space="preserve"> </w:t>
      </w:r>
      <w:r>
        <w:rPr>
          <w:sz w:val="18"/>
        </w:rPr>
        <w:t>Service’,</w:t>
      </w:r>
      <w:r>
        <w:rPr>
          <w:spacing w:val="-4"/>
          <w:sz w:val="18"/>
        </w:rPr>
        <w:t xml:space="preserve"> </w:t>
      </w:r>
      <w:r>
        <w:rPr>
          <w:sz w:val="18"/>
        </w:rPr>
        <w:t>71.</w:t>
      </w:r>
    </w:p>
    <w:p w14:paraId="446CF7F7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183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O’Riordan,</w:t>
      </w:r>
      <w:r>
        <w:rPr>
          <w:spacing w:val="-3"/>
          <w:sz w:val="18"/>
        </w:rPr>
        <w:t xml:space="preserve"> </w:t>
      </w:r>
      <w:r>
        <w:rPr>
          <w:sz w:val="18"/>
        </w:rPr>
        <w:t>‘Organisational</w:t>
      </w:r>
      <w:r>
        <w:rPr>
          <w:spacing w:val="-4"/>
          <w:sz w:val="18"/>
        </w:rPr>
        <w:t xml:space="preserve"> </w:t>
      </w:r>
      <w:r>
        <w:rPr>
          <w:sz w:val="18"/>
        </w:rPr>
        <w:t>Capacity’,</w:t>
      </w:r>
      <w:r>
        <w:rPr>
          <w:spacing w:val="-2"/>
          <w:sz w:val="18"/>
        </w:rPr>
        <w:t xml:space="preserve"> </w:t>
      </w:r>
      <w:r>
        <w:rPr>
          <w:sz w:val="18"/>
        </w:rPr>
        <w:t>8;</w:t>
      </w:r>
      <w:r>
        <w:rPr>
          <w:spacing w:val="-2"/>
          <w:sz w:val="18"/>
        </w:rPr>
        <w:t xml:space="preserve"> </w:t>
      </w:r>
      <w:r>
        <w:rPr>
          <w:sz w:val="18"/>
        </w:rPr>
        <w:t>Sunningdale,</w:t>
      </w:r>
      <w:r>
        <w:rPr>
          <w:spacing w:val="-4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4"/>
          <w:sz w:val="18"/>
        </w:rPr>
        <w:t xml:space="preserve"> </w:t>
      </w:r>
      <w:r>
        <w:rPr>
          <w:sz w:val="18"/>
        </w:rPr>
        <w:t>30-31.</w:t>
      </w:r>
    </w:p>
    <w:p w14:paraId="23718F21" w14:textId="77777777" w:rsidR="007D26FF" w:rsidRDefault="00E72834">
      <w:pPr>
        <w:spacing w:line="206" w:lineRule="exact"/>
        <w:ind w:left="192"/>
        <w:rPr>
          <w:sz w:val="18"/>
        </w:rPr>
      </w:pPr>
      <w:r>
        <w:rPr>
          <w:position w:val="6"/>
          <w:sz w:val="12"/>
        </w:rPr>
        <w:t>184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Sunningdale,</w:t>
      </w:r>
      <w:r>
        <w:rPr>
          <w:spacing w:val="-1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4"/>
          <w:sz w:val="18"/>
        </w:rPr>
        <w:t xml:space="preserve"> </w:t>
      </w:r>
      <w:r>
        <w:rPr>
          <w:sz w:val="18"/>
        </w:rPr>
        <w:t>26-27.</w:t>
      </w:r>
    </w:p>
    <w:p w14:paraId="568CBB01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185</w:t>
      </w:r>
      <w:r>
        <w:rPr>
          <w:spacing w:val="16"/>
          <w:position w:val="6"/>
          <w:sz w:val="12"/>
        </w:rPr>
        <w:t xml:space="preserve"> </w:t>
      </w:r>
      <w:r>
        <w:rPr>
          <w:sz w:val="18"/>
        </w:rPr>
        <w:t>Sunningdale,</w:t>
      </w:r>
      <w:r>
        <w:rPr>
          <w:spacing w:val="-3"/>
          <w:sz w:val="18"/>
        </w:rPr>
        <w:t xml:space="preserve"> </w:t>
      </w:r>
      <w:r>
        <w:rPr>
          <w:sz w:val="18"/>
        </w:rPr>
        <w:t>‘Take-off’,</w:t>
      </w:r>
      <w:r>
        <w:rPr>
          <w:spacing w:val="-2"/>
          <w:sz w:val="18"/>
        </w:rPr>
        <w:t xml:space="preserve"> </w:t>
      </w:r>
      <w:r>
        <w:rPr>
          <w:sz w:val="18"/>
        </w:rPr>
        <w:t>31.</w:t>
      </w:r>
    </w:p>
    <w:p w14:paraId="6FEF0348" w14:textId="77777777" w:rsidR="007D26FF" w:rsidRDefault="00E72834">
      <w:pPr>
        <w:ind w:left="192" w:right="326"/>
        <w:rPr>
          <w:sz w:val="18"/>
        </w:rPr>
      </w:pPr>
      <w:r>
        <w:rPr>
          <w:position w:val="6"/>
          <w:sz w:val="12"/>
        </w:rPr>
        <w:t xml:space="preserve">186 </w:t>
      </w:r>
      <w:r>
        <w:rPr>
          <w:sz w:val="18"/>
        </w:rPr>
        <w:t>Sunningdale, ‘Take-off’, 32-37; the author refer to Teece, David J., Pisano, Gary and Shuen, Amy (2007), ‘Dynamic</w:t>
      </w:r>
      <w:r>
        <w:rPr>
          <w:spacing w:val="-47"/>
          <w:sz w:val="18"/>
        </w:rPr>
        <w:t xml:space="preserve"> </w:t>
      </w:r>
      <w:r>
        <w:rPr>
          <w:sz w:val="18"/>
        </w:rPr>
        <w:t>Capabilities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Strategic</w:t>
      </w:r>
      <w:r>
        <w:rPr>
          <w:spacing w:val="-2"/>
          <w:sz w:val="18"/>
        </w:rPr>
        <w:t xml:space="preserve"> </w:t>
      </w:r>
      <w:r>
        <w:rPr>
          <w:sz w:val="18"/>
        </w:rPr>
        <w:t>Management’.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Strategic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Management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Journal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18 (7),</w:t>
      </w:r>
      <w:r>
        <w:rPr>
          <w:spacing w:val="-3"/>
          <w:sz w:val="18"/>
        </w:rPr>
        <w:t xml:space="preserve"> </w:t>
      </w:r>
      <w:r>
        <w:rPr>
          <w:sz w:val="18"/>
        </w:rPr>
        <w:t>509-533.</w:t>
      </w:r>
    </w:p>
    <w:p w14:paraId="3F5DCCE7" w14:textId="77777777" w:rsidR="007D26FF" w:rsidRDefault="007D26FF">
      <w:pPr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0C8A9B8E" w14:textId="77777777" w:rsidR="007D26FF" w:rsidRDefault="007D26FF">
      <w:pPr>
        <w:pStyle w:val="BodyText"/>
        <w:spacing w:before="4"/>
        <w:rPr>
          <w:sz w:val="23"/>
        </w:rPr>
      </w:pPr>
    </w:p>
    <w:p w14:paraId="3C7E3DB3" w14:textId="77777777" w:rsidR="007D26FF" w:rsidRDefault="00E72834">
      <w:pPr>
        <w:pStyle w:val="Heading1"/>
        <w:numPr>
          <w:ilvl w:val="0"/>
          <w:numId w:val="5"/>
        </w:numPr>
        <w:tabs>
          <w:tab w:val="left" w:pos="536"/>
        </w:tabs>
      </w:pPr>
      <w:bookmarkStart w:id="40" w:name="_bookmark40"/>
      <w:bookmarkEnd w:id="40"/>
      <w:r>
        <w:t>CONCLUSION</w:t>
      </w:r>
    </w:p>
    <w:p w14:paraId="5211CED3" w14:textId="77777777" w:rsidR="007D26FF" w:rsidRDefault="00E72834">
      <w:pPr>
        <w:pStyle w:val="BodyText"/>
        <w:spacing w:before="172" w:line="288" w:lineRule="auto"/>
        <w:ind w:left="192" w:right="294"/>
      </w:pPr>
      <w:r>
        <w:t>Those consulted for this research, most of whom had personal experience of at least one capability review, were</w:t>
      </w:r>
      <w:r>
        <w:rPr>
          <w:spacing w:val="1"/>
        </w:rPr>
        <w:t xml:space="preserve"> </w:t>
      </w:r>
      <w:r>
        <w:t xml:space="preserve">unanimous in their view that a program of reviews has considerable potential </w:t>
      </w:r>
      <w:r>
        <w:t>to improve the performance of public</w:t>
      </w:r>
      <w:r>
        <w:rPr>
          <w:spacing w:val="-53"/>
        </w:rPr>
        <w:t xml:space="preserve"> </w:t>
      </w:r>
      <w:r>
        <w:t>sector</w:t>
      </w:r>
      <w:r>
        <w:rPr>
          <w:spacing w:val="-2"/>
        </w:rPr>
        <w:t xml:space="preserve"> </w:t>
      </w:r>
      <w:r>
        <w:t>agencies.</w:t>
      </w:r>
      <w:r>
        <w:rPr>
          <w:spacing w:val="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view.</w:t>
      </w:r>
    </w:p>
    <w:p w14:paraId="1038437B" w14:textId="77777777" w:rsidR="007D26FF" w:rsidRDefault="00E72834">
      <w:pPr>
        <w:pStyle w:val="BodyText"/>
        <w:spacing w:before="161"/>
        <w:ind w:left="192"/>
      </w:pPr>
      <w:r>
        <w:t>Whether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fulfilled</w:t>
      </w:r>
      <w:r>
        <w:rPr>
          <w:spacing w:val="-1"/>
        </w:rPr>
        <w:t xml:space="preserve"> </w:t>
      </w:r>
      <w:r>
        <w:t>depends</w:t>
      </w:r>
      <w:r>
        <w:rPr>
          <w:spacing w:val="2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conditions:</w:t>
      </w:r>
    </w:p>
    <w:p w14:paraId="59817C74" w14:textId="77777777" w:rsidR="007D26FF" w:rsidRDefault="007D26FF">
      <w:pPr>
        <w:pStyle w:val="BodyText"/>
        <w:rPr>
          <w:sz w:val="19"/>
        </w:rPr>
      </w:pPr>
    </w:p>
    <w:p w14:paraId="579065E0" w14:textId="77777777" w:rsidR="007D26FF" w:rsidRDefault="00E72834">
      <w:pPr>
        <w:pStyle w:val="ListParagraph"/>
        <w:numPr>
          <w:ilvl w:val="1"/>
          <w:numId w:val="5"/>
        </w:numPr>
        <w:tabs>
          <w:tab w:val="left" w:pos="912"/>
          <w:tab w:val="left" w:pos="913"/>
        </w:tabs>
        <w:spacing w:line="288" w:lineRule="auto"/>
        <w:ind w:right="335"/>
        <w:rPr>
          <w:sz w:val="20"/>
        </w:rPr>
      </w:pPr>
      <w:r>
        <w:rPr>
          <w:sz w:val="20"/>
        </w:rPr>
        <w:t>A political authorising environment that provides strong support yet is supportive of the independence and</w:t>
      </w:r>
      <w:r>
        <w:rPr>
          <w:spacing w:val="-53"/>
          <w:sz w:val="20"/>
        </w:rPr>
        <w:t xml:space="preserve"> </w:t>
      </w:r>
      <w:r>
        <w:rPr>
          <w:sz w:val="20"/>
        </w:rPr>
        <w:t>integrity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reviews;</w:t>
      </w:r>
    </w:p>
    <w:p w14:paraId="59A12641" w14:textId="77777777" w:rsidR="007D26FF" w:rsidRDefault="00E72834">
      <w:pPr>
        <w:pStyle w:val="ListParagraph"/>
        <w:numPr>
          <w:ilvl w:val="1"/>
          <w:numId w:val="5"/>
        </w:numPr>
        <w:tabs>
          <w:tab w:val="left" w:pos="912"/>
          <w:tab w:val="left" w:pos="913"/>
        </w:tabs>
        <w:spacing w:before="175"/>
        <w:ind w:hanging="361"/>
        <w:rPr>
          <w:sz w:val="20"/>
        </w:rPr>
      </w:pPr>
      <w:r>
        <w:rPr>
          <w:sz w:val="20"/>
        </w:rPr>
        <w:t>review</w:t>
      </w:r>
      <w:r>
        <w:rPr>
          <w:spacing w:val="-3"/>
          <w:sz w:val="20"/>
        </w:rPr>
        <w:t xml:space="preserve"> </w:t>
      </w:r>
      <w:r>
        <w:rPr>
          <w:sz w:val="20"/>
        </w:rPr>
        <w:t>panels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bring the</w:t>
      </w:r>
      <w:r>
        <w:rPr>
          <w:spacing w:val="-1"/>
          <w:sz w:val="20"/>
        </w:rPr>
        <w:t xml:space="preserve"> </w:t>
      </w:r>
      <w:r>
        <w:rPr>
          <w:sz w:val="20"/>
        </w:rPr>
        <w:t>right</w:t>
      </w:r>
      <w:r>
        <w:rPr>
          <w:spacing w:val="-3"/>
          <w:sz w:val="20"/>
        </w:rPr>
        <w:t xml:space="preserve"> </w:t>
      </w:r>
      <w:r>
        <w:rPr>
          <w:sz w:val="20"/>
        </w:rPr>
        <w:t>combination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skills,</w:t>
      </w:r>
      <w:r>
        <w:rPr>
          <w:spacing w:val="-3"/>
          <w:sz w:val="20"/>
        </w:rPr>
        <w:t xml:space="preserve"> </w:t>
      </w:r>
      <w:r>
        <w:rPr>
          <w:sz w:val="20"/>
        </w:rPr>
        <w:t>experience,</w:t>
      </w:r>
      <w:r>
        <w:rPr>
          <w:spacing w:val="-1"/>
          <w:sz w:val="20"/>
        </w:rPr>
        <w:t xml:space="preserve"> </w:t>
      </w:r>
      <w:r>
        <w:rPr>
          <w:sz w:val="20"/>
        </w:rPr>
        <w:t>insight, detachment,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empathy;</w:t>
      </w:r>
    </w:p>
    <w:p w14:paraId="16456A53" w14:textId="77777777" w:rsidR="007D26FF" w:rsidRDefault="007D26FF">
      <w:pPr>
        <w:pStyle w:val="BodyText"/>
        <w:rPr>
          <w:sz w:val="19"/>
        </w:rPr>
      </w:pPr>
    </w:p>
    <w:p w14:paraId="000CBC69" w14:textId="77777777" w:rsidR="007D26FF" w:rsidRDefault="00E72834">
      <w:pPr>
        <w:pStyle w:val="ListParagraph"/>
        <w:numPr>
          <w:ilvl w:val="1"/>
          <w:numId w:val="5"/>
        </w:numPr>
        <w:tabs>
          <w:tab w:val="left" w:pos="912"/>
          <w:tab w:val="left" w:pos="913"/>
        </w:tabs>
        <w:spacing w:before="1" w:line="288" w:lineRule="auto"/>
        <w:ind w:right="837"/>
        <w:rPr>
          <w:sz w:val="20"/>
        </w:rPr>
      </w:pPr>
      <w:r>
        <w:rPr>
          <w:sz w:val="20"/>
        </w:rPr>
        <w:t>a review process that is comprehensive and engages the agency’s senior executive team as fully as</w:t>
      </w:r>
      <w:r>
        <w:rPr>
          <w:spacing w:val="-54"/>
          <w:sz w:val="20"/>
        </w:rPr>
        <w:t xml:space="preserve"> </w:t>
      </w:r>
      <w:r>
        <w:rPr>
          <w:sz w:val="20"/>
        </w:rPr>
        <w:t>possible;</w:t>
      </w:r>
    </w:p>
    <w:p w14:paraId="03A4BBD9" w14:textId="77777777" w:rsidR="007D26FF" w:rsidRDefault="00E72834">
      <w:pPr>
        <w:pStyle w:val="ListParagraph"/>
        <w:numPr>
          <w:ilvl w:val="1"/>
          <w:numId w:val="5"/>
        </w:numPr>
        <w:tabs>
          <w:tab w:val="left" w:pos="912"/>
          <w:tab w:val="left" w:pos="913"/>
        </w:tabs>
        <w:spacing w:before="173"/>
        <w:ind w:hanging="361"/>
        <w:rPr>
          <w:sz w:val="20"/>
        </w:rPr>
      </w:pPr>
      <w:r>
        <w:rPr>
          <w:sz w:val="20"/>
        </w:rPr>
        <w:t>analysis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rigorous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focuses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highest</w:t>
      </w:r>
      <w:r>
        <w:rPr>
          <w:spacing w:val="-2"/>
          <w:sz w:val="20"/>
        </w:rPr>
        <w:t xml:space="preserve"> </w:t>
      </w:r>
      <w:r>
        <w:rPr>
          <w:sz w:val="20"/>
        </w:rPr>
        <w:t>priorities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relevant agency;</w:t>
      </w:r>
    </w:p>
    <w:p w14:paraId="61C7340C" w14:textId="77777777" w:rsidR="007D26FF" w:rsidRDefault="007D26FF">
      <w:pPr>
        <w:pStyle w:val="BodyText"/>
        <w:rPr>
          <w:sz w:val="19"/>
        </w:rPr>
      </w:pPr>
    </w:p>
    <w:p w14:paraId="32248B0B" w14:textId="77777777" w:rsidR="007D26FF" w:rsidRDefault="00E72834">
      <w:pPr>
        <w:pStyle w:val="ListParagraph"/>
        <w:numPr>
          <w:ilvl w:val="1"/>
          <w:numId w:val="5"/>
        </w:numPr>
        <w:tabs>
          <w:tab w:val="left" w:pos="912"/>
          <w:tab w:val="left" w:pos="913"/>
        </w:tabs>
        <w:ind w:hanging="361"/>
        <w:rPr>
          <w:sz w:val="20"/>
        </w:rPr>
      </w:pPr>
      <w:r>
        <w:rPr>
          <w:sz w:val="20"/>
        </w:rPr>
        <w:t>findings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ratings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fair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comparable</w:t>
      </w:r>
      <w:r>
        <w:rPr>
          <w:spacing w:val="-1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agencies;</w:t>
      </w:r>
    </w:p>
    <w:p w14:paraId="3EF6EEBA" w14:textId="77777777" w:rsidR="007D26FF" w:rsidRDefault="007D26FF">
      <w:pPr>
        <w:pStyle w:val="BodyText"/>
        <w:spacing w:before="3"/>
        <w:rPr>
          <w:sz w:val="19"/>
        </w:rPr>
      </w:pPr>
    </w:p>
    <w:p w14:paraId="22312539" w14:textId="77777777" w:rsidR="007D26FF" w:rsidRDefault="00E72834">
      <w:pPr>
        <w:pStyle w:val="ListParagraph"/>
        <w:numPr>
          <w:ilvl w:val="1"/>
          <w:numId w:val="5"/>
        </w:numPr>
        <w:tabs>
          <w:tab w:val="left" w:pos="912"/>
          <w:tab w:val="left" w:pos="913"/>
        </w:tabs>
        <w:ind w:hanging="361"/>
        <w:rPr>
          <w:sz w:val="20"/>
        </w:rPr>
      </w:pP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action plan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enhance</w:t>
      </w:r>
      <w:r>
        <w:rPr>
          <w:spacing w:val="1"/>
          <w:sz w:val="20"/>
        </w:rPr>
        <w:t xml:space="preserve"> </w:t>
      </w:r>
      <w:r>
        <w:rPr>
          <w:sz w:val="20"/>
        </w:rPr>
        <w:t>priority</w:t>
      </w:r>
      <w:r>
        <w:rPr>
          <w:spacing w:val="-1"/>
          <w:sz w:val="20"/>
        </w:rPr>
        <w:t xml:space="preserve"> </w:t>
      </w:r>
      <w:r>
        <w:rPr>
          <w:sz w:val="20"/>
        </w:rPr>
        <w:t>capabilities that</w:t>
      </w:r>
      <w:r>
        <w:rPr>
          <w:spacing w:val="-2"/>
          <w:sz w:val="20"/>
        </w:rPr>
        <w:t xml:space="preserve"> </w:t>
      </w:r>
      <w:r>
        <w:rPr>
          <w:sz w:val="20"/>
        </w:rPr>
        <w:t>contains</w:t>
      </w:r>
      <w:r>
        <w:rPr>
          <w:spacing w:val="-1"/>
          <w:sz w:val="20"/>
        </w:rPr>
        <w:t xml:space="preserve"> </w:t>
      </w:r>
      <w:r>
        <w:rPr>
          <w:sz w:val="20"/>
        </w:rPr>
        <w:t>the necessary,</w:t>
      </w:r>
      <w:r>
        <w:rPr>
          <w:spacing w:val="-1"/>
          <w:sz w:val="20"/>
        </w:rPr>
        <w:t xml:space="preserve"> </w:t>
      </w:r>
      <w:r>
        <w:rPr>
          <w:sz w:val="20"/>
        </w:rPr>
        <w:t>detailed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measurable</w:t>
      </w:r>
      <w:r>
        <w:rPr>
          <w:spacing w:val="-2"/>
          <w:sz w:val="20"/>
        </w:rPr>
        <w:t xml:space="preserve"> </w:t>
      </w:r>
      <w:r>
        <w:rPr>
          <w:sz w:val="20"/>
        </w:rPr>
        <w:t>steps;</w:t>
      </w:r>
    </w:p>
    <w:p w14:paraId="526DB267" w14:textId="77777777" w:rsidR="007D26FF" w:rsidRDefault="007D26FF">
      <w:pPr>
        <w:pStyle w:val="BodyText"/>
        <w:rPr>
          <w:sz w:val="19"/>
        </w:rPr>
      </w:pPr>
    </w:p>
    <w:p w14:paraId="55620A2F" w14:textId="77777777" w:rsidR="007D26FF" w:rsidRDefault="00E72834">
      <w:pPr>
        <w:pStyle w:val="ListParagraph"/>
        <w:numPr>
          <w:ilvl w:val="1"/>
          <w:numId w:val="5"/>
        </w:numPr>
        <w:tabs>
          <w:tab w:val="left" w:pos="912"/>
          <w:tab w:val="left" w:pos="913"/>
        </w:tabs>
        <w:spacing w:before="1" w:line="288" w:lineRule="auto"/>
        <w:ind w:right="380"/>
        <w:rPr>
          <w:sz w:val="20"/>
        </w:rPr>
      </w:pPr>
      <w:r>
        <w:rPr>
          <w:sz w:val="20"/>
        </w:rPr>
        <w:t>a performance management mechanism to provide a strong incentive for a CEO to implement the action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plan; and systemic </w:t>
      </w:r>
      <w:r>
        <w:rPr>
          <w:sz w:val="20"/>
        </w:rPr>
        <w:t>support to determine common needs, assist agencies to build capability, and evaluate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results of</w:t>
      </w:r>
      <w:r>
        <w:rPr>
          <w:spacing w:val="-1"/>
          <w:sz w:val="20"/>
        </w:rPr>
        <w:t xml:space="preserve"> </w:t>
      </w:r>
      <w:r>
        <w:rPr>
          <w:sz w:val="20"/>
        </w:rPr>
        <w:t>the reviews.</w:t>
      </w:r>
    </w:p>
    <w:p w14:paraId="2D2D9513" w14:textId="77777777" w:rsidR="007D26FF" w:rsidRDefault="00E72834">
      <w:pPr>
        <w:pStyle w:val="BodyText"/>
        <w:spacing w:before="158" w:line="288" w:lineRule="auto"/>
        <w:ind w:left="192" w:right="217"/>
      </w:pPr>
      <w:r>
        <w:t>The proposals set out in this paper, drawing on what we consider to be the most desirable features of capability</w:t>
      </w:r>
      <w:r>
        <w:rPr>
          <w:spacing w:val="1"/>
        </w:rPr>
        <w:t xml:space="preserve"> </w:t>
      </w:r>
      <w:r>
        <w:t>review frameworks used over th</w:t>
      </w:r>
      <w:r>
        <w:t>e last 15 years in the UK, New Zealand and the Commonwealth, aim to meet those</w:t>
      </w:r>
      <w:r>
        <w:rPr>
          <w:spacing w:val="-53"/>
        </w:rPr>
        <w:t xml:space="preserve"> </w:t>
      </w:r>
      <w:r>
        <w:t>conditions. But we recognise that our proposals need to be tested and refined over time in response to evaluations</w:t>
      </w:r>
      <w:r>
        <w:rPr>
          <w:spacing w:val="-5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programs.</w:t>
      </w:r>
    </w:p>
    <w:p w14:paraId="48BCD83D" w14:textId="77777777" w:rsidR="007D26FF" w:rsidRDefault="00E72834">
      <w:pPr>
        <w:pStyle w:val="BodyText"/>
        <w:spacing w:before="161" w:line="288" w:lineRule="auto"/>
        <w:ind w:left="192" w:right="326"/>
      </w:pPr>
      <w:r>
        <w:t>We</w:t>
      </w:r>
      <w:r>
        <w:rPr>
          <w:spacing w:val="-1"/>
        </w:rPr>
        <w:t xml:space="preserve"> </w:t>
      </w:r>
      <w:r>
        <w:t>hope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Australian</w:t>
      </w:r>
      <w:r>
        <w:rPr>
          <w:spacing w:val="-3"/>
        </w:rPr>
        <w:t xml:space="preserve"> </w:t>
      </w:r>
      <w:r>
        <w:t>jurisdictions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pursue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capability</w:t>
      </w:r>
      <w:r>
        <w:rPr>
          <w:spacing w:val="-1"/>
        </w:rPr>
        <w:t xml:space="preserve"> </w:t>
      </w:r>
      <w:r>
        <w:t>reviews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enhance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their citizens.</w:t>
      </w:r>
    </w:p>
    <w:p w14:paraId="0FC069F0" w14:textId="77777777" w:rsidR="007D26FF" w:rsidRDefault="007D26FF">
      <w:pPr>
        <w:spacing w:line="288" w:lineRule="auto"/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63ACE47E" w14:textId="77777777" w:rsidR="007D26FF" w:rsidRDefault="007D26FF">
      <w:pPr>
        <w:pStyle w:val="BodyText"/>
      </w:pPr>
    </w:p>
    <w:p w14:paraId="7AC69A79" w14:textId="77777777" w:rsidR="007D26FF" w:rsidRDefault="007D26FF">
      <w:pPr>
        <w:pStyle w:val="BodyText"/>
        <w:spacing w:before="3"/>
        <w:rPr>
          <w:sz w:val="24"/>
        </w:rPr>
      </w:pPr>
    </w:p>
    <w:p w14:paraId="302118F5" w14:textId="77777777" w:rsidR="007D26FF" w:rsidRDefault="00E72834">
      <w:pPr>
        <w:pStyle w:val="Heading1"/>
        <w:spacing w:before="119" w:line="216" w:lineRule="auto"/>
        <w:ind w:left="192" w:right="326"/>
      </w:pPr>
      <w:bookmarkStart w:id="41" w:name="_bookmark41"/>
      <w:bookmarkEnd w:id="41"/>
      <w:r>
        <w:rPr>
          <w:spacing w:val="-3"/>
        </w:rPr>
        <w:t>APPENDIX</w:t>
      </w:r>
      <w:r>
        <w:rPr>
          <w:spacing w:val="-16"/>
        </w:rPr>
        <w:t xml:space="preserve"> </w:t>
      </w:r>
      <w:r>
        <w:rPr>
          <w:spacing w:val="-3"/>
        </w:rPr>
        <w:t>ONE:</w:t>
      </w:r>
      <w:r>
        <w:rPr>
          <w:spacing w:val="-19"/>
        </w:rPr>
        <w:t xml:space="preserve"> </w:t>
      </w:r>
      <w:r>
        <w:rPr>
          <w:spacing w:val="-3"/>
        </w:rPr>
        <w:t>A</w:t>
      </w:r>
      <w:r>
        <w:rPr>
          <w:spacing w:val="-19"/>
        </w:rPr>
        <w:t xml:space="preserve"> </w:t>
      </w:r>
      <w:r>
        <w:rPr>
          <w:spacing w:val="-3"/>
        </w:rPr>
        <w:t>MODEL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17"/>
        </w:rPr>
        <w:t xml:space="preserve"> </w:t>
      </w:r>
      <w:r>
        <w:rPr>
          <w:spacing w:val="-2"/>
        </w:rPr>
        <w:t>ORGANISATIONAL</w:t>
      </w:r>
      <w:r>
        <w:rPr>
          <w:spacing w:val="-19"/>
        </w:rPr>
        <w:t xml:space="preserve"> </w:t>
      </w:r>
      <w:r>
        <w:rPr>
          <w:spacing w:val="-2"/>
        </w:rPr>
        <w:t>CAPABILITY:</w:t>
      </w:r>
      <w:r>
        <w:rPr>
          <w:spacing w:val="-86"/>
        </w:rPr>
        <w:t xml:space="preserve"> </w:t>
      </w:r>
      <w:r>
        <w:rPr>
          <w:spacing w:val="-2"/>
        </w:rPr>
        <w:t>DOMAINS,</w:t>
      </w:r>
      <w:r>
        <w:rPr>
          <w:spacing w:val="-19"/>
        </w:rPr>
        <w:t xml:space="preserve"> </w:t>
      </w:r>
      <w:r>
        <w:rPr>
          <w:spacing w:val="-2"/>
        </w:rPr>
        <w:t>ELEMENTS</w:t>
      </w:r>
      <w:r>
        <w:rPr>
          <w:spacing w:val="-17"/>
        </w:rPr>
        <w:t xml:space="preserve"> </w:t>
      </w:r>
      <w:r>
        <w:rPr>
          <w:spacing w:val="-2"/>
        </w:rPr>
        <w:t>AND</w:t>
      </w:r>
      <w:r>
        <w:rPr>
          <w:spacing w:val="-18"/>
        </w:rPr>
        <w:t xml:space="preserve"> </w:t>
      </w:r>
      <w:r>
        <w:rPr>
          <w:spacing w:val="-2"/>
        </w:rPr>
        <w:t>BETTER</w:t>
      </w:r>
      <w:r>
        <w:rPr>
          <w:spacing w:val="-20"/>
        </w:rPr>
        <w:t xml:space="preserve"> </w:t>
      </w:r>
      <w:r>
        <w:rPr>
          <w:spacing w:val="-2"/>
        </w:rPr>
        <w:t>PRACTICE</w:t>
      </w:r>
      <w:r>
        <w:rPr>
          <w:spacing w:val="-20"/>
        </w:rPr>
        <w:t xml:space="preserve"> </w:t>
      </w:r>
      <w:r>
        <w:rPr>
          <w:spacing w:val="-2"/>
        </w:rPr>
        <w:t>STATEMENTS</w:t>
      </w:r>
    </w:p>
    <w:p w14:paraId="00C7325E" w14:textId="77777777" w:rsidR="007D26FF" w:rsidRDefault="007D26FF">
      <w:pPr>
        <w:pStyle w:val="BodyText"/>
        <w:rPr>
          <w:b/>
        </w:rPr>
      </w:pPr>
    </w:p>
    <w:p w14:paraId="74E3FEEF" w14:textId="77777777" w:rsidR="007D26FF" w:rsidRDefault="007D26FF">
      <w:pPr>
        <w:pStyle w:val="BodyText"/>
        <w:rPr>
          <w:b/>
        </w:rPr>
      </w:pPr>
    </w:p>
    <w:p w14:paraId="69B81F45" w14:textId="77777777" w:rsidR="007D26FF" w:rsidRDefault="007D26FF">
      <w:pPr>
        <w:pStyle w:val="BodyText"/>
        <w:spacing w:before="10"/>
        <w:rPr>
          <w:b/>
          <w:sz w:val="16"/>
        </w:rPr>
      </w:pPr>
    </w:p>
    <w:p w14:paraId="5794769A" w14:textId="77777777" w:rsidR="007D26FF" w:rsidRDefault="00E72834">
      <w:pPr>
        <w:pStyle w:val="Heading3"/>
      </w:pPr>
      <w:r>
        <w:t>Domain</w:t>
      </w:r>
      <w:r>
        <w:rPr>
          <w:spacing w:val="-1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Leadership,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</w:t>
      </w:r>
    </w:p>
    <w:p w14:paraId="7596D84B" w14:textId="77777777" w:rsidR="007D26FF" w:rsidRDefault="007D26FF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97" w:type="dxa"/>
        <w:tblBorders>
          <w:top w:val="single" w:sz="4" w:space="0" w:color="939393"/>
          <w:left w:val="single" w:sz="4" w:space="0" w:color="939393"/>
          <w:bottom w:val="single" w:sz="4" w:space="0" w:color="939393"/>
          <w:right w:val="single" w:sz="4" w:space="0" w:color="939393"/>
          <w:insideH w:val="single" w:sz="4" w:space="0" w:color="939393"/>
          <w:insideV w:val="single" w:sz="4" w:space="0" w:color="9393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949"/>
      </w:tblGrid>
      <w:tr w:rsidR="007D26FF" w14:paraId="7ACA7041" w14:textId="7777777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36F4BA18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65940681" w14:textId="77777777" w:rsidR="007D26FF" w:rsidRDefault="00E72834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3DE5FB04" w14:textId="77777777">
        <w:trPr>
          <w:trHeight w:val="4387"/>
        </w:trPr>
        <w:tc>
          <w:tcPr>
            <w:tcW w:w="3260" w:type="dxa"/>
            <w:tcBorders>
              <w:top w:val="nil"/>
            </w:tcBorders>
            <w:shd w:val="clear" w:color="auto" w:fill="DBDBDB"/>
          </w:tcPr>
          <w:p w14:paraId="4341754F" w14:textId="77777777" w:rsidR="007D26FF" w:rsidRDefault="00E72834">
            <w:pPr>
              <w:pStyle w:val="TableParagraph"/>
              <w:spacing w:before="120" w:line="288" w:lineRule="auto"/>
              <w:ind w:left="107" w:right="319"/>
              <w:rPr>
                <w:b/>
                <w:sz w:val="25"/>
              </w:rPr>
            </w:pPr>
            <w:r>
              <w:rPr>
                <w:b/>
                <w:sz w:val="25"/>
              </w:rPr>
              <w:t>1.1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Purpose,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Vision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Strategy</w:t>
            </w:r>
            <w:r>
              <w:rPr>
                <w:b/>
                <w:sz w:val="25"/>
                <w:vertAlign w:val="superscript"/>
              </w:rPr>
              <w:t>187</w:t>
            </w:r>
          </w:p>
        </w:tc>
        <w:tc>
          <w:tcPr>
            <w:tcW w:w="6949" w:type="dxa"/>
            <w:tcBorders>
              <w:top w:val="nil"/>
            </w:tcBorders>
            <w:shd w:val="clear" w:color="auto" w:fill="DBDBDB"/>
          </w:tcPr>
          <w:p w14:paraId="413E2FBD" w14:textId="77777777" w:rsidR="007D26FF" w:rsidRDefault="007D26FF">
            <w:pPr>
              <w:pStyle w:val="TableParagraph"/>
              <w:rPr>
                <w:b/>
              </w:rPr>
            </w:pPr>
          </w:p>
          <w:p w14:paraId="09BA4FEA" w14:textId="77777777" w:rsidR="007D26FF" w:rsidRDefault="00E72834">
            <w:pPr>
              <w:pStyle w:val="TableParagraph"/>
              <w:spacing w:before="183" w:line="288" w:lineRule="auto"/>
              <w:ind w:left="105" w:right="409"/>
              <w:jc w:val="both"/>
              <w:rPr>
                <w:sz w:val="20"/>
              </w:rPr>
            </w:pP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and strategy through effective use of evidence, and collaboration across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government.</w:t>
            </w:r>
          </w:p>
          <w:p w14:paraId="4B9866D9" w14:textId="77777777" w:rsidR="007D26FF" w:rsidRDefault="00E72834">
            <w:pPr>
              <w:pStyle w:val="TableParagraph"/>
              <w:spacing w:before="159" w:line="288" w:lineRule="auto"/>
              <w:ind w:left="105" w:right="346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focussed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all citizens.</w:t>
            </w:r>
          </w:p>
          <w:p w14:paraId="30AE7E6E" w14:textId="77777777" w:rsidR="007D26FF" w:rsidRDefault="00E72834">
            <w:pPr>
              <w:pStyle w:val="TableParagraph"/>
              <w:spacing w:before="161" w:line="288" w:lineRule="auto"/>
              <w:ind w:left="105" w:right="3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changes.</w:t>
            </w:r>
          </w:p>
          <w:p w14:paraId="31351582" w14:textId="77777777" w:rsidR="007D26FF" w:rsidRDefault="00E72834">
            <w:pPr>
              <w:pStyle w:val="TableParagraph"/>
              <w:spacing w:before="161" w:line="288" w:lineRule="auto"/>
              <w:ind w:left="105" w:right="3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ministerial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priorities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 central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agencies,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partners.</w:t>
            </w:r>
          </w:p>
          <w:p w14:paraId="5C86E402" w14:textId="77777777" w:rsidR="007D26FF" w:rsidRDefault="00E72834">
            <w:pPr>
              <w:pStyle w:val="TableParagraph"/>
              <w:spacing w:before="158" w:line="288" w:lineRule="auto"/>
              <w:ind w:left="105" w:right="35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 clearly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purpose,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strategy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public.</w:t>
            </w:r>
          </w:p>
        </w:tc>
      </w:tr>
      <w:tr w:rsidR="007D26FF" w14:paraId="73BF6633" w14:textId="77777777">
        <w:trPr>
          <w:trHeight w:val="4318"/>
        </w:trPr>
        <w:tc>
          <w:tcPr>
            <w:tcW w:w="3260" w:type="dxa"/>
          </w:tcPr>
          <w:p w14:paraId="3ADB9D93" w14:textId="77777777" w:rsidR="007D26FF" w:rsidRDefault="007D26FF">
            <w:pPr>
              <w:pStyle w:val="TableParagraph"/>
              <w:rPr>
                <w:b/>
                <w:sz w:val="38"/>
              </w:rPr>
            </w:pPr>
          </w:p>
          <w:p w14:paraId="1638D111" w14:textId="77777777" w:rsidR="007D26FF" w:rsidRDefault="00E72834">
            <w:pPr>
              <w:pStyle w:val="TableParagraph"/>
              <w:spacing w:line="288" w:lineRule="auto"/>
              <w:ind w:left="107" w:right="372"/>
              <w:rPr>
                <w:b/>
                <w:sz w:val="25"/>
              </w:rPr>
            </w:pPr>
            <w:r>
              <w:rPr>
                <w:b/>
                <w:sz w:val="25"/>
              </w:rPr>
              <w:t>1.2 Values, Culture and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Behaviour</w:t>
            </w:r>
          </w:p>
        </w:tc>
        <w:tc>
          <w:tcPr>
            <w:tcW w:w="6949" w:type="dxa"/>
          </w:tcPr>
          <w:p w14:paraId="1CB949A7" w14:textId="77777777" w:rsidR="007D26FF" w:rsidRDefault="007D26FF">
            <w:pPr>
              <w:pStyle w:val="TableParagraph"/>
              <w:rPr>
                <w:b/>
              </w:rPr>
            </w:pPr>
          </w:p>
          <w:p w14:paraId="0B4B424B" w14:textId="77777777" w:rsidR="007D26FF" w:rsidRDefault="00E72834">
            <w:pPr>
              <w:pStyle w:val="TableParagraph"/>
              <w:spacing w:before="183" w:line="288" w:lineRule="auto"/>
              <w:ind w:left="105" w:right="10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collaboratively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widely shared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practised by them.</w:t>
            </w:r>
          </w:p>
          <w:p w14:paraId="613AFAAE" w14:textId="77777777" w:rsidR="007D26FF" w:rsidRDefault="00E72834">
            <w:pPr>
              <w:pStyle w:val="TableParagraph"/>
              <w:spacing w:before="161" w:line="453" w:lineRule="auto"/>
              <w:ind w:left="105" w:right="116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integrity.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integrity.</w:t>
            </w:r>
          </w:p>
          <w:p w14:paraId="2EAFD155" w14:textId="77777777" w:rsidR="007D26FF" w:rsidRDefault="00E72834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culture.</w:t>
            </w:r>
          </w:p>
          <w:p w14:paraId="29FE87D7" w14:textId="77777777" w:rsidR="007D26FF" w:rsidRDefault="007D26FF">
            <w:pPr>
              <w:pStyle w:val="TableParagraph"/>
              <w:rPr>
                <w:b/>
                <w:sz w:val="18"/>
              </w:rPr>
            </w:pPr>
          </w:p>
          <w:p w14:paraId="24AE1468" w14:textId="77777777" w:rsidR="007D26FF" w:rsidRDefault="00E72834">
            <w:pPr>
              <w:pStyle w:val="TableParagraph"/>
              <w:spacing w:line="288" w:lineRule="auto"/>
              <w:ind w:left="105" w:right="109"/>
              <w:rPr>
                <w:sz w:val="13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demonstrates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citizens.</w:t>
            </w:r>
            <w:r>
              <w:rPr>
                <w:position w:val="6"/>
                <w:sz w:val="13"/>
              </w:rPr>
              <w:t>188</w:t>
            </w:r>
          </w:p>
          <w:p w14:paraId="45519054" w14:textId="77777777" w:rsidR="007D26FF" w:rsidRDefault="00E72834">
            <w:pPr>
              <w:pStyle w:val="TableParagraph"/>
              <w:spacing w:before="158"/>
              <w:ind w:left="10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consistently innovates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  <w:p w14:paraId="651AC958" w14:textId="77777777" w:rsidR="007D26FF" w:rsidRDefault="007D26FF">
            <w:pPr>
              <w:pStyle w:val="TableParagraph"/>
              <w:rPr>
                <w:b/>
                <w:sz w:val="18"/>
              </w:rPr>
            </w:pPr>
          </w:p>
          <w:p w14:paraId="4FAB2536" w14:textId="77777777" w:rsidR="007D26FF" w:rsidRDefault="00E72834">
            <w:pPr>
              <w:pStyle w:val="TableParagraph"/>
              <w:spacing w:line="288" w:lineRule="auto"/>
              <w:ind w:left="105" w:right="19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decisions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transparently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ethical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requirements).</w:t>
            </w:r>
          </w:p>
        </w:tc>
      </w:tr>
    </w:tbl>
    <w:p w14:paraId="10C0ADB6" w14:textId="77777777" w:rsidR="007D26FF" w:rsidRDefault="007D26FF">
      <w:pPr>
        <w:pStyle w:val="BodyText"/>
        <w:rPr>
          <w:b/>
        </w:rPr>
      </w:pPr>
    </w:p>
    <w:p w14:paraId="4AD4EA45" w14:textId="77777777" w:rsidR="007D26FF" w:rsidRDefault="007D26FF">
      <w:pPr>
        <w:pStyle w:val="BodyText"/>
        <w:rPr>
          <w:b/>
        </w:rPr>
      </w:pPr>
    </w:p>
    <w:p w14:paraId="652C3A06" w14:textId="77777777" w:rsidR="007D26FF" w:rsidRDefault="007D26FF">
      <w:pPr>
        <w:pStyle w:val="BodyText"/>
        <w:rPr>
          <w:b/>
        </w:rPr>
      </w:pPr>
    </w:p>
    <w:p w14:paraId="6CBAD3AA" w14:textId="77777777" w:rsidR="007D26FF" w:rsidRDefault="007D26FF">
      <w:pPr>
        <w:pStyle w:val="BodyText"/>
        <w:rPr>
          <w:b/>
        </w:rPr>
      </w:pPr>
    </w:p>
    <w:p w14:paraId="565718A4" w14:textId="77777777" w:rsidR="007D26FF" w:rsidRDefault="00E72834">
      <w:pPr>
        <w:pStyle w:val="BodyText"/>
        <w:spacing w:before="10"/>
        <w:rPr>
          <w:b/>
          <w:sz w:val="23"/>
        </w:rPr>
      </w:pPr>
      <w:r>
        <w:pict w14:anchorId="65C75649">
          <v:rect id="_x0000_s1028" alt="" style="position:absolute;margin-left:42.6pt;margin-top:15.7pt;width:144.05pt;height:.5pt;z-index:-1569331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6593D64" w14:textId="77777777" w:rsidR="007D26FF" w:rsidRDefault="00E72834">
      <w:pPr>
        <w:spacing w:before="96"/>
        <w:ind w:left="192" w:right="326"/>
        <w:rPr>
          <w:sz w:val="18"/>
        </w:rPr>
      </w:pPr>
      <w:r>
        <w:rPr>
          <w:position w:val="6"/>
          <w:sz w:val="12"/>
        </w:rPr>
        <w:t xml:space="preserve">187 </w:t>
      </w:r>
      <w:r>
        <w:rPr>
          <w:sz w:val="18"/>
        </w:rPr>
        <w:t>In relation to implementation of organisational strat</w:t>
      </w:r>
      <w:r>
        <w:rPr>
          <w:sz w:val="18"/>
        </w:rPr>
        <w:t>egy, see Domain 2. In relation to evaluation of the effectiveness of</w:t>
      </w:r>
      <w:r>
        <w:rPr>
          <w:spacing w:val="-47"/>
          <w:sz w:val="18"/>
        </w:rPr>
        <w:t xml:space="preserve"> </w:t>
      </w:r>
      <w:r>
        <w:rPr>
          <w:sz w:val="18"/>
        </w:rPr>
        <w:t>organisational</w:t>
      </w:r>
      <w:r>
        <w:rPr>
          <w:spacing w:val="-3"/>
          <w:sz w:val="18"/>
        </w:rPr>
        <w:t xml:space="preserve"> </w:t>
      </w:r>
      <w:r>
        <w:rPr>
          <w:sz w:val="18"/>
        </w:rPr>
        <w:t>strategy,</w:t>
      </w:r>
      <w:r>
        <w:rPr>
          <w:spacing w:val="-3"/>
          <w:sz w:val="18"/>
        </w:rPr>
        <w:t xml:space="preserve"> </w:t>
      </w:r>
      <w:r>
        <w:rPr>
          <w:sz w:val="18"/>
        </w:rPr>
        <w:t>see the</w:t>
      </w:r>
      <w:r>
        <w:rPr>
          <w:spacing w:val="-1"/>
          <w:sz w:val="18"/>
        </w:rPr>
        <w:t xml:space="preserve"> </w:t>
      </w:r>
      <w:r>
        <w:rPr>
          <w:sz w:val="18"/>
        </w:rPr>
        <w:t>next element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also the</w:t>
      </w:r>
      <w:r>
        <w:rPr>
          <w:spacing w:val="-3"/>
          <w:sz w:val="18"/>
        </w:rPr>
        <w:t xml:space="preserve"> </w:t>
      </w:r>
      <w:r>
        <w:rPr>
          <w:sz w:val="18"/>
        </w:rPr>
        <w:t>Service Delivery</w:t>
      </w:r>
      <w:r>
        <w:rPr>
          <w:spacing w:val="-2"/>
          <w:sz w:val="18"/>
        </w:rPr>
        <w:t xml:space="preserve"> </w:t>
      </w:r>
      <w:r>
        <w:rPr>
          <w:sz w:val="18"/>
        </w:rPr>
        <w:t>element</w:t>
      </w:r>
      <w:r>
        <w:rPr>
          <w:spacing w:val="-3"/>
          <w:sz w:val="18"/>
        </w:rPr>
        <w:t xml:space="preserve"> </w:t>
      </w:r>
      <w:r>
        <w:rPr>
          <w:sz w:val="18"/>
        </w:rPr>
        <w:t>in Domain</w:t>
      </w:r>
      <w:r>
        <w:rPr>
          <w:spacing w:val="-3"/>
          <w:sz w:val="18"/>
        </w:rPr>
        <w:t xml:space="preserve"> </w:t>
      </w:r>
      <w:r>
        <w:rPr>
          <w:sz w:val="18"/>
        </w:rPr>
        <w:t>2.</w:t>
      </w:r>
    </w:p>
    <w:p w14:paraId="0895222A" w14:textId="77777777" w:rsidR="007D26FF" w:rsidRDefault="00E72834">
      <w:pPr>
        <w:ind w:left="192" w:right="326"/>
        <w:rPr>
          <w:sz w:val="18"/>
        </w:rPr>
      </w:pPr>
      <w:r>
        <w:rPr>
          <w:position w:val="6"/>
          <w:sz w:val="12"/>
        </w:rPr>
        <w:t xml:space="preserve">188 </w:t>
      </w:r>
      <w:r>
        <w:rPr>
          <w:sz w:val="18"/>
        </w:rPr>
        <w:t>The language of citizens (including clients and customers) is preferred for a range of reasons (e.g., the situation of people</w:t>
      </w:r>
      <w:r>
        <w:rPr>
          <w:spacing w:val="-47"/>
          <w:sz w:val="18"/>
        </w:rPr>
        <w:t xml:space="preserve"> </w:t>
      </w:r>
      <w:r>
        <w:rPr>
          <w:sz w:val="18"/>
        </w:rPr>
        <w:t>subject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coercive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state).</w:t>
      </w:r>
      <w:r>
        <w:rPr>
          <w:spacing w:val="-2"/>
          <w:sz w:val="18"/>
        </w:rPr>
        <w:t xml:space="preserve"> </w:t>
      </w:r>
      <w:r>
        <w:rPr>
          <w:sz w:val="18"/>
        </w:rPr>
        <w:t>As 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used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this document,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refers to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residents 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relevant</w:t>
      </w:r>
      <w:r>
        <w:rPr>
          <w:spacing w:val="-4"/>
          <w:sz w:val="18"/>
        </w:rPr>
        <w:t xml:space="preserve"> </w:t>
      </w:r>
      <w:r>
        <w:rPr>
          <w:sz w:val="18"/>
        </w:rPr>
        <w:t>jurisdicti</w:t>
      </w:r>
      <w:r>
        <w:rPr>
          <w:sz w:val="18"/>
        </w:rPr>
        <w:t>on.</w:t>
      </w:r>
    </w:p>
    <w:p w14:paraId="5C4C49E5" w14:textId="77777777" w:rsidR="007D26FF" w:rsidRDefault="007D26FF">
      <w:pPr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75BBCF93" w14:textId="77777777" w:rsidR="007D26FF" w:rsidRDefault="007D26FF">
      <w:pPr>
        <w:pStyle w:val="BodyText"/>
      </w:pPr>
    </w:p>
    <w:p w14:paraId="41171E22" w14:textId="77777777" w:rsidR="007D26FF" w:rsidRDefault="007D26FF">
      <w:pPr>
        <w:pStyle w:val="BodyText"/>
        <w:spacing w:before="7"/>
        <w:rPr>
          <w:sz w:val="13"/>
        </w:rPr>
      </w:pPr>
    </w:p>
    <w:tbl>
      <w:tblPr>
        <w:tblW w:w="0" w:type="auto"/>
        <w:tblInd w:w="197" w:type="dxa"/>
        <w:tblBorders>
          <w:top w:val="single" w:sz="4" w:space="0" w:color="939393"/>
          <w:left w:val="single" w:sz="4" w:space="0" w:color="939393"/>
          <w:bottom w:val="single" w:sz="4" w:space="0" w:color="939393"/>
          <w:right w:val="single" w:sz="4" w:space="0" w:color="939393"/>
          <w:insideH w:val="single" w:sz="4" w:space="0" w:color="939393"/>
          <w:insideV w:val="single" w:sz="4" w:space="0" w:color="9393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6949"/>
      </w:tblGrid>
      <w:tr w:rsidR="007D26FF" w14:paraId="5C2AD577" w14:textId="7777777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2EEBCF33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6949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2778B0FE" w14:textId="77777777" w:rsidR="007D26FF" w:rsidRDefault="00E72834">
            <w:pPr>
              <w:pStyle w:val="TableParagraph"/>
              <w:spacing w:before="9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256B61CB" w14:textId="77777777">
        <w:trPr>
          <w:trHeight w:val="3283"/>
        </w:trPr>
        <w:tc>
          <w:tcPr>
            <w:tcW w:w="3260" w:type="dxa"/>
            <w:tcBorders>
              <w:top w:val="nil"/>
            </w:tcBorders>
            <w:shd w:val="clear" w:color="auto" w:fill="DBDBDB"/>
          </w:tcPr>
          <w:p w14:paraId="724C2439" w14:textId="77777777" w:rsidR="007D26FF" w:rsidRDefault="007D26FF">
            <w:pPr>
              <w:pStyle w:val="TableParagraph"/>
              <w:rPr>
                <w:sz w:val="28"/>
              </w:rPr>
            </w:pPr>
          </w:p>
          <w:p w14:paraId="6E16916B" w14:textId="77777777" w:rsidR="007D26FF" w:rsidRDefault="007D26FF">
            <w:pPr>
              <w:pStyle w:val="TableParagraph"/>
              <w:spacing w:before="11"/>
            </w:pPr>
          </w:p>
          <w:p w14:paraId="72D5B9AB" w14:textId="77777777" w:rsidR="007D26FF" w:rsidRDefault="00E72834">
            <w:pPr>
              <w:pStyle w:val="TableParagraph"/>
              <w:spacing w:line="288" w:lineRule="auto"/>
              <w:ind w:left="107" w:right="955"/>
              <w:rPr>
                <w:b/>
                <w:sz w:val="25"/>
              </w:rPr>
            </w:pPr>
            <w:r>
              <w:rPr>
                <w:b/>
                <w:sz w:val="25"/>
              </w:rPr>
              <w:t>1.3 Organisational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Governance</w:t>
            </w:r>
          </w:p>
        </w:tc>
        <w:tc>
          <w:tcPr>
            <w:tcW w:w="6949" w:type="dxa"/>
            <w:tcBorders>
              <w:top w:val="nil"/>
            </w:tcBorders>
            <w:shd w:val="clear" w:color="auto" w:fill="DBDBDB"/>
          </w:tcPr>
          <w:p w14:paraId="0C40C272" w14:textId="77777777" w:rsidR="007D26FF" w:rsidRDefault="007D26FF">
            <w:pPr>
              <w:pStyle w:val="TableParagraph"/>
            </w:pPr>
          </w:p>
          <w:p w14:paraId="2B70437E" w14:textId="77777777" w:rsidR="007D26FF" w:rsidRDefault="00E72834">
            <w:pPr>
              <w:pStyle w:val="TableParagraph"/>
              <w:spacing w:before="183" w:line="288" w:lineRule="auto"/>
              <w:ind w:left="105" w:right="265"/>
              <w:rPr>
                <w:sz w:val="20"/>
              </w:rPr>
            </w:pPr>
            <w:r>
              <w:rPr>
                <w:sz w:val="20"/>
              </w:rPr>
              <w:t>The agency’s structure organisational design is both effective and efficient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14:paraId="0CD9F578" w14:textId="77777777" w:rsidR="007D26FF" w:rsidRDefault="00E72834">
            <w:pPr>
              <w:pStyle w:val="TableParagraph"/>
              <w:spacing w:before="158" w:line="288" w:lineRule="auto"/>
              <w:ind w:left="105" w:right="143"/>
              <w:rPr>
                <w:sz w:val="20"/>
              </w:rPr>
            </w:pPr>
            <w:r>
              <w:rPr>
                <w:sz w:val="20"/>
              </w:rPr>
              <w:t>The leadership’s collective decision-making processes are evidence based,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efficient, effective,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priorities.</w:t>
            </w:r>
          </w:p>
          <w:p w14:paraId="20AAB504" w14:textId="77777777" w:rsidR="007D26FF" w:rsidRDefault="00E72834">
            <w:pPr>
              <w:pStyle w:val="TableParagraph"/>
              <w:spacing w:before="161" w:line="288" w:lineRule="auto"/>
              <w:ind w:left="105" w:right="132"/>
              <w:rPr>
                <w:sz w:val="20"/>
              </w:rPr>
            </w:pPr>
            <w:r>
              <w:rPr>
                <w:sz w:val="20"/>
              </w:rPr>
              <w:t>[For statutory authorities only: the board’s decision-making is evidence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effective,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</w:t>
            </w:r>
            <w:r>
              <w:rPr>
                <w:sz w:val="20"/>
              </w:rPr>
              <w:t>onds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priorities.]</w:t>
            </w:r>
          </w:p>
          <w:p w14:paraId="4FEF2BAD" w14:textId="77777777" w:rsidR="007D26FF" w:rsidRDefault="00E72834">
            <w:pPr>
              <w:pStyle w:val="TableParagraph"/>
              <w:spacing w:before="161" w:line="288" w:lineRule="auto"/>
              <w:ind w:left="105" w:right="24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inclusively,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</w:tc>
      </w:tr>
      <w:tr w:rsidR="007D26FF" w14:paraId="7950C1CE" w14:textId="77777777">
        <w:trPr>
          <w:trHeight w:val="1187"/>
        </w:trPr>
        <w:tc>
          <w:tcPr>
            <w:tcW w:w="3260" w:type="dxa"/>
          </w:tcPr>
          <w:p w14:paraId="23936956" w14:textId="77777777" w:rsidR="007D26FF" w:rsidRDefault="007D26FF">
            <w:pPr>
              <w:pStyle w:val="TableParagraph"/>
              <w:rPr>
                <w:sz w:val="38"/>
              </w:rPr>
            </w:pPr>
          </w:p>
          <w:p w14:paraId="693CD1BF" w14:textId="77777777" w:rsidR="007D26FF" w:rsidRDefault="00E72834">
            <w:pPr>
              <w:pStyle w:val="TableParagraph"/>
              <w:spacing w:line="288" w:lineRule="auto"/>
              <w:ind w:left="107" w:right="1330"/>
              <w:rPr>
                <w:b/>
                <w:sz w:val="25"/>
              </w:rPr>
            </w:pPr>
            <w:r>
              <w:rPr>
                <w:b/>
                <w:sz w:val="25"/>
              </w:rPr>
              <w:t>1.4 Review and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Evaluation</w:t>
            </w:r>
          </w:p>
        </w:tc>
        <w:tc>
          <w:tcPr>
            <w:tcW w:w="6949" w:type="dxa"/>
          </w:tcPr>
          <w:p w14:paraId="5D476D7E" w14:textId="77777777" w:rsidR="007D26FF" w:rsidRDefault="007D26FF">
            <w:pPr>
              <w:pStyle w:val="TableParagraph"/>
            </w:pPr>
          </w:p>
          <w:p w14:paraId="18406433" w14:textId="77777777" w:rsidR="007D26FF" w:rsidRDefault="00E72834">
            <w:pPr>
              <w:pStyle w:val="TableParagraph"/>
              <w:spacing w:before="183" w:line="288" w:lineRule="auto"/>
              <w:ind w:left="105" w:right="47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implement 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</w:p>
        </w:tc>
      </w:tr>
    </w:tbl>
    <w:p w14:paraId="2A27EE67" w14:textId="77777777" w:rsidR="007D26FF" w:rsidRDefault="007D26FF">
      <w:pPr>
        <w:spacing w:line="288" w:lineRule="auto"/>
        <w:rPr>
          <w:sz w:val="20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58F1B4EA" w14:textId="77777777" w:rsidR="007D26FF" w:rsidRDefault="007D26FF">
      <w:pPr>
        <w:pStyle w:val="BodyText"/>
        <w:spacing w:before="9"/>
        <w:rPr>
          <w:sz w:val="24"/>
        </w:rPr>
      </w:pPr>
    </w:p>
    <w:p w14:paraId="4BB66A7F" w14:textId="77777777" w:rsidR="007D26FF" w:rsidRDefault="00E72834">
      <w:pPr>
        <w:pStyle w:val="Heading3"/>
        <w:spacing w:before="102"/>
        <w:rPr>
          <w:b w:val="0"/>
        </w:rPr>
      </w:pPr>
      <w:r>
        <w:t>Domain 2: Delivery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Citizens</w:t>
      </w:r>
      <w:r>
        <w:rPr>
          <w:b w:val="0"/>
          <w:vertAlign w:val="superscript"/>
        </w:rPr>
        <w:t>189</w:t>
      </w:r>
    </w:p>
    <w:p w14:paraId="30205CC9" w14:textId="77777777" w:rsidR="007D26FF" w:rsidRDefault="007D26FF">
      <w:pPr>
        <w:pStyle w:val="BodyText"/>
        <w:spacing w:before="2" w:after="1"/>
        <w:rPr>
          <w:sz w:val="10"/>
        </w:rPr>
      </w:pPr>
    </w:p>
    <w:tbl>
      <w:tblPr>
        <w:tblW w:w="0" w:type="auto"/>
        <w:tblInd w:w="127" w:type="dxa"/>
        <w:tblBorders>
          <w:top w:val="single" w:sz="4" w:space="0" w:color="939393"/>
          <w:left w:val="single" w:sz="4" w:space="0" w:color="939393"/>
          <w:bottom w:val="single" w:sz="4" w:space="0" w:color="939393"/>
          <w:right w:val="single" w:sz="4" w:space="0" w:color="939393"/>
          <w:insideH w:val="single" w:sz="4" w:space="0" w:color="939393"/>
          <w:insideV w:val="single" w:sz="4" w:space="0" w:color="9393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7235"/>
      </w:tblGrid>
      <w:tr w:rsidR="007D26FF" w14:paraId="775A6C04" w14:textId="77777777">
        <w:trPr>
          <w:trHeight w:val="456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64944BE8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2830E8A9" w14:textId="77777777" w:rsidR="007D26FF" w:rsidRDefault="00E72834">
            <w:pPr>
              <w:pStyle w:val="TableParagraph"/>
              <w:spacing w:before="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1B10E0E7" w14:textId="77777777">
        <w:trPr>
          <w:trHeight w:val="4459"/>
        </w:trPr>
        <w:tc>
          <w:tcPr>
            <w:tcW w:w="3116" w:type="dxa"/>
            <w:tcBorders>
              <w:top w:val="nil"/>
            </w:tcBorders>
            <w:shd w:val="clear" w:color="auto" w:fill="DBDBDB"/>
          </w:tcPr>
          <w:p w14:paraId="62EEC060" w14:textId="77777777" w:rsidR="007D26FF" w:rsidRDefault="007D26FF">
            <w:pPr>
              <w:pStyle w:val="TableParagraph"/>
              <w:spacing w:before="9"/>
              <w:rPr>
                <w:sz w:val="37"/>
              </w:rPr>
            </w:pPr>
          </w:p>
          <w:p w14:paraId="7C570481" w14:textId="77777777" w:rsidR="007D26FF" w:rsidRDefault="00E72834">
            <w:pPr>
              <w:pStyle w:val="TableParagraph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2.1 Citizen Focus</w:t>
            </w:r>
          </w:p>
        </w:tc>
        <w:tc>
          <w:tcPr>
            <w:tcW w:w="7235" w:type="dxa"/>
            <w:tcBorders>
              <w:top w:val="nil"/>
            </w:tcBorders>
            <w:shd w:val="clear" w:color="auto" w:fill="DBDBDB"/>
          </w:tcPr>
          <w:p w14:paraId="3154BCB4" w14:textId="77777777" w:rsidR="007D26FF" w:rsidRDefault="007D26FF">
            <w:pPr>
              <w:pStyle w:val="TableParagraph"/>
            </w:pPr>
          </w:p>
          <w:p w14:paraId="1AD81857" w14:textId="77777777" w:rsidR="007D26FF" w:rsidRDefault="00E72834">
            <w:pPr>
              <w:pStyle w:val="TableParagraph"/>
              <w:spacing w:before="181" w:line="288" w:lineRule="auto"/>
              <w:ind w:left="108" w:right="2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 citizens 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needs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</w:p>
          <w:p w14:paraId="6F2A7800" w14:textId="77777777" w:rsidR="007D26FF" w:rsidRDefault="007D26FF">
            <w:pPr>
              <w:pStyle w:val="TableParagraph"/>
              <w:spacing w:before="11"/>
              <w:rPr>
                <w:sz w:val="23"/>
              </w:rPr>
            </w:pPr>
          </w:p>
          <w:p w14:paraId="4B4A9342" w14:textId="77777777" w:rsidR="007D26FF" w:rsidRDefault="00E72834">
            <w:pPr>
              <w:pStyle w:val="TableParagraph"/>
              <w:spacing w:line="288" w:lineRule="auto"/>
              <w:ind w:left="108"/>
              <w:rPr>
                <w:sz w:val="20"/>
              </w:rPr>
            </w:pPr>
            <w:r>
              <w:rPr>
                <w:sz w:val="20"/>
              </w:rPr>
              <w:t>The agency engages with Aboriginal and Torres Strait Islander peoples in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culturally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</w:p>
          <w:p w14:paraId="07001D2D" w14:textId="77777777" w:rsidR="007D26FF" w:rsidRDefault="007D26FF">
            <w:pPr>
              <w:pStyle w:val="TableParagraph"/>
              <w:rPr>
                <w:sz w:val="24"/>
              </w:rPr>
            </w:pPr>
          </w:p>
          <w:p w14:paraId="2A6C04CA" w14:textId="77777777" w:rsidR="007D26FF" w:rsidRDefault="00E72834">
            <w:pPr>
              <w:pStyle w:val="TableParagraph"/>
              <w:spacing w:line="288" w:lineRule="auto"/>
              <w:ind w:left="108" w:right="2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co-design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co-production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citizens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 that 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expectations.</w:t>
            </w:r>
          </w:p>
          <w:p w14:paraId="0D009121" w14:textId="77777777" w:rsidR="007D26FF" w:rsidRDefault="007D26FF">
            <w:pPr>
              <w:pStyle w:val="TableParagraph"/>
              <w:spacing w:before="1"/>
              <w:rPr>
                <w:sz w:val="24"/>
              </w:rPr>
            </w:pPr>
          </w:p>
          <w:p w14:paraId="69CC46FF" w14:textId="77777777" w:rsidR="007D26FF" w:rsidRDefault="00E72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citizens’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  <w:p w14:paraId="5CCCA4B0" w14:textId="77777777" w:rsidR="007D26FF" w:rsidRDefault="007D26FF">
            <w:pPr>
              <w:pStyle w:val="TableParagraph"/>
              <w:rPr>
                <w:sz w:val="28"/>
              </w:rPr>
            </w:pPr>
          </w:p>
          <w:p w14:paraId="31D6DE0A" w14:textId="77777777" w:rsidR="007D26FF" w:rsidRDefault="00E72834">
            <w:pPr>
              <w:pStyle w:val="TableParagraph"/>
              <w:spacing w:line="288" w:lineRule="auto"/>
              <w:ind w:left="108" w:right="28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views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goals,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outcomes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acts 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feedback.</w:t>
            </w:r>
          </w:p>
        </w:tc>
      </w:tr>
      <w:tr w:rsidR="007D26FF" w14:paraId="5450CF14" w14:textId="77777777">
        <w:trPr>
          <w:trHeight w:val="1975"/>
        </w:trPr>
        <w:tc>
          <w:tcPr>
            <w:tcW w:w="3116" w:type="dxa"/>
          </w:tcPr>
          <w:p w14:paraId="7190CB64" w14:textId="77777777" w:rsidR="007D26FF" w:rsidRDefault="007D26FF">
            <w:pPr>
              <w:pStyle w:val="TableParagraph"/>
              <w:rPr>
                <w:sz w:val="38"/>
              </w:rPr>
            </w:pPr>
          </w:p>
          <w:p w14:paraId="5AD7B47C" w14:textId="77777777" w:rsidR="007D26FF" w:rsidRDefault="00E72834">
            <w:pPr>
              <w:pStyle w:val="TableParagraph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2.2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Policy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Planning</w:t>
            </w:r>
          </w:p>
        </w:tc>
        <w:tc>
          <w:tcPr>
            <w:tcW w:w="7235" w:type="dxa"/>
          </w:tcPr>
          <w:p w14:paraId="2033EE50" w14:textId="77777777" w:rsidR="007D26FF" w:rsidRDefault="007D26FF">
            <w:pPr>
              <w:pStyle w:val="TableParagraph"/>
            </w:pPr>
          </w:p>
          <w:p w14:paraId="034A30CF" w14:textId="77777777" w:rsidR="007D26FF" w:rsidRDefault="00E72834">
            <w:pPr>
              <w:pStyle w:val="TableParagraph"/>
              <w:spacing w:before="183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forward-looking.</w:t>
            </w:r>
          </w:p>
          <w:p w14:paraId="503F1C16" w14:textId="77777777" w:rsidR="007D26FF" w:rsidRDefault="007D26FF">
            <w:pPr>
              <w:pStyle w:val="TableParagraph"/>
              <w:rPr>
                <w:sz w:val="28"/>
              </w:rPr>
            </w:pPr>
          </w:p>
          <w:p w14:paraId="20255C40" w14:textId="77777777" w:rsidR="007D26FF" w:rsidRDefault="00E72834">
            <w:pPr>
              <w:pStyle w:val="TableParagraph"/>
              <w:spacing w:line="288" w:lineRule="auto"/>
              <w:ind w:left="108" w:right="25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ministerial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priorities.</w:t>
            </w:r>
          </w:p>
        </w:tc>
      </w:tr>
      <w:tr w:rsidR="007D26FF" w14:paraId="1EDAE436" w14:textId="77777777">
        <w:trPr>
          <w:trHeight w:val="2920"/>
        </w:trPr>
        <w:tc>
          <w:tcPr>
            <w:tcW w:w="3116" w:type="dxa"/>
            <w:shd w:val="clear" w:color="auto" w:fill="DBDBDB"/>
          </w:tcPr>
          <w:p w14:paraId="3B250536" w14:textId="77777777" w:rsidR="007D26FF" w:rsidRDefault="007D26FF">
            <w:pPr>
              <w:pStyle w:val="TableParagraph"/>
              <w:rPr>
                <w:sz w:val="38"/>
              </w:rPr>
            </w:pPr>
          </w:p>
          <w:p w14:paraId="1645C562" w14:textId="77777777" w:rsidR="007D26FF" w:rsidRDefault="00E72834">
            <w:pPr>
              <w:pStyle w:val="TableParagraph"/>
              <w:ind w:left="107"/>
              <w:rPr>
                <w:b/>
                <w:sz w:val="25"/>
              </w:rPr>
            </w:pPr>
            <w:r>
              <w:rPr>
                <w:b/>
                <w:sz w:val="25"/>
              </w:rPr>
              <w:t>2.3 Service</w:t>
            </w:r>
            <w:r>
              <w:rPr>
                <w:b/>
                <w:spacing w:val="-2"/>
                <w:sz w:val="25"/>
              </w:rPr>
              <w:t xml:space="preserve"> </w:t>
            </w:r>
            <w:r>
              <w:rPr>
                <w:b/>
                <w:sz w:val="25"/>
              </w:rPr>
              <w:t>Delivery</w:t>
            </w:r>
          </w:p>
        </w:tc>
        <w:tc>
          <w:tcPr>
            <w:tcW w:w="7235" w:type="dxa"/>
            <w:shd w:val="clear" w:color="auto" w:fill="DBDBDB"/>
          </w:tcPr>
          <w:p w14:paraId="0DB1EF23" w14:textId="77777777" w:rsidR="007D26FF" w:rsidRDefault="007D26FF">
            <w:pPr>
              <w:pStyle w:val="TableParagraph"/>
            </w:pPr>
          </w:p>
          <w:p w14:paraId="7E2FBD78" w14:textId="77777777" w:rsidR="007D26FF" w:rsidRDefault="00E72834">
            <w:pPr>
              <w:pStyle w:val="TableParagraph"/>
              <w:spacing w:before="183" w:line="288" w:lineRule="auto"/>
              <w:ind w:left="108" w:right="36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culturally appropriate service delivery, including in regional [and remote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areas]</w:t>
            </w:r>
            <w:r>
              <w:rPr>
                <w:position w:val="6"/>
                <w:sz w:val="13"/>
              </w:rPr>
              <w:t>190</w:t>
            </w:r>
            <w:r>
              <w:rPr>
                <w:sz w:val="20"/>
              </w:rPr>
              <w:t>.</w:t>
            </w:r>
          </w:p>
          <w:p w14:paraId="0884A7CC" w14:textId="77777777" w:rsidR="007D26FF" w:rsidRDefault="007D26FF">
            <w:pPr>
              <w:pStyle w:val="TableParagraph"/>
              <w:rPr>
                <w:sz w:val="24"/>
              </w:rPr>
            </w:pPr>
          </w:p>
          <w:p w14:paraId="6425F2AE" w14:textId="77777777" w:rsidR="007D26FF" w:rsidRDefault="00E72834">
            <w:pPr>
              <w:pStyle w:val="TableParagraph"/>
              <w:spacing w:line="288" w:lineRule="auto"/>
              <w:ind w:left="108" w:righ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partners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continuously innovate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delivery.</w:t>
            </w:r>
          </w:p>
          <w:p w14:paraId="1EDBF88C" w14:textId="77777777" w:rsidR="007D26FF" w:rsidRDefault="007D26FF">
            <w:pPr>
              <w:pStyle w:val="TableParagraph"/>
              <w:spacing w:before="6"/>
              <w:rPr>
                <w:sz w:val="20"/>
              </w:rPr>
            </w:pPr>
          </w:p>
          <w:p w14:paraId="77DAC595" w14:textId="77777777" w:rsidR="007D26FF" w:rsidRDefault="00E72834">
            <w:pPr>
              <w:pStyle w:val="TableParagraph"/>
              <w:spacing w:line="270" w:lineRule="atLeast"/>
              <w:ind w:left="108" w:right="28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 performance.</w:t>
            </w:r>
          </w:p>
        </w:tc>
      </w:tr>
      <w:tr w:rsidR="007D26FF" w14:paraId="538B66BC" w14:textId="77777777">
        <w:trPr>
          <w:trHeight w:val="1816"/>
        </w:trPr>
        <w:tc>
          <w:tcPr>
            <w:tcW w:w="3116" w:type="dxa"/>
          </w:tcPr>
          <w:p w14:paraId="4E71A17D" w14:textId="77777777" w:rsidR="007D26FF" w:rsidRDefault="007D26FF">
            <w:pPr>
              <w:pStyle w:val="TableParagraph"/>
              <w:rPr>
                <w:sz w:val="38"/>
              </w:rPr>
            </w:pPr>
          </w:p>
          <w:p w14:paraId="784D2940" w14:textId="77777777" w:rsidR="007D26FF" w:rsidRDefault="00E72834">
            <w:pPr>
              <w:pStyle w:val="TableParagraph"/>
              <w:spacing w:before="1" w:line="288" w:lineRule="auto"/>
              <w:ind w:left="107" w:right="439"/>
              <w:rPr>
                <w:b/>
                <w:sz w:val="25"/>
              </w:rPr>
            </w:pPr>
            <w:r>
              <w:rPr>
                <w:b/>
                <w:sz w:val="25"/>
              </w:rPr>
              <w:t>2.4 Managing for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Results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and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Value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for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Money</w:t>
            </w:r>
          </w:p>
        </w:tc>
        <w:tc>
          <w:tcPr>
            <w:tcW w:w="7235" w:type="dxa"/>
          </w:tcPr>
          <w:p w14:paraId="43346B38" w14:textId="77777777" w:rsidR="007D26FF" w:rsidRDefault="007D26FF">
            <w:pPr>
              <w:pStyle w:val="TableParagraph"/>
            </w:pPr>
          </w:p>
          <w:p w14:paraId="4D021DA2" w14:textId="77777777" w:rsidR="007D26FF" w:rsidRDefault="00E72834">
            <w:pPr>
              <w:pStyle w:val="TableParagraph"/>
              <w:spacing w:before="183" w:line="288" w:lineRule="auto"/>
              <w:ind w:left="108" w:right="83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money.</w:t>
            </w:r>
          </w:p>
          <w:p w14:paraId="6537A4F8" w14:textId="77777777" w:rsidR="007D26FF" w:rsidRDefault="007D26FF">
            <w:pPr>
              <w:pStyle w:val="TableParagraph"/>
              <w:rPr>
                <w:sz w:val="24"/>
              </w:rPr>
            </w:pPr>
          </w:p>
          <w:p w14:paraId="22C0A51F" w14:textId="77777777" w:rsidR="007D26FF" w:rsidRDefault="00E7283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 providers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</w:tc>
      </w:tr>
    </w:tbl>
    <w:p w14:paraId="25F11749" w14:textId="77777777" w:rsidR="007D26FF" w:rsidRDefault="00E72834">
      <w:pPr>
        <w:pStyle w:val="BodyText"/>
        <w:spacing w:before="1"/>
        <w:rPr>
          <w:sz w:val="13"/>
        </w:rPr>
      </w:pPr>
      <w:r>
        <w:pict w14:anchorId="3D618D8E">
          <v:rect id="_x0000_s1027" alt="" style="position:absolute;margin-left:42.6pt;margin-top:9.5pt;width:144.05pt;height:.5pt;z-index:-15692800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</w:p>
    <w:p w14:paraId="2D170EF5" w14:textId="77777777" w:rsidR="007D26FF" w:rsidRDefault="00E72834">
      <w:pPr>
        <w:spacing w:before="96"/>
        <w:ind w:left="192" w:right="502"/>
        <w:rPr>
          <w:sz w:val="18"/>
        </w:rPr>
      </w:pPr>
      <w:r>
        <w:rPr>
          <w:position w:val="6"/>
          <w:sz w:val="12"/>
        </w:rPr>
        <w:t xml:space="preserve">189 </w:t>
      </w:r>
      <w:r>
        <w:rPr>
          <w:sz w:val="18"/>
        </w:rPr>
        <w:t>Central agencies’ interactions with citizens are necessarily far more limited than those of line agencies. Accordingly, the</w:t>
      </w:r>
      <w:r>
        <w:rPr>
          <w:spacing w:val="1"/>
          <w:sz w:val="18"/>
        </w:rPr>
        <w:t xml:space="preserve"> </w:t>
      </w:r>
      <w:r>
        <w:rPr>
          <w:sz w:val="18"/>
        </w:rPr>
        <w:t>assessment of central agencies’ focus on citizens should reflect those different expectations. Nevertheless, central agencies</w:t>
      </w:r>
      <w:r>
        <w:rPr>
          <w:spacing w:val="-47"/>
          <w:sz w:val="18"/>
        </w:rPr>
        <w:t xml:space="preserve"> </w:t>
      </w:r>
      <w:r>
        <w:rPr>
          <w:sz w:val="18"/>
        </w:rPr>
        <w:t>should</w:t>
      </w:r>
      <w:r>
        <w:rPr>
          <w:sz w:val="18"/>
        </w:rPr>
        <w:t xml:space="preserve"> endeavour to seek opportunities for direct understanding of citizens’ needs and expectations, including through joint</w:t>
      </w:r>
      <w:r>
        <w:rPr>
          <w:spacing w:val="1"/>
          <w:sz w:val="18"/>
        </w:rPr>
        <w:t xml:space="preserve"> </w:t>
      </w:r>
      <w:r>
        <w:rPr>
          <w:sz w:val="18"/>
        </w:rPr>
        <w:t>work with</w:t>
      </w:r>
      <w:r>
        <w:rPr>
          <w:spacing w:val="-3"/>
          <w:sz w:val="18"/>
        </w:rPr>
        <w:t xml:space="preserve"> </w:t>
      </w:r>
      <w:r>
        <w:rPr>
          <w:sz w:val="18"/>
        </w:rPr>
        <w:t>line</w:t>
      </w:r>
      <w:r>
        <w:rPr>
          <w:spacing w:val="-1"/>
          <w:sz w:val="18"/>
        </w:rPr>
        <w:t xml:space="preserve"> </w:t>
      </w:r>
      <w:r>
        <w:rPr>
          <w:sz w:val="18"/>
        </w:rPr>
        <w:t>agencies.</w:t>
      </w:r>
      <w:r>
        <w:rPr>
          <w:spacing w:val="1"/>
          <w:sz w:val="18"/>
        </w:rPr>
        <w:t xml:space="preserve"> </w:t>
      </w:r>
      <w:r>
        <w:rPr>
          <w:sz w:val="18"/>
        </w:rPr>
        <w:t>See</w:t>
      </w:r>
      <w:r>
        <w:rPr>
          <w:spacing w:val="-1"/>
          <w:sz w:val="18"/>
        </w:rPr>
        <w:t xml:space="preserve"> </w:t>
      </w:r>
      <w:r>
        <w:rPr>
          <w:sz w:val="18"/>
        </w:rPr>
        <w:t>also</w:t>
      </w:r>
      <w:r>
        <w:rPr>
          <w:spacing w:val="-1"/>
          <w:sz w:val="18"/>
        </w:rPr>
        <w:t xml:space="preserve"> </w:t>
      </w:r>
      <w:r>
        <w:rPr>
          <w:sz w:val="18"/>
        </w:rPr>
        <w:t>Domain</w:t>
      </w:r>
      <w:r>
        <w:rPr>
          <w:spacing w:val="-1"/>
          <w:sz w:val="18"/>
        </w:rPr>
        <w:t xml:space="preserve"> </w:t>
      </w:r>
      <w:r>
        <w:rPr>
          <w:sz w:val="18"/>
        </w:rPr>
        <w:t>3</w:t>
      </w:r>
      <w:r>
        <w:rPr>
          <w:spacing w:val="-1"/>
          <w:sz w:val="18"/>
        </w:rPr>
        <w:t xml:space="preserve"> </w:t>
      </w:r>
      <w:r>
        <w:rPr>
          <w:sz w:val="18"/>
        </w:rPr>
        <w:t>regarding</w:t>
      </w:r>
      <w:r>
        <w:rPr>
          <w:spacing w:val="-1"/>
          <w:sz w:val="18"/>
        </w:rPr>
        <w:t xml:space="preserve"> </w:t>
      </w:r>
      <w:r>
        <w:rPr>
          <w:sz w:val="18"/>
        </w:rPr>
        <w:t>relationships</w:t>
      </w:r>
      <w:r>
        <w:rPr>
          <w:spacing w:val="-2"/>
          <w:sz w:val="18"/>
        </w:rPr>
        <w:t xml:space="preserve"> </w:t>
      </w:r>
      <w:r>
        <w:rPr>
          <w:sz w:val="18"/>
        </w:rPr>
        <w:t>between</w:t>
      </w:r>
      <w:r>
        <w:rPr>
          <w:spacing w:val="-1"/>
          <w:sz w:val="18"/>
        </w:rPr>
        <w:t xml:space="preserve"> </w:t>
      </w:r>
      <w:r>
        <w:rPr>
          <w:sz w:val="18"/>
        </w:rPr>
        <w:t>agencies within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sector.</w:t>
      </w:r>
    </w:p>
    <w:p w14:paraId="68A592C3" w14:textId="77777777" w:rsidR="007D26FF" w:rsidRDefault="00E72834">
      <w:pPr>
        <w:spacing w:line="207" w:lineRule="exact"/>
        <w:ind w:left="192"/>
        <w:rPr>
          <w:sz w:val="18"/>
        </w:rPr>
      </w:pPr>
      <w:r>
        <w:rPr>
          <w:position w:val="6"/>
          <w:sz w:val="12"/>
        </w:rPr>
        <w:t>190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jurisdictions</w:t>
      </w:r>
      <w:r>
        <w:rPr>
          <w:spacing w:val="-1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remote</w:t>
      </w:r>
      <w:r>
        <w:rPr>
          <w:spacing w:val="-2"/>
          <w:sz w:val="18"/>
        </w:rPr>
        <w:t xml:space="preserve"> </w:t>
      </w:r>
      <w:r>
        <w:rPr>
          <w:sz w:val="18"/>
        </w:rPr>
        <w:t>areas.</w:t>
      </w:r>
    </w:p>
    <w:p w14:paraId="32FC20CD" w14:textId="77777777" w:rsidR="007D26FF" w:rsidRDefault="007D26FF">
      <w:pPr>
        <w:spacing w:line="207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0D8329C6" w14:textId="77777777" w:rsidR="007D26FF" w:rsidRDefault="007D26FF">
      <w:pPr>
        <w:pStyle w:val="BodyText"/>
      </w:pPr>
    </w:p>
    <w:p w14:paraId="7BE64779" w14:textId="77777777" w:rsidR="007D26FF" w:rsidRDefault="007D26FF">
      <w:pPr>
        <w:pStyle w:val="BodyText"/>
        <w:spacing w:before="7"/>
        <w:rPr>
          <w:sz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7235"/>
      </w:tblGrid>
      <w:tr w:rsidR="007D26FF" w14:paraId="701189D0" w14:textId="77777777">
        <w:trPr>
          <w:trHeight w:val="456"/>
        </w:trPr>
        <w:tc>
          <w:tcPr>
            <w:tcW w:w="3116" w:type="dxa"/>
            <w:shd w:val="clear" w:color="auto" w:fill="4D4D4D"/>
          </w:tcPr>
          <w:p w14:paraId="4C50F626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7235" w:type="dxa"/>
            <w:shd w:val="clear" w:color="auto" w:fill="4D4D4D"/>
          </w:tcPr>
          <w:p w14:paraId="5900001F" w14:textId="77777777" w:rsidR="007D26FF" w:rsidRDefault="00E72834">
            <w:pPr>
              <w:pStyle w:val="TableParagraph"/>
              <w:spacing w:before="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5743D1CA" w14:textId="77777777">
        <w:trPr>
          <w:trHeight w:val="2092"/>
        </w:trPr>
        <w:tc>
          <w:tcPr>
            <w:tcW w:w="3116" w:type="dxa"/>
            <w:tcBorders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14:paraId="6BE0E79F" w14:textId="77777777" w:rsidR="007D26FF" w:rsidRDefault="007D26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5" w:type="dxa"/>
            <w:tcBorders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14:paraId="2E22B0BB" w14:textId="77777777" w:rsidR="007D26FF" w:rsidRDefault="00E72834">
            <w:pPr>
              <w:pStyle w:val="TableParagraph"/>
              <w:spacing w:line="288" w:lineRule="auto"/>
              <w:ind w:left="108" w:right="16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unsatisfactory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providers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</w:p>
          <w:p w14:paraId="03E2B40E" w14:textId="77777777" w:rsidR="007D26FF" w:rsidRDefault="007D26FF">
            <w:pPr>
              <w:pStyle w:val="TableParagraph"/>
              <w:spacing w:before="11"/>
              <w:rPr>
                <w:sz w:val="23"/>
              </w:rPr>
            </w:pPr>
          </w:p>
          <w:p w14:paraId="2B222074" w14:textId="77777777" w:rsidR="007D26FF" w:rsidRDefault="00E72834">
            <w:pPr>
              <w:pStyle w:val="TableParagraph"/>
              <w:spacing w:line="288" w:lineRule="auto"/>
              <w:ind w:left="108" w:right="308"/>
              <w:rPr>
                <w:sz w:val="20"/>
              </w:rPr>
            </w:pPr>
            <w:r>
              <w:rPr>
                <w:sz w:val="20"/>
              </w:rPr>
              <w:t>The agency has high quality and timely performance information, to manage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(whether provided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under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contract).</w:t>
            </w:r>
          </w:p>
        </w:tc>
      </w:tr>
    </w:tbl>
    <w:p w14:paraId="5FD40F71" w14:textId="77777777" w:rsidR="007D26FF" w:rsidRDefault="007D26FF">
      <w:pPr>
        <w:spacing w:line="288" w:lineRule="auto"/>
        <w:rPr>
          <w:sz w:val="20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656152D1" w14:textId="77777777" w:rsidR="007D26FF" w:rsidRDefault="007D26FF">
      <w:pPr>
        <w:pStyle w:val="BodyText"/>
        <w:spacing w:before="8"/>
        <w:rPr>
          <w:sz w:val="25"/>
        </w:rPr>
      </w:pPr>
    </w:p>
    <w:p w14:paraId="61B303ED" w14:textId="77777777" w:rsidR="007D26FF" w:rsidRDefault="00E72834">
      <w:pPr>
        <w:pStyle w:val="Heading3"/>
      </w:pPr>
      <w:r>
        <w:t>Domain</w:t>
      </w:r>
      <w:r>
        <w:rPr>
          <w:spacing w:val="-1"/>
        </w:rPr>
        <w:t xml:space="preserve"> </w:t>
      </w:r>
      <w:r>
        <w:t>3: Relationships</w:t>
      </w:r>
    </w:p>
    <w:p w14:paraId="2BAA796F" w14:textId="77777777" w:rsidR="007D26FF" w:rsidRDefault="007D26FF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30" w:type="dxa"/>
        <w:tblBorders>
          <w:top w:val="single" w:sz="4" w:space="0" w:color="939393"/>
          <w:left w:val="single" w:sz="4" w:space="0" w:color="939393"/>
          <w:bottom w:val="single" w:sz="4" w:space="0" w:color="939393"/>
          <w:right w:val="single" w:sz="4" w:space="0" w:color="939393"/>
          <w:insideH w:val="single" w:sz="4" w:space="0" w:color="939393"/>
          <w:insideV w:val="single" w:sz="4" w:space="0" w:color="9393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7934"/>
      </w:tblGrid>
      <w:tr w:rsidR="007D26FF" w14:paraId="438FD074" w14:textId="77777777">
        <w:trPr>
          <w:trHeight w:val="456"/>
        </w:trPr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4601651A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7934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3E905EC0" w14:textId="77777777" w:rsidR="007D26FF" w:rsidRDefault="00E72834">
            <w:pPr>
              <w:pStyle w:val="TableParagraph"/>
              <w:spacing w:before="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4E579C62" w14:textId="77777777">
        <w:trPr>
          <w:trHeight w:val="2250"/>
        </w:trPr>
        <w:tc>
          <w:tcPr>
            <w:tcW w:w="2412" w:type="dxa"/>
            <w:tcBorders>
              <w:top w:val="nil"/>
            </w:tcBorders>
            <w:shd w:val="clear" w:color="auto" w:fill="DBDBDB"/>
          </w:tcPr>
          <w:p w14:paraId="7F3CD0C6" w14:textId="77777777" w:rsidR="007D26FF" w:rsidRDefault="007D26FF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5B222594" w14:textId="77777777" w:rsidR="007D26FF" w:rsidRDefault="00E72834">
            <w:pPr>
              <w:pStyle w:val="TableParagraph"/>
              <w:spacing w:line="288" w:lineRule="auto"/>
              <w:ind w:left="107" w:right="357"/>
              <w:rPr>
                <w:b/>
                <w:sz w:val="25"/>
              </w:rPr>
            </w:pPr>
            <w:r>
              <w:rPr>
                <w:b/>
                <w:sz w:val="25"/>
              </w:rPr>
              <w:t>3.1 Engagement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with</w:t>
            </w:r>
            <w:r>
              <w:rPr>
                <w:b/>
                <w:spacing w:val="-1"/>
                <w:sz w:val="25"/>
              </w:rPr>
              <w:t xml:space="preserve"> </w:t>
            </w:r>
            <w:r>
              <w:rPr>
                <w:b/>
                <w:sz w:val="25"/>
              </w:rPr>
              <w:t>Ministers</w:t>
            </w:r>
          </w:p>
        </w:tc>
        <w:tc>
          <w:tcPr>
            <w:tcW w:w="7934" w:type="dxa"/>
            <w:tcBorders>
              <w:top w:val="nil"/>
            </w:tcBorders>
            <w:shd w:val="clear" w:color="auto" w:fill="DBDBDB"/>
          </w:tcPr>
          <w:p w14:paraId="48087D1A" w14:textId="77777777" w:rsidR="007D26FF" w:rsidRDefault="007D26FF">
            <w:pPr>
              <w:pStyle w:val="TableParagraph"/>
              <w:rPr>
                <w:b/>
              </w:rPr>
            </w:pPr>
          </w:p>
          <w:p w14:paraId="08B41C39" w14:textId="77777777" w:rsidR="007D26FF" w:rsidRDefault="00E72834">
            <w:pPr>
              <w:pStyle w:val="TableParagraph"/>
              <w:spacing w:before="181" w:line="288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minister/s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office/s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characterised 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roles, openness,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trust,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respect.</w:t>
            </w:r>
          </w:p>
          <w:p w14:paraId="00AB7F04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4E347ACB" w14:textId="77777777" w:rsidR="007D26FF" w:rsidRDefault="00E72834">
            <w:pPr>
              <w:pStyle w:val="TableParagraph"/>
              <w:spacing w:line="288" w:lineRule="auto"/>
              <w:ind w:left="108" w:right="269"/>
              <w:rPr>
                <w:sz w:val="13"/>
              </w:rPr>
            </w:pPr>
            <w:r>
              <w:rPr>
                <w:sz w:val="20"/>
              </w:rPr>
              <w:t>The agency’s advice is impartial and evidence-based, and responsive to the priorities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minister/s.</w:t>
            </w:r>
            <w:r>
              <w:rPr>
                <w:position w:val="6"/>
                <w:sz w:val="13"/>
              </w:rPr>
              <w:t>191</w:t>
            </w:r>
          </w:p>
        </w:tc>
      </w:tr>
      <w:tr w:rsidR="007D26FF" w14:paraId="7560E096" w14:textId="77777777">
        <w:trPr>
          <w:trHeight w:val="2736"/>
        </w:trPr>
        <w:tc>
          <w:tcPr>
            <w:tcW w:w="2412" w:type="dxa"/>
          </w:tcPr>
          <w:p w14:paraId="12172A5B" w14:textId="77777777" w:rsidR="007D26FF" w:rsidRDefault="007D26FF">
            <w:pPr>
              <w:pStyle w:val="TableParagraph"/>
              <w:rPr>
                <w:b/>
              </w:rPr>
            </w:pPr>
          </w:p>
          <w:p w14:paraId="1DC094DE" w14:textId="77777777" w:rsidR="007D26FF" w:rsidRDefault="00E72834">
            <w:pPr>
              <w:pStyle w:val="TableParagraph"/>
              <w:spacing w:before="185" w:line="288" w:lineRule="auto"/>
              <w:ind w:left="107" w:right="281"/>
              <w:rPr>
                <w:b/>
                <w:sz w:val="20"/>
              </w:rPr>
            </w:pPr>
            <w:r>
              <w:rPr>
                <w:b/>
                <w:sz w:val="25"/>
              </w:rPr>
              <w:t>3.2 Contribution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to the Public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 xml:space="preserve">Sector </w:t>
            </w:r>
            <w:r>
              <w:rPr>
                <w:b/>
                <w:sz w:val="20"/>
              </w:rPr>
              <w:t>(pursuing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whole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or cross-cutting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outcomes)</w:t>
            </w:r>
          </w:p>
        </w:tc>
        <w:tc>
          <w:tcPr>
            <w:tcW w:w="7934" w:type="dxa"/>
          </w:tcPr>
          <w:p w14:paraId="001BB7C8" w14:textId="77777777" w:rsidR="007D26FF" w:rsidRDefault="007D26FF">
            <w:pPr>
              <w:pStyle w:val="TableParagraph"/>
              <w:rPr>
                <w:b/>
              </w:rPr>
            </w:pPr>
          </w:p>
          <w:p w14:paraId="426630CC" w14:textId="77777777" w:rsidR="007D26FF" w:rsidRDefault="00E72834">
            <w:pPr>
              <w:pStyle w:val="TableParagraph"/>
              <w:spacing w:before="184" w:line="288" w:lineRule="auto"/>
              <w:ind w:left="108" w:right="26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builds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enduring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collaborative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 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agencies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government’s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priority outcomes.</w:t>
            </w:r>
          </w:p>
          <w:p w14:paraId="656AE457" w14:textId="77777777" w:rsidR="007D26FF" w:rsidRDefault="007D26F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0C6CADA" w14:textId="77777777" w:rsidR="007D26FF" w:rsidRDefault="00E72834">
            <w:pPr>
              <w:pStyle w:val="TableParagraph"/>
              <w:spacing w:line="288" w:lineRule="auto"/>
              <w:ind w:left="108" w:right="9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characterised by openness,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respect.</w:t>
            </w:r>
          </w:p>
        </w:tc>
      </w:tr>
      <w:tr w:rsidR="007D26FF" w14:paraId="206AD0C2" w14:textId="77777777">
        <w:trPr>
          <w:trHeight w:val="2644"/>
        </w:trPr>
        <w:tc>
          <w:tcPr>
            <w:tcW w:w="2412" w:type="dxa"/>
            <w:shd w:val="clear" w:color="auto" w:fill="DBDBDB"/>
          </w:tcPr>
          <w:p w14:paraId="2094E111" w14:textId="77777777" w:rsidR="007D26FF" w:rsidRDefault="007D26FF">
            <w:pPr>
              <w:pStyle w:val="TableParagraph"/>
              <w:rPr>
                <w:b/>
                <w:sz w:val="38"/>
              </w:rPr>
            </w:pPr>
          </w:p>
          <w:p w14:paraId="0A8B0559" w14:textId="77777777" w:rsidR="007D26FF" w:rsidRDefault="00E72834">
            <w:pPr>
              <w:pStyle w:val="TableParagraph"/>
              <w:spacing w:line="288" w:lineRule="auto"/>
              <w:ind w:left="107" w:right="80"/>
              <w:rPr>
                <w:b/>
                <w:sz w:val="25"/>
              </w:rPr>
            </w:pPr>
            <w:r>
              <w:rPr>
                <w:b/>
                <w:sz w:val="25"/>
              </w:rPr>
              <w:t>3.3 Engagement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Outside the Public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Sector</w:t>
            </w:r>
          </w:p>
        </w:tc>
        <w:tc>
          <w:tcPr>
            <w:tcW w:w="7934" w:type="dxa"/>
            <w:shd w:val="clear" w:color="auto" w:fill="DBDBDB"/>
          </w:tcPr>
          <w:p w14:paraId="1258D557" w14:textId="77777777" w:rsidR="007D26FF" w:rsidRDefault="007D26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FD324F" w14:textId="77777777" w:rsidR="007D26FF" w:rsidRDefault="00E72834">
            <w:pPr>
              <w:pStyle w:val="TableParagraph"/>
              <w:spacing w:before="1" w:line="288" w:lineRule="auto"/>
              <w:ind w:left="108" w:right="303"/>
              <w:rPr>
                <w:sz w:val="20"/>
              </w:rPr>
            </w:pPr>
            <w:r>
              <w:rPr>
                <w:sz w:val="20"/>
              </w:rPr>
              <w:t>The agency builds enduring and collaborative relationships with non-government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organisations (whether private or not for profit) to deliver on the government’s priority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14:paraId="307FFA62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38B55AD8" w14:textId="77777777" w:rsidR="007D26FF" w:rsidRDefault="00E72834">
            <w:pPr>
              <w:pStyle w:val="TableParagraph"/>
              <w:spacing w:line="288" w:lineRule="auto"/>
              <w:ind w:left="108" w:right="17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collaborates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respectful</w:t>
            </w:r>
            <w:r>
              <w:rPr>
                <w:sz w:val="20"/>
              </w:rPr>
              <w:t>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jurisdictions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([other]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local government, [the Commonwealth,]</w:t>
            </w:r>
            <w:r>
              <w:rPr>
                <w:position w:val="6"/>
                <w:sz w:val="13"/>
              </w:rPr>
              <w:t>192</w:t>
            </w:r>
            <w:r>
              <w:rPr>
                <w:spacing w:val="1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and international actors) for the benefit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citizens.</w:t>
            </w:r>
          </w:p>
        </w:tc>
      </w:tr>
    </w:tbl>
    <w:p w14:paraId="3CD77679" w14:textId="77777777" w:rsidR="007D26FF" w:rsidRDefault="007D26FF">
      <w:pPr>
        <w:pStyle w:val="BodyText"/>
        <w:rPr>
          <w:b/>
        </w:rPr>
      </w:pPr>
    </w:p>
    <w:p w14:paraId="30E8CB30" w14:textId="77777777" w:rsidR="007D26FF" w:rsidRDefault="007D26FF">
      <w:pPr>
        <w:pStyle w:val="BodyText"/>
        <w:rPr>
          <w:b/>
        </w:rPr>
      </w:pPr>
    </w:p>
    <w:p w14:paraId="6DC7B1FF" w14:textId="77777777" w:rsidR="007D26FF" w:rsidRDefault="007D26FF">
      <w:pPr>
        <w:pStyle w:val="BodyText"/>
        <w:rPr>
          <w:b/>
        </w:rPr>
      </w:pPr>
    </w:p>
    <w:p w14:paraId="2104815E" w14:textId="77777777" w:rsidR="007D26FF" w:rsidRDefault="007D26FF">
      <w:pPr>
        <w:pStyle w:val="BodyText"/>
        <w:rPr>
          <w:b/>
        </w:rPr>
      </w:pPr>
    </w:p>
    <w:p w14:paraId="44E3C532" w14:textId="77777777" w:rsidR="007D26FF" w:rsidRDefault="007D26FF">
      <w:pPr>
        <w:pStyle w:val="BodyText"/>
        <w:rPr>
          <w:b/>
        </w:rPr>
      </w:pPr>
    </w:p>
    <w:p w14:paraId="7110E507" w14:textId="77777777" w:rsidR="007D26FF" w:rsidRDefault="007D26FF">
      <w:pPr>
        <w:pStyle w:val="BodyText"/>
        <w:rPr>
          <w:b/>
        </w:rPr>
      </w:pPr>
    </w:p>
    <w:p w14:paraId="302F43E4" w14:textId="77777777" w:rsidR="007D26FF" w:rsidRDefault="007D26FF">
      <w:pPr>
        <w:pStyle w:val="BodyText"/>
        <w:rPr>
          <w:b/>
        </w:rPr>
      </w:pPr>
    </w:p>
    <w:p w14:paraId="204C4F88" w14:textId="77777777" w:rsidR="007D26FF" w:rsidRDefault="007D26FF">
      <w:pPr>
        <w:pStyle w:val="BodyText"/>
        <w:rPr>
          <w:b/>
        </w:rPr>
      </w:pPr>
    </w:p>
    <w:p w14:paraId="2A93D5BF" w14:textId="77777777" w:rsidR="007D26FF" w:rsidRDefault="007D26FF">
      <w:pPr>
        <w:pStyle w:val="BodyText"/>
        <w:rPr>
          <w:b/>
        </w:rPr>
      </w:pPr>
    </w:p>
    <w:p w14:paraId="047BC2DA" w14:textId="77777777" w:rsidR="007D26FF" w:rsidRDefault="007D26FF">
      <w:pPr>
        <w:pStyle w:val="BodyText"/>
        <w:rPr>
          <w:b/>
        </w:rPr>
      </w:pPr>
    </w:p>
    <w:p w14:paraId="1AEEDD18" w14:textId="77777777" w:rsidR="007D26FF" w:rsidRDefault="007D26FF">
      <w:pPr>
        <w:pStyle w:val="BodyText"/>
        <w:rPr>
          <w:b/>
        </w:rPr>
      </w:pPr>
    </w:p>
    <w:p w14:paraId="58A4A886" w14:textId="77777777" w:rsidR="007D26FF" w:rsidRDefault="007D26FF">
      <w:pPr>
        <w:pStyle w:val="BodyText"/>
        <w:rPr>
          <w:b/>
        </w:rPr>
      </w:pPr>
    </w:p>
    <w:p w14:paraId="3FE20F78" w14:textId="77777777" w:rsidR="007D26FF" w:rsidRDefault="007D26FF">
      <w:pPr>
        <w:pStyle w:val="BodyText"/>
        <w:rPr>
          <w:b/>
        </w:rPr>
      </w:pPr>
    </w:p>
    <w:p w14:paraId="5E7852EC" w14:textId="77777777" w:rsidR="007D26FF" w:rsidRDefault="007D26FF">
      <w:pPr>
        <w:pStyle w:val="BodyText"/>
        <w:rPr>
          <w:b/>
        </w:rPr>
      </w:pPr>
    </w:p>
    <w:p w14:paraId="491209E4" w14:textId="77777777" w:rsidR="007D26FF" w:rsidRDefault="007D26FF">
      <w:pPr>
        <w:pStyle w:val="BodyText"/>
        <w:rPr>
          <w:b/>
        </w:rPr>
      </w:pPr>
    </w:p>
    <w:p w14:paraId="541247B8" w14:textId="77777777" w:rsidR="007D26FF" w:rsidRDefault="007D26FF">
      <w:pPr>
        <w:pStyle w:val="BodyText"/>
        <w:rPr>
          <w:b/>
        </w:rPr>
      </w:pPr>
    </w:p>
    <w:p w14:paraId="5C563A27" w14:textId="77777777" w:rsidR="007D26FF" w:rsidRDefault="007D26FF">
      <w:pPr>
        <w:pStyle w:val="BodyText"/>
        <w:rPr>
          <w:b/>
        </w:rPr>
      </w:pPr>
    </w:p>
    <w:p w14:paraId="7301E1FA" w14:textId="77777777" w:rsidR="007D26FF" w:rsidRDefault="00E72834">
      <w:pPr>
        <w:pStyle w:val="BodyText"/>
        <w:spacing w:before="8"/>
        <w:rPr>
          <w:b/>
          <w:sz w:val="17"/>
        </w:rPr>
      </w:pPr>
      <w:r>
        <w:pict w14:anchorId="6E50F957">
          <v:rect id="_x0000_s1026" alt="" style="position:absolute;margin-left:42.6pt;margin-top:12.15pt;width:144.05pt;height:.5pt;z-index:-1569228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A471EAB" w14:textId="77777777" w:rsidR="007D26FF" w:rsidRDefault="00E72834">
      <w:pPr>
        <w:spacing w:before="96"/>
        <w:ind w:left="192" w:right="326"/>
        <w:rPr>
          <w:sz w:val="18"/>
        </w:rPr>
      </w:pPr>
      <w:r>
        <w:rPr>
          <w:position w:val="6"/>
          <w:sz w:val="12"/>
        </w:rPr>
        <w:t xml:space="preserve">191 </w:t>
      </w:r>
      <w:r>
        <w:rPr>
          <w:sz w:val="18"/>
        </w:rPr>
        <w:t>An agency’s relationship with other members of parliament, parliament, and the media should be considered as aspects of</w:t>
      </w:r>
      <w:r>
        <w:rPr>
          <w:spacing w:val="-47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agency’s</w:t>
      </w:r>
      <w:r>
        <w:rPr>
          <w:spacing w:val="1"/>
          <w:sz w:val="18"/>
        </w:rPr>
        <w:t xml:space="preserve"> </w:t>
      </w:r>
      <w:r>
        <w:rPr>
          <w:sz w:val="18"/>
        </w:rPr>
        <w:t>relationship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 minister/s.</w:t>
      </w:r>
    </w:p>
    <w:p w14:paraId="057060DD" w14:textId="77777777" w:rsidR="007D26FF" w:rsidRDefault="00E72834">
      <w:pPr>
        <w:spacing w:line="208" w:lineRule="exact"/>
        <w:ind w:left="192"/>
        <w:rPr>
          <w:sz w:val="18"/>
        </w:rPr>
      </w:pPr>
      <w:r>
        <w:rPr>
          <w:position w:val="6"/>
          <w:sz w:val="12"/>
        </w:rPr>
        <w:t>192</w:t>
      </w:r>
      <w:r>
        <w:rPr>
          <w:spacing w:val="15"/>
          <w:position w:val="6"/>
          <w:sz w:val="12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Commonwealth,</w:t>
      </w:r>
      <w:r>
        <w:rPr>
          <w:spacing w:val="-1"/>
          <w:sz w:val="18"/>
        </w:rPr>
        <w:t xml:space="preserve"> </w:t>
      </w:r>
      <w:r>
        <w:rPr>
          <w:sz w:val="18"/>
        </w:rPr>
        <w:t>omit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words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parentheses.</w:t>
      </w:r>
    </w:p>
    <w:p w14:paraId="4340B07D" w14:textId="77777777" w:rsidR="007D26FF" w:rsidRDefault="007D26FF">
      <w:pPr>
        <w:spacing w:line="208" w:lineRule="exact"/>
        <w:rPr>
          <w:sz w:val="18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23BF79B6" w14:textId="77777777" w:rsidR="007D26FF" w:rsidRDefault="007D26FF">
      <w:pPr>
        <w:pStyle w:val="BodyText"/>
        <w:spacing w:before="8"/>
        <w:rPr>
          <w:sz w:val="25"/>
        </w:rPr>
      </w:pPr>
    </w:p>
    <w:p w14:paraId="03AD0DD8" w14:textId="77777777" w:rsidR="007D26FF" w:rsidRDefault="00E72834">
      <w:pPr>
        <w:pStyle w:val="Heading3"/>
      </w:pPr>
      <w:r>
        <w:t>Domain</w:t>
      </w:r>
      <w:r>
        <w:rPr>
          <w:spacing w:val="-1"/>
        </w:rPr>
        <w:t xml:space="preserve"> </w:t>
      </w:r>
      <w:r>
        <w:t>4: Peo</w:t>
      </w:r>
      <w:r>
        <w:t>ple</w:t>
      </w:r>
      <w:r>
        <w:rPr>
          <w:spacing w:val="-2"/>
        </w:rPr>
        <w:t xml:space="preserve"> </w:t>
      </w:r>
      <w:r>
        <w:t>Development</w:t>
      </w:r>
    </w:p>
    <w:p w14:paraId="20F8B8F7" w14:textId="77777777" w:rsidR="007D26FF" w:rsidRDefault="007D26FF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99" w:type="dxa"/>
        <w:tblBorders>
          <w:top w:val="single" w:sz="4" w:space="0" w:color="939393"/>
          <w:left w:val="single" w:sz="4" w:space="0" w:color="939393"/>
          <w:bottom w:val="single" w:sz="4" w:space="0" w:color="939393"/>
          <w:right w:val="single" w:sz="4" w:space="0" w:color="939393"/>
          <w:insideH w:val="single" w:sz="4" w:space="0" w:color="939393"/>
          <w:insideV w:val="single" w:sz="4" w:space="0" w:color="9393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7833"/>
      </w:tblGrid>
      <w:tr w:rsidR="007D26FF" w14:paraId="5F8111AA" w14:textId="77777777">
        <w:trPr>
          <w:trHeight w:val="45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00DC96A1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298B4920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390ED7A4" w14:textId="77777777">
        <w:trPr>
          <w:trHeight w:val="5402"/>
        </w:trPr>
        <w:tc>
          <w:tcPr>
            <w:tcW w:w="2372" w:type="dxa"/>
            <w:tcBorders>
              <w:top w:val="nil"/>
            </w:tcBorders>
            <w:shd w:val="clear" w:color="auto" w:fill="DBDBDB"/>
          </w:tcPr>
          <w:p w14:paraId="758F7F35" w14:textId="77777777" w:rsidR="007D26FF" w:rsidRDefault="007D26FF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1D1011B0" w14:textId="77777777" w:rsidR="007D26FF" w:rsidRDefault="00E72834">
            <w:pPr>
              <w:pStyle w:val="TableParagraph"/>
              <w:spacing w:line="288" w:lineRule="auto"/>
              <w:ind w:left="107" w:right="665"/>
              <w:rPr>
                <w:b/>
                <w:sz w:val="25"/>
              </w:rPr>
            </w:pPr>
            <w:r>
              <w:rPr>
                <w:b/>
                <w:sz w:val="25"/>
              </w:rPr>
              <w:t>4.1 Strategic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Workforce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Development</w:t>
            </w:r>
          </w:p>
        </w:tc>
        <w:tc>
          <w:tcPr>
            <w:tcW w:w="7833" w:type="dxa"/>
            <w:tcBorders>
              <w:top w:val="nil"/>
            </w:tcBorders>
            <w:shd w:val="clear" w:color="auto" w:fill="DBDBDB"/>
          </w:tcPr>
          <w:p w14:paraId="0C83431D" w14:textId="77777777" w:rsidR="007D26FF" w:rsidRDefault="007D26FF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2B26F87" w14:textId="77777777" w:rsidR="007D26FF" w:rsidRDefault="00E72834">
            <w:pPr>
              <w:pStyle w:val="TableParagraph"/>
              <w:spacing w:before="1"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attract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highly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ethical, highly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competent,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workforce.</w:t>
            </w:r>
          </w:p>
          <w:p w14:paraId="326D462A" w14:textId="77777777" w:rsidR="007D26FF" w:rsidRDefault="007D26F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52994F9" w14:textId="77777777" w:rsidR="007D26FF" w:rsidRDefault="00E72834">
            <w:pPr>
              <w:pStyle w:val="TableParagraph"/>
              <w:spacing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selected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broadly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population.</w:t>
            </w:r>
          </w:p>
          <w:p w14:paraId="4744D485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3699D7C5" w14:textId="77777777" w:rsidR="007D26FF" w:rsidRDefault="00E72834">
            <w:pPr>
              <w:pStyle w:val="TableParagraph"/>
              <w:spacing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agile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flexible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environment.</w:t>
            </w:r>
          </w:p>
          <w:p w14:paraId="46F77828" w14:textId="77777777" w:rsidR="007D26FF" w:rsidRDefault="007D26F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EC97D56" w14:textId="77777777" w:rsidR="007D26FF" w:rsidRDefault="00E72834">
            <w:pPr>
              <w:pStyle w:val="TableParagraph"/>
              <w:spacing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Leadership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 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incorporates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mindset,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expertise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behaviour 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challenges.</w:t>
            </w:r>
          </w:p>
          <w:p w14:paraId="32DA07D0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716A798C" w14:textId="77777777" w:rsidR="007D26FF" w:rsidRDefault="00E72834">
            <w:pPr>
              <w:pStyle w:val="TableParagraph"/>
              <w:spacing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Development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demonstrable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learning,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flexibility,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mobility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across the public sector.</w:t>
            </w:r>
          </w:p>
          <w:p w14:paraId="1CC5D889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6D10D02A" w14:textId="77777777" w:rsidR="007D26FF" w:rsidRDefault="00E72834">
            <w:pPr>
              <w:pStyle w:val="TableParagraph"/>
              <w:spacing w:line="288" w:lineRule="auto"/>
              <w:ind w:left="107" w:right="48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which is aligned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 performance management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</w:tr>
      <w:tr w:rsidR="007D26FF" w14:paraId="57C20EE4" w14:textId="77777777">
        <w:trPr>
          <w:trHeight w:val="2644"/>
        </w:trPr>
        <w:tc>
          <w:tcPr>
            <w:tcW w:w="2372" w:type="dxa"/>
          </w:tcPr>
          <w:p w14:paraId="09737623" w14:textId="77777777" w:rsidR="007D26FF" w:rsidRDefault="007D26FF">
            <w:pPr>
              <w:pStyle w:val="TableParagraph"/>
              <w:rPr>
                <w:b/>
                <w:sz w:val="38"/>
              </w:rPr>
            </w:pPr>
          </w:p>
          <w:p w14:paraId="2D87E21A" w14:textId="77777777" w:rsidR="007D26FF" w:rsidRDefault="00E72834">
            <w:pPr>
              <w:pStyle w:val="TableParagraph"/>
              <w:spacing w:line="288" w:lineRule="auto"/>
              <w:ind w:left="107" w:right="151"/>
              <w:rPr>
                <w:b/>
                <w:sz w:val="25"/>
              </w:rPr>
            </w:pPr>
            <w:r>
              <w:rPr>
                <w:b/>
                <w:sz w:val="25"/>
              </w:rPr>
              <w:t>4.2 Management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and Development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of People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Performance</w:t>
            </w:r>
          </w:p>
        </w:tc>
        <w:tc>
          <w:tcPr>
            <w:tcW w:w="7833" w:type="dxa"/>
          </w:tcPr>
          <w:p w14:paraId="50F9BA90" w14:textId="77777777" w:rsidR="007D26FF" w:rsidRDefault="007D26FF">
            <w:pPr>
              <w:pStyle w:val="TableParagraph"/>
              <w:rPr>
                <w:b/>
              </w:rPr>
            </w:pPr>
          </w:p>
          <w:p w14:paraId="17770C38" w14:textId="77777777" w:rsidR="007D26FF" w:rsidRDefault="00E72834">
            <w:pPr>
              <w:pStyle w:val="TableParagraph"/>
              <w:spacing w:before="183"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aligned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strategic priorities of the agency, promotes high performance, and is fair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transparent.</w:t>
            </w:r>
          </w:p>
          <w:p w14:paraId="4D1C7505" w14:textId="77777777" w:rsidR="007D26FF" w:rsidRDefault="00E72834">
            <w:pPr>
              <w:pStyle w:val="TableParagraph"/>
              <w:spacing w:before="22" w:line="552" w:lineRule="exact"/>
              <w:ind w:left="107" w:right="1338"/>
              <w:rPr>
                <w:sz w:val="20"/>
              </w:rPr>
            </w:pPr>
            <w:r>
              <w:rPr>
                <w:sz w:val="20"/>
              </w:rPr>
              <w:t>Poor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unethical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promptly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remedied.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</w:t>
            </w:r>
            <w:r>
              <w:rPr>
                <w:sz w:val="20"/>
              </w:rPr>
              <w:t>nitors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 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integrity.</w:t>
            </w:r>
          </w:p>
        </w:tc>
      </w:tr>
      <w:tr w:rsidR="007D26FF" w14:paraId="79C686D1" w14:textId="77777777">
        <w:trPr>
          <w:trHeight w:val="4185"/>
        </w:trPr>
        <w:tc>
          <w:tcPr>
            <w:tcW w:w="2372" w:type="dxa"/>
            <w:shd w:val="clear" w:color="auto" w:fill="DBDBDB"/>
          </w:tcPr>
          <w:p w14:paraId="4AC22502" w14:textId="77777777" w:rsidR="007D26FF" w:rsidRDefault="007D26FF">
            <w:pPr>
              <w:pStyle w:val="TableParagraph"/>
              <w:rPr>
                <w:b/>
                <w:sz w:val="38"/>
              </w:rPr>
            </w:pPr>
          </w:p>
          <w:p w14:paraId="151291F3" w14:textId="77777777" w:rsidR="007D26FF" w:rsidRDefault="00E72834">
            <w:pPr>
              <w:pStyle w:val="TableParagraph"/>
              <w:spacing w:line="288" w:lineRule="auto"/>
              <w:ind w:left="107" w:right="317"/>
              <w:rPr>
                <w:b/>
                <w:sz w:val="25"/>
              </w:rPr>
            </w:pPr>
            <w:r>
              <w:rPr>
                <w:b/>
                <w:sz w:val="25"/>
              </w:rPr>
              <w:t>4.3 Engagement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with Staff</w:t>
            </w:r>
          </w:p>
        </w:tc>
        <w:tc>
          <w:tcPr>
            <w:tcW w:w="7833" w:type="dxa"/>
            <w:shd w:val="clear" w:color="auto" w:fill="DBDBDB"/>
          </w:tcPr>
          <w:p w14:paraId="0475D10D" w14:textId="77777777" w:rsidR="007D26FF" w:rsidRDefault="007D26FF">
            <w:pPr>
              <w:pStyle w:val="TableParagraph"/>
              <w:rPr>
                <w:b/>
              </w:rPr>
            </w:pPr>
          </w:p>
          <w:p w14:paraId="36E194EC" w14:textId="77777777" w:rsidR="007D26FF" w:rsidRDefault="00E72834">
            <w:pPr>
              <w:pStyle w:val="TableParagraph"/>
              <w:spacing w:before="183"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measured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results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publicly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available,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</w:p>
          <w:p w14:paraId="071AFA3A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30FE4A67" w14:textId="77777777" w:rsidR="007D26FF" w:rsidRDefault="00E72834">
            <w:pPr>
              <w:pStyle w:val="TableParagraph"/>
              <w:spacing w:line="288" w:lineRule="auto"/>
              <w:ind w:left="107" w:right="18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sense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belonging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workplace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capitalises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experiences.</w:t>
            </w:r>
          </w:p>
          <w:p w14:paraId="26792843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110A59D3" w14:textId="77777777" w:rsidR="007D26FF" w:rsidRDefault="00E72834">
            <w:pPr>
              <w:pStyle w:val="TableParagraph"/>
              <w:spacing w:before="1" w:line="288" w:lineRule="auto"/>
              <w:ind w:left="107" w:right="359"/>
              <w:rPr>
                <w:sz w:val="20"/>
              </w:rPr>
            </w:pPr>
            <w:r>
              <w:rPr>
                <w:sz w:val="20"/>
              </w:rPr>
              <w:t>The agency takes a systemic approach to staff safety, encompassing wellbeing,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motivating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workplace.</w:t>
            </w:r>
          </w:p>
          <w:p w14:paraId="5524B211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7BD01BC6" w14:textId="77777777" w:rsidR="007D26FF" w:rsidRDefault="00E72834">
            <w:pPr>
              <w:pStyle w:val="TableParagraph"/>
              <w:spacing w:line="288" w:lineRule="auto"/>
              <w:ind w:left="107" w:right="25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engages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groups on issues of importance to them, to prevent and where necessary manage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conflict.</w:t>
            </w:r>
          </w:p>
        </w:tc>
      </w:tr>
    </w:tbl>
    <w:p w14:paraId="502F04EC" w14:textId="77777777" w:rsidR="007D26FF" w:rsidRDefault="007D26FF">
      <w:pPr>
        <w:spacing w:line="288" w:lineRule="auto"/>
        <w:rPr>
          <w:sz w:val="20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36DCBB76" w14:textId="77777777" w:rsidR="007D26FF" w:rsidRDefault="007D26FF">
      <w:pPr>
        <w:pStyle w:val="BodyText"/>
        <w:spacing w:before="8"/>
        <w:rPr>
          <w:b/>
          <w:sz w:val="25"/>
        </w:rPr>
      </w:pPr>
    </w:p>
    <w:p w14:paraId="4D105CA8" w14:textId="77777777" w:rsidR="007D26FF" w:rsidRDefault="00E72834">
      <w:pPr>
        <w:spacing w:before="92"/>
        <w:ind w:left="192"/>
        <w:rPr>
          <w:b/>
          <w:sz w:val="25"/>
        </w:rPr>
      </w:pPr>
      <w:r>
        <w:rPr>
          <w:b/>
          <w:sz w:val="25"/>
        </w:rPr>
        <w:t>Domain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5: Resource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and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Risk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Management</w:t>
      </w:r>
    </w:p>
    <w:p w14:paraId="07BF7B1E" w14:textId="77777777" w:rsidR="007D26FF" w:rsidRDefault="007D26FF">
      <w:pPr>
        <w:pStyle w:val="BodyText"/>
        <w:spacing w:before="2"/>
        <w:rPr>
          <w:b/>
          <w:sz w:val="10"/>
        </w:rPr>
      </w:pPr>
    </w:p>
    <w:tbl>
      <w:tblPr>
        <w:tblW w:w="0" w:type="auto"/>
        <w:tblInd w:w="127" w:type="dxa"/>
        <w:tblBorders>
          <w:top w:val="single" w:sz="4" w:space="0" w:color="939393"/>
          <w:left w:val="single" w:sz="4" w:space="0" w:color="939393"/>
          <w:bottom w:val="single" w:sz="4" w:space="0" w:color="939393"/>
          <w:right w:val="single" w:sz="4" w:space="0" w:color="939393"/>
          <w:insideH w:val="single" w:sz="4" w:space="0" w:color="939393"/>
          <w:insideV w:val="single" w:sz="4" w:space="0" w:color="93939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802"/>
      </w:tblGrid>
      <w:tr w:rsidR="007D26FF" w14:paraId="1B402843" w14:textId="77777777">
        <w:trPr>
          <w:trHeight w:val="455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57E2D875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7802" w:type="dxa"/>
            <w:tcBorders>
              <w:top w:val="nil"/>
              <w:left w:val="nil"/>
              <w:bottom w:val="nil"/>
              <w:right w:val="nil"/>
            </w:tcBorders>
            <w:shd w:val="clear" w:color="auto" w:fill="4D4D4D"/>
          </w:tcPr>
          <w:p w14:paraId="3496E0F0" w14:textId="77777777" w:rsidR="007D26FF" w:rsidRDefault="00E72834">
            <w:pPr>
              <w:pStyle w:val="TableParagraph"/>
              <w:spacing w:before="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375B19E6" w14:textId="77777777">
        <w:trPr>
          <w:trHeight w:val="2527"/>
        </w:trPr>
        <w:tc>
          <w:tcPr>
            <w:tcW w:w="2549" w:type="dxa"/>
            <w:tcBorders>
              <w:top w:val="nil"/>
            </w:tcBorders>
            <w:shd w:val="clear" w:color="auto" w:fill="DBDBDB"/>
          </w:tcPr>
          <w:p w14:paraId="07555A5A" w14:textId="77777777" w:rsidR="007D26FF" w:rsidRDefault="007D26FF">
            <w:pPr>
              <w:pStyle w:val="TableParagraph"/>
              <w:spacing w:before="9"/>
              <w:rPr>
                <w:b/>
                <w:sz w:val="37"/>
              </w:rPr>
            </w:pPr>
          </w:p>
          <w:p w14:paraId="7077D129" w14:textId="77777777" w:rsidR="007D26FF" w:rsidRDefault="00E72834">
            <w:pPr>
              <w:pStyle w:val="TableParagraph"/>
              <w:spacing w:line="288" w:lineRule="auto"/>
              <w:ind w:left="107" w:right="328"/>
              <w:rPr>
                <w:b/>
                <w:sz w:val="25"/>
              </w:rPr>
            </w:pPr>
            <w:r>
              <w:rPr>
                <w:b/>
                <w:sz w:val="25"/>
              </w:rPr>
              <w:t>5.1 Asset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Management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(Physical and ICT</w:t>
            </w:r>
            <w:r>
              <w:rPr>
                <w:b/>
                <w:spacing w:val="-68"/>
                <w:sz w:val="25"/>
              </w:rPr>
              <w:t xml:space="preserve"> </w:t>
            </w:r>
            <w:r>
              <w:rPr>
                <w:b/>
                <w:sz w:val="25"/>
              </w:rPr>
              <w:t>assets)</w:t>
            </w:r>
          </w:p>
        </w:tc>
        <w:tc>
          <w:tcPr>
            <w:tcW w:w="7802" w:type="dxa"/>
            <w:tcBorders>
              <w:top w:val="nil"/>
            </w:tcBorders>
            <w:shd w:val="clear" w:color="auto" w:fill="DBDBDB"/>
          </w:tcPr>
          <w:p w14:paraId="3FA00103" w14:textId="77777777" w:rsidR="007D26FF" w:rsidRDefault="007D26FF">
            <w:pPr>
              <w:pStyle w:val="TableParagraph"/>
              <w:rPr>
                <w:b/>
              </w:rPr>
            </w:pPr>
          </w:p>
          <w:p w14:paraId="7853B850" w14:textId="77777777" w:rsidR="007D26FF" w:rsidRDefault="00E72834">
            <w:pPr>
              <w:pStyle w:val="TableParagraph"/>
              <w:spacing w:before="181" w:line="288" w:lineRule="auto"/>
              <w:ind w:left="108" w:right="3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efficiently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performance improvement, in accordance with its strategic objectives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priorities.</w:t>
            </w:r>
          </w:p>
          <w:p w14:paraId="3ED2C84D" w14:textId="77777777" w:rsidR="007D26FF" w:rsidRDefault="00E72834">
            <w:pPr>
              <w:pStyle w:val="TableParagraph"/>
              <w:spacing w:before="22" w:line="552" w:lineRule="exact"/>
              <w:ind w:left="108" w:right="1599"/>
              <w:rPr>
                <w:sz w:val="20"/>
              </w:rPr>
            </w:pPr>
            <w:r>
              <w:rPr>
                <w:sz w:val="20"/>
              </w:rPr>
              <w:t>The agency records, monitors, and maintains its assets effectively.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prioritises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upgrades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replacements</w:t>
            </w:r>
          </w:p>
        </w:tc>
      </w:tr>
      <w:tr w:rsidR="007D26FF" w14:paraId="39968213" w14:textId="77777777">
        <w:trPr>
          <w:trHeight w:val="4459"/>
        </w:trPr>
        <w:tc>
          <w:tcPr>
            <w:tcW w:w="2549" w:type="dxa"/>
          </w:tcPr>
          <w:p w14:paraId="3CFD63EC" w14:textId="77777777" w:rsidR="007D26FF" w:rsidRDefault="007D26FF">
            <w:pPr>
              <w:pStyle w:val="TableParagraph"/>
              <w:rPr>
                <w:b/>
                <w:sz w:val="38"/>
              </w:rPr>
            </w:pPr>
          </w:p>
          <w:p w14:paraId="5FEF26A1" w14:textId="77777777" w:rsidR="007D26FF" w:rsidRDefault="00E72834">
            <w:pPr>
              <w:pStyle w:val="TableParagraph"/>
              <w:spacing w:before="1" w:line="288" w:lineRule="auto"/>
              <w:ind w:left="107" w:right="106"/>
              <w:rPr>
                <w:b/>
                <w:sz w:val="25"/>
              </w:rPr>
            </w:pPr>
            <w:r>
              <w:rPr>
                <w:b/>
                <w:sz w:val="25"/>
              </w:rPr>
              <w:t>5.2 Information and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Technology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Management</w:t>
            </w:r>
          </w:p>
        </w:tc>
        <w:tc>
          <w:tcPr>
            <w:tcW w:w="7802" w:type="dxa"/>
          </w:tcPr>
          <w:p w14:paraId="74A9DCC8" w14:textId="77777777" w:rsidR="007D26FF" w:rsidRDefault="007D26FF">
            <w:pPr>
              <w:pStyle w:val="TableParagraph"/>
              <w:rPr>
                <w:b/>
              </w:rPr>
            </w:pPr>
          </w:p>
          <w:p w14:paraId="3387CCE2" w14:textId="77777777" w:rsidR="007D26FF" w:rsidRDefault="00E72834">
            <w:pPr>
              <w:pStyle w:val="TableParagraph"/>
              <w:spacing w:before="184" w:line="288" w:lineRule="auto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collects,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innovate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 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performance.</w:t>
            </w:r>
          </w:p>
          <w:p w14:paraId="7BCBC70D" w14:textId="77777777" w:rsidR="007D26FF" w:rsidRDefault="007D26F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53A02C77" w14:textId="77777777" w:rsidR="007D26FF" w:rsidRDefault="00E7283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ethically,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privacy.</w:t>
            </w:r>
          </w:p>
          <w:p w14:paraId="42D6BD0D" w14:textId="77777777" w:rsidR="007D26FF" w:rsidRDefault="007D26FF">
            <w:pPr>
              <w:pStyle w:val="TableParagraph"/>
              <w:rPr>
                <w:b/>
                <w:sz w:val="28"/>
              </w:rPr>
            </w:pPr>
          </w:p>
          <w:p w14:paraId="431F842C" w14:textId="77777777" w:rsidR="007D26FF" w:rsidRDefault="00E72834">
            <w:pPr>
              <w:pStyle w:val="TableParagraph"/>
              <w:spacing w:line="288" w:lineRule="auto"/>
              <w:ind w:left="108" w:right="77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collaborate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citizens.</w:t>
            </w:r>
          </w:p>
          <w:p w14:paraId="2B1E6DC4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4965D39E" w14:textId="77777777" w:rsidR="007D26FF" w:rsidRDefault="00E72834">
            <w:pPr>
              <w:pStyle w:val="TableParagraph"/>
              <w:spacing w:line="288" w:lineRule="auto"/>
              <w:ind w:left="108" w:right="26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beyond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collaborate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improve outcomes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citizens.</w:t>
            </w:r>
          </w:p>
          <w:p w14:paraId="62741EF3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1BD44638" w14:textId="77777777" w:rsidR="007D26FF" w:rsidRDefault="00E72834">
            <w:pPr>
              <w:pStyle w:val="TableParagraph"/>
              <w:spacing w:line="288" w:lineRule="auto"/>
              <w:ind w:left="108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achieve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</w:tc>
      </w:tr>
      <w:tr w:rsidR="007D26FF" w14:paraId="0AB02C30" w14:textId="77777777">
        <w:trPr>
          <w:trHeight w:val="3036"/>
        </w:trPr>
        <w:tc>
          <w:tcPr>
            <w:tcW w:w="2549" w:type="dxa"/>
            <w:shd w:val="clear" w:color="auto" w:fill="DBDBDB"/>
          </w:tcPr>
          <w:p w14:paraId="5E08E16D" w14:textId="77777777" w:rsidR="007D26FF" w:rsidRDefault="007D26FF">
            <w:pPr>
              <w:pStyle w:val="TableParagraph"/>
              <w:rPr>
                <w:b/>
                <w:sz w:val="38"/>
              </w:rPr>
            </w:pPr>
          </w:p>
          <w:p w14:paraId="15BCFA3A" w14:textId="77777777" w:rsidR="007D26FF" w:rsidRDefault="00E72834">
            <w:pPr>
              <w:pStyle w:val="TableParagraph"/>
              <w:spacing w:line="288" w:lineRule="auto"/>
              <w:ind w:left="107" w:right="883"/>
              <w:rPr>
                <w:b/>
                <w:sz w:val="25"/>
              </w:rPr>
            </w:pPr>
            <w:r>
              <w:rPr>
                <w:b/>
                <w:sz w:val="25"/>
              </w:rPr>
              <w:t>5.3 Financial</w:t>
            </w:r>
            <w:r>
              <w:rPr>
                <w:b/>
                <w:spacing w:val="-67"/>
                <w:sz w:val="25"/>
              </w:rPr>
              <w:t xml:space="preserve"> </w:t>
            </w:r>
            <w:r>
              <w:rPr>
                <w:b/>
                <w:sz w:val="25"/>
              </w:rPr>
              <w:t>Management</w:t>
            </w:r>
          </w:p>
        </w:tc>
        <w:tc>
          <w:tcPr>
            <w:tcW w:w="7802" w:type="dxa"/>
            <w:shd w:val="clear" w:color="auto" w:fill="DBDBDB"/>
          </w:tcPr>
          <w:p w14:paraId="0DD83E91" w14:textId="77777777" w:rsidR="007D26FF" w:rsidRDefault="007D26FF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BE4FCB2" w14:textId="77777777" w:rsidR="007D26FF" w:rsidRDefault="00E72834">
            <w:pPr>
              <w:pStyle w:val="TableParagraph"/>
              <w:spacing w:before="1" w:line="288" w:lineRule="auto"/>
              <w:ind w:left="108" w:right="3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agency’s strategic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14:paraId="5ABEFF18" w14:textId="77777777" w:rsidR="007D26FF" w:rsidRDefault="007D26F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C4D3207" w14:textId="77777777" w:rsidR="007D26FF" w:rsidRDefault="00E72834">
            <w:pPr>
              <w:pStyle w:val="TableParagraph"/>
              <w:spacing w:line="576" w:lineRule="auto"/>
              <w:ind w:left="108" w:right="260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maximise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efficiency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 transparent and accountable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 funds.</w:t>
            </w:r>
          </w:p>
          <w:p w14:paraId="68852F7A" w14:textId="77777777" w:rsidR="007D26FF" w:rsidRDefault="00E72834">
            <w:pPr>
              <w:pStyle w:val="TableParagraph"/>
              <w:spacing w:line="285" w:lineRule="auto"/>
              <w:ind w:left="108" w:right="448"/>
              <w:rPr>
                <w:sz w:val="20"/>
              </w:rPr>
            </w:pPr>
            <w:r>
              <w:rPr>
                <w:sz w:val="20"/>
              </w:rPr>
              <w:t>The agency has effective financial controls (including an effective and transparent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transactions)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guard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detect</w:t>
            </w:r>
          </w:p>
          <w:p w14:paraId="587B3BC0" w14:textId="77777777" w:rsidR="007D26FF" w:rsidRDefault="00E72834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misconduct.</w:t>
            </w:r>
          </w:p>
        </w:tc>
      </w:tr>
      <w:tr w:rsidR="007D26FF" w14:paraId="5A91C96B" w14:textId="77777777">
        <w:trPr>
          <w:trHeight w:val="1967"/>
        </w:trPr>
        <w:tc>
          <w:tcPr>
            <w:tcW w:w="2549" w:type="dxa"/>
          </w:tcPr>
          <w:p w14:paraId="239BF572" w14:textId="77777777" w:rsidR="007D26FF" w:rsidRDefault="007D26FF">
            <w:pPr>
              <w:pStyle w:val="TableParagraph"/>
              <w:rPr>
                <w:b/>
                <w:sz w:val="38"/>
              </w:rPr>
            </w:pPr>
          </w:p>
          <w:p w14:paraId="3123DF3F" w14:textId="77777777" w:rsidR="007D26FF" w:rsidRDefault="00E72834">
            <w:pPr>
              <w:pStyle w:val="TableParagraph"/>
              <w:spacing w:line="288" w:lineRule="auto"/>
              <w:ind w:left="107" w:right="452"/>
              <w:rPr>
                <w:b/>
                <w:sz w:val="25"/>
              </w:rPr>
            </w:pPr>
            <w:r>
              <w:rPr>
                <w:b/>
                <w:sz w:val="25"/>
              </w:rPr>
              <w:t>5.4 Procurement</w:t>
            </w:r>
            <w:r>
              <w:rPr>
                <w:b/>
                <w:spacing w:val="-68"/>
                <w:sz w:val="25"/>
              </w:rPr>
              <w:t xml:space="preserve"> </w:t>
            </w:r>
            <w:r>
              <w:rPr>
                <w:b/>
                <w:sz w:val="25"/>
              </w:rPr>
              <w:t>and Project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Management</w:t>
            </w:r>
          </w:p>
        </w:tc>
        <w:tc>
          <w:tcPr>
            <w:tcW w:w="7802" w:type="dxa"/>
          </w:tcPr>
          <w:p w14:paraId="48383CA4" w14:textId="77777777" w:rsidR="007D26FF" w:rsidRDefault="007D26FF">
            <w:pPr>
              <w:pStyle w:val="TableParagraph"/>
              <w:rPr>
                <w:b/>
              </w:rPr>
            </w:pPr>
          </w:p>
          <w:p w14:paraId="307B47BB" w14:textId="77777777" w:rsidR="007D26FF" w:rsidRDefault="00E72834">
            <w:pPr>
              <w:pStyle w:val="TableParagraph"/>
              <w:spacing w:before="183" w:line="288" w:lineRule="auto"/>
              <w:ind w:left="108" w:right="329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objectives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pursuing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beneficial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community outcomes.</w:t>
            </w:r>
          </w:p>
          <w:p w14:paraId="047B96D8" w14:textId="77777777" w:rsidR="007D26FF" w:rsidRDefault="007D26FF">
            <w:pPr>
              <w:pStyle w:val="TableParagraph"/>
              <w:rPr>
                <w:b/>
                <w:sz w:val="24"/>
              </w:rPr>
            </w:pPr>
          </w:p>
          <w:p w14:paraId="1456A201" w14:textId="77777777" w:rsidR="007D26FF" w:rsidRDefault="00E72834">
            <w:pPr>
              <w:pStyle w:val="TableParagraph"/>
              <w:spacing w:line="288" w:lineRule="auto"/>
              <w:ind w:left="108" w:right="32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agency’s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protect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interest.</w:t>
            </w:r>
          </w:p>
        </w:tc>
      </w:tr>
      <w:tr w:rsidR="007D26FF" w14:paraId="7394F131" w14:textId="77777777">
        <w:trPr>
          <w:trHeight w:val="275"/>
        </w:trPr>
        <w:tc>
          <w:tcPr>
            <w:tcW w:w="2549" w:type="dxa"/>
            <w:shd w:val="clear" w:color="auto" w:fill="DBDBDB"/>
          </w:tcPr>
          <w:p w14:paraId="25E8EB89" w14:textId="77777777" w:rsidR="007D26FF" w:rsidRDefault="007D26F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02" w:type="dxa"/>
            <w:shd w:val="clear" w:color="auto" w:fill="DBDBDB"/>
          </w:tcPr>
          <w:p w14:paraId="73A09C31" w14:textId="77777777" w:rsidR="007D26FF" w:rsidRDefault="007D26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3F5EC7F" w14:textId="77777777" w:rsidR="007D26FF" w:rsidRDefault="007D26FF">
      <w:pPr>
        <w:rPr>
          <w:rFonts w:ascii="Times New Roman"/>
          <w:sz w:val="20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7C7E9C2D" w14:textId="77777777" w:rsidR="007D26FF" w:rsidRDefault="007D26FF">
      <w:pPr>
        <w:pStyle w:val="BodyText"/>
        <w:rPr>
          <w:b/>
        </w:rPr>
      </w:pPr>
    </w:p>
    <w:p w14:paraId="203A5499" w14:textId="77777777" w:rsidR="007D26FF" w:rsidRDefault="007D26FF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7802"/>
      </w:tblGrid>
      <w:tr w:rsidR="007D26FF" w14:paraId="1EFB80E1" w14:textId="77777777">
        <w:trPr>
          <w:trHeight w:val="456"/>
        </w:trPr>
        <w:tc>
          <w:tcPr>
            <w:tcW w:w="2549" w:type="dxa"/>
            <w:shd w:val="clear" w:color="auto" w:fill="4D4D4D"/>
          </w:tcPr>
          <w:p w14:paraId="78CC3AEF" w14:textId="77777777" w:rsidR="007D26FF" w:rsidRDefault="00E72834">
            <w:pPr>
              <w:pStyle w:val="TableParagraph"/>
              <w:spacing w:before="9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Element</w:t>
            </w:r>
          </w:p>
        </w:tc>
        <w:tc>
          <w:tcPr>
            <w:tcW w:w="7802" w:type="dxa"/>
            <w:shd w:val="clear" w:color="auto" w:fill="4D4D4D"/>
          </w:tcPr>
          <w:p w14:paraId="4DFDDC5B" w14:textId="77777777" w:rsidR="007D26FF" w:rsidRDefault="00E72834">
            <w:pPr>
              <w:pStyle w:val="TableParagraph"/>
              <w:spacing w:before="9"/>
              <w:ind w:left="1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Better</w:t>
            </w:r>
            <w:r>
              <w:rPr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Practice</w:t>
            </w:r>
            <w:r>
              <w:rPr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Statement</w:t>
            </w:r>
          </w:p>
        </w:tc>
      </w:tr>
      <w:tr w:rsidR="007D26FF" w14:paraId="5F4C9BFE" w14:textId="77777777">
        <w:trPr>
          <w:trHeight w:val="1931"/>
        </w:trPr>
        <w:tc>
          <w:tcPr>
            <w:tcW w:w="2549" w:type="dxa"/>
            <w:tcBorders>
              <w:left w:val="single" w:sz="4" w:space="0" w:color="939393"/>
              <w:bottom w:val="single" w:sz="4" w:space="0" w:color="939393"/>
              <w:right w:val="single" w:sz="4" w:space="0" w:color="939393"/>
            </w:tcBorders>
            <w:shd w:val="clear" w:color="auto" w:fill="DBDBDB"/>
          </w:tcPr>
          <w:p w14:paraId="318BE7D8" w14:textId="77777777" w:rsidR="007D26FF" w:rsidRDefault="00E72834">
            <w:pPr>
              <w:pStyle w:val="TableParagraph"/>
              <w:spacing w:before="120" w:line="288" w:lineRule="auto"/>
              <w:ind w:left="107" w:right="298"/>
              <w:rPr>
                <w:b/>
                <w:sz w:val="25"/>
              </w:rPr>
            </w:pPr>
            <w:r>
              <w:rPr>
                <w:b/>
                <w:sz w:val="25"/>
              </w:rPr>
              <w:t>5.5 Integrity and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Risk</w:t>
            </w:r>
            <w:r>
              <w:rPr>
                <w:b/>
                <w:spacing w:val="-12"/>
                <w:sz w:val="25"/>
              </w:rPr>
              <w:t xml:space="preserve"> </w:t>
            </w:r>
            <w:r>
              <w:rPr>
                <w:b/>
                <w:sz w:val="25"/>
              </w:rPr>
              <w:t>Management</w:t>
            </w:r>
          </w:p>
        </w:tc>
        <w:tc>
          <w:tcPr>
            <w:tcW w:w="7802" w:type="dxa"/>
            <w:tcBorders>
              <w:left w:val="single" w:sz="4" w:space="0" w:color="939393"/>
              <w:bottom w:val="single" w:sz="4" w:space="0" w:color="939393"/>
              <w:right w:val="single" w:sz="4" w:space="0" w:color="939393"/>
            </w:tcBorders>
            <w:shd w:val="clear" w:color="auto" w:fill="DBDBDB"/>
          </w:tcPr>
          <w:p w14:paraId="5F4A1478" w14:textId="77777777" w:rsidR="007D26FF" w:rsidRDefault="00E72834">
            <w:pPr>
              <w:pStyle w:val="TableParagraph"/>
              <w:spacing w:line="288" w:lineRule="auto"/>
              <w:ind w:left="108" w:right="329"/>
              <w:rPr>
                <w:sz w:val="20"/>
              </w:rPr>
            </w:pPr>
            <w:r>
              <w:rPr>
                <w:sz w:val="20"/>
              </w:rPr>
              <w:t>The agency has an effective risk management system to identify, mitigate,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risks across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regularly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reviewed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effectiveness.</w:t>
            </w:r>
          </w:p>
          <w:p w14:paraId="380038FA" w14:textId="77777777" w:rsidR="007D26FF" w:rsidRDefault="007D26F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B96B28C" w14:textId="77777777" w:rsidR="007D26FF" w:rsidRDefault="00E72834">
            <w:pPr>
              <w:pStyle w:val="TableParagraph"/>
              <w:spacing w:line="288" w:lineRule="auto"/>
              <w:ind w:left="108" w:right="598"/>
              <w:rPr>
                <w:sz w:val="20"/>
              </w:rPr>
            </w:pPr>
            <w:r>
              <w:rPr>
                <w:sz w:val="20"/>
              </w:rPr>
              <w:t>The agency’s integrity controls, and internal audit functions are 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governed,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well communicated,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contractors,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effective.</w:t>
            </w:r>
          </w:p>
        </w:tc>
      </w:tr>
    </w:tbl>
    <w:p w14:paraId="19095849" w14:textId="77777777" w:rsidR="007D26FF" w:rsidRDefault="007D26FF">
      <w:pPr>
        <w:spacing w:line="288" w:lineRule="auto"/>
        <w:rPr>
          <w:sz w:val="20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168CA969" w14:textId="77777777" w:rsidR="007D26FF" w:rsidRDefault="007D26FF">
      <w:pPr>
        <w:pStyle w:val="BodyText"/>
        <w:rPr>
          <w:b/>
        </w:rPr>
      </w:pPr>
    </w:p>
    <w:p w14:paraId="2D4BE029" w14:textId="77777777" w:rsidR="007D26FF" w:rsidRDefault="007D26FF">
      <w:pPr>
        <w:pStyle w:val="BodyText"/>
        <w:spacing w:before="3"/>
        <w:rPr>
          <w:b/>
          <w:sz w:val="24"/>
        </w:rPr>
      </w:pPr>
    </w:p>
    <w:p w14:paraId="52E35584" w14:textId="77777777" w:rsidR="007D26FF" w:rsidRDefault="00E72834">
      <w:pPr>
        <w:pStyle w:val="Heading1"/>
        <w:ind w:left="192"/>
      </w:pPr>
      <w:bookmarkStart w:id="42" w:name="_bookmark42"/>
      <w:bookmarkEnd w:id="42"/>
      <w:r>
        <w:rPr>
          <w:spacing w:val="-3"/>
        </w:rPr>
        <w:t>APPENDIX</w:t>
      </w:r>
      <w:r>
        <w:rPr>
          <w:spacing w:val="-17"/>
        </w:rPr>
        <w:t xml:space="preserve"> </w:t>
      </w:r>
      <w:r>
        <w:rPr>
          <w:spacing w:val="-3"/>
        </w:rPr>
        <w:t>TWO:</w:t>
      </w:r>
      <w:r>
        <w:rPr>
          <w:spacing w:val="-17"/>
        </w:rPr>
        <w:t xml:space="preserve"> </w:t>
      </w:r>
      <w:r>
        <w:rPr>
          <w:spacing w:val="-3"/>
        </w:rPr>
        <w:t>CAPABILITY</w:t>
      </w:r>
      <w:r>
        <w:rPr>
          <w:spacing w:val="-17"/>
        </w:rPr>
        <w:t xml:space="preserve"> </w:t>
      </w:r>
      <w:r>
        <w:rPr>
          <w:spacing w:val="-3"/>
        </w:rPr>
        <w:t>REVIEW</w:t>
      </w:r>
      <w:r>
        <w:rPr>
          <w:spacing w:val="-18"/>
        </w:rPr>
        <w:t xml:space="preserve"> </w:t>
      </w:r>
      <w:r>
        <w:rPr>
          <w:spacing w:val="-3"/>
        </w:rPr>
        <w:t>ASSESSMENT</w:t>
      </w:r>
      <w:r>
        <w:rPr>
          <w:spacing w:val="-16"/>
        </w:rPr>
        <w:t xml:space="preserve"> </w:t>
      </w:r>
      <w:r>
        <w:rPr>
          <w:spacing w:val="-2"/>
        </w:rPr>
        <w:t>SCALE</w:t>
      </w:r>
    </w:p>
    <w:p w14:paraId="765493DF" w14:textId="77777777" w:rsidR="007D26FF" w:rsidRDefault="007D26FF">
      <w:pPr>
        <w:pStyle w:val="BodyText"/>
        <w:rPr>
          <w:b/>
        </w:rPr>
      </w:pPr>
    </w:p>
    <w:p w14:paraId="25B9D9EF" w14:textId="77777777" w:rsidR="007D26FF" w:rsidRDefault="007D26FF">
      <w:pPr>
        <w:pStyle w:val="BodyText"/>
        <w:rPr>
          <w:b/>
        </w:rPr>
      </w:pPr>
    </w:p>
    <w:p w14:paraId="65EA6C7B" w14:textId="77777777" w:rsidR="007D26FF" w:rsidRDefault="007D26FF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8"/>
        <w:gridCol w:w="6661"/>
      </w:tblGrid>
      <w:tr w:rsidR="007D26FF" w14:paraId="6C4C5616" w14:textId="77777777">
        <w:trPr>
          <w:trHeight w:val="268"/>
        </w:trPr>
        <w:tc>
          <w:tcPr>
            <w:tcW w:w="2688" w:type="dxa"/>
            <w:tcBorders>
              <w:bottom w:val="single" w:sz="4" w:space="0" w:color="7E7E7E"/>
            </w:tcBorders>
          </w:tcPr>
          <w:p w14:paraId="6D508F89" w14:textId="77777777" w:rsidR="007D26FF" w:rsidRDefault="00E72834">
            <w:pPr>
              <w:pStyle w:val="TableParagraph"/>
              <w:spacing w:line="223" w:lineRule="exact"/>
              <w:ind w:left="940" w:right="9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RATING</w:t>
            </w:r>
          </w:p>
        </w:tc>
        <w:tc>
          <w:tcPr>
            <w:tcW w:w="6661" w:type="dxa"/>
            <w:tcBorders>
              <w:bottom w:val="single" w:sz="4" w:space="0" w:color="7E7E7E"/>
            </w:tcBorders>
          </w:tcPr>
          <w:p w14:paraId="469F6757" w14:textId="77777777" w:rsidR="007D26FF" w:rsidRDefault="00E72834">
            <w:pPr>
              <w:pStyle w:val="TableParagraph"/>
              <w:spacing w:line="223" w:lineRule="exact"/>
              <w:ind w:left="2626" w:right="2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7D26FF" w14:paraId="34DDD980" w14:textId="77777777">
        <w:trPr>
          <w:trHeight w:val="2565"/>
        </w:trPr>
        <w:tc>
          <w:tcPr>
            <w:tcW w:w="2688" w:type="dxa"/>
            <w:tcBorders>
              <w:top w:val="single" w:sz="4" w:space="0" w:color="7E7E7E"/>
              <w:right w:val="single" w:sz="4" w:space="0" w:color="7E7E7E"/>
            </w:tcBorders>
            <w:shd w:val="clear" w:color="auto" w:fill="F1F1F1"/>
          </w:tcPr>
          <w:p w14:paraId="478F6FE5" w14:textId="77777777" w:rsidR="007D26FF" w:rsidRDefault="00E72834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DEVELOPING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WELL</w:t>
            </w:r>
          </w:p>
        </w:tc>
        <w:tc>
          <w:tcPr>
            <w:tcW w:w="6661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 w14:paraId="64C47F3A" w14:textId="77777777" w:rsidR="007D26FF" w:rsidRDefault="00E7283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Excellent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</w:p>
          <w:p w14:paraId="6151C882" w14:textId="77777777" w:rsidR="007D26FF" w:rsidRDefault="00E7283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60" w:line="288" w:lineRule="auto"/>
              <w:ind w:left="823" w:right="943"/>
              <w:rPr>
                <w:sz w:val="20"/>
              </w:rPr>
            </w:pPr>
            <w:r>
              <w:rPr>
                <w:sz w:val="20"/>
              </w:rPr>
              <w:t>Strategic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systematic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forecasting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responding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accordingly</w:t>
            </w:r>
          </w:p>
          <w:p w14:paraId="19860769" w14:textId="77777777" w:rsidR="007D26FF" w:rsidRDefault="00E7283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4" w:line="285" w:lineRule="auto"/>
              <w:ind w:left="823" w:right="154"/>
              <w:rPr>
                <w:sz w:val="20"/>
              </w:rPr>
            </w:pPr>
            <w:r>
              <w:rPr>
                <w:sz w:val="20"/>
              </w:rPr>
              <w:t>Plans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undertakes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changing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</w:p>
          <w:p w14:paraId="45D6F500" w14:textId="77777777" w:rsidR="007D26FF" w:rsidRDefault="00E7283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17"/>
              <w:ind w:hanging="361"/>
              <w:rPr>
                <w:sz w:val="20"/>
              </w:rPr>
            </w:pPr>
            <w:r>
              <w:rPr>
                <w:sz w:val="20"/>
              </w:rPr>
              <w:t>Adopts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6281E122" w14:textId="77777777" w:rsidR="007D26FF" w:rsidRDefault="00E7283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61"/>
              <w:ind w:hanging="361"/>
              <w:rPr>
                <w:sz w:val="20"/>
              </w:rPr>
            </w:pPr>
            <w:r>
              <w:rPr>
                <w:sz w:val="20"/>
              </w:rPr>
              <w:t>Continues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</w:p>
          <w:p w14:paraId="2BA6B0EA" w14:textId="77777777" w:rsidR="007D26FF" w:rsidRDefault="00E72834">
            <w:pPr>
              <w:pStyle w:val="TableParagraph"/>
              <w:numPr>
                <w:ilvl w:val="0"/>
                <w:numId w:val="4"/>
              </w:numPr>
              <w:tabs>
                <w:tab w:val="left" w:pos="823"/>
                <w:tab w:val="left" w:pos="824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Focusses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continuously improving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</w:tr>
      <w:tr w:rsidR="007D26FF" w14:paraId="1084680A" w14:textId="77777777">
        <w:trPr>
          <w:trHeight w:val="2275"/>
        </w:trPr>
        <w:tc>
          <w:tcPr>
            <w:tcW w:w="2688" w:type="dxa"/>
            <w:tcBorders>
              <w:right w:val="single" w:sz="4" w:space="0" w:color="7E7E7E"/>
            </w:tcBorders>
          </w:tcPr>
          <w:p w14:paraId="3DEDCAD5" w14:textId="77777777" w:rsidR="007D26FF" w:rsidRDefault="00E72834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DEVELOPING</w:t>
            </w:r>
          </w:p>
        </w:tc>
        <w:tc>
          <w:tcPr>
            <w:tcW w:w="6661" w:type="dxa"/>
            <w:tcBorders>
              <w:left w:val="single" w:sz="4" w:space="0" w:color="7E7E7E"/>
            </w:tcBorders>
          </w:tcPr>
          <w:p w14:paraId="668B2438" w14:textId="77777777" w:rsidR="007D26FF" w:rsidRDefault="00E7283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gaps identified</w:t>
            </w:r>
          </w:p>
          <w:p w14:paraId="02F96631" w14:textId="77777777" w:rsidR="007D26FF" w:rsidRDefault="00E7283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60" w:line="285" w:lineRule="auto"/>
              <w:ind w:left="823" w:right="156"/>
              <w:rPr>
                <w:sz w:val="20"/>
              </w:rPr>
            </w:pPr>
            <w:r>
              <w:rPr>
                <w:sz w:val="20"/>
              </w:rPr>
              <w:t>Demonstrates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gaps,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 improving</w:t>
            </w:r>
          </w:p>
          <w:p w14:paraId="34D22438" w14:textId="77777777" w:rsidR="007D26FF" w:rsidRDefault="00E7283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7" w:line="288" w:lineRule="auto"/>
              <w:ind w:left="823" w:right="862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adoption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elsewhere,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7CC43795" w14:textId="77777777" w:rsidR="007D26FF" w:rsidRDefault="00E7283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</w:p>
          <w:p w14:paraId="0E954BAA" w14:textId="77777777" w:rsidR="007D26FF" w:rsidRDefault="00E7283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58"/>
              <w:ind w:hanging="361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focus 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continuously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</w:tr>
      <w:tr w:rsidR="007D26FF" w14:paraId="60C5BEA2" w14:textId="77777777">
        <w:trPr>
          <w:trHeight w:val="2827"/>
        </w:trPr>
        <w:tc>
          <w:tcPr>
            <w:tcW w:w="2688" w:type="dxa"/>
            <w:tcBorders>
              <w:right w:val="single" w:sz="4" w:space="0" w:color="7E7E7E"/>
            </w:tcBorders>
            <w:shd w:val="clear" w:color="auto" w:fill="F1F1F1"/>
          </w:tcPr>
          <w:p w14:paraId="429812B6" w14:textId="77777777" w:rsidR="007D26FF" w:rsidRDefault="00E72834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NEEDS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6661" w:type="dxa"/>
            <w:tcBorders>
              <w:left w:val="single" w:sz="4" w:space="0" w:color="7E7E7E"/>
            </w:tcBorders>
            <w:shd w:val="clear" w:color="auto" w:fill="F1F1F1"/>
          </w:tcPr>
          <w:p w14:paraId="5F12AA1B" w14:textId="77777777" w:rsidR="007D26FF" w:rsidRDefault="00E728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4"/>
              <w:ind w:hanging="36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gaps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</w:p>
          <w:p w14:paraId="6A14AD6A" w14:textId="77777777" w:rsidR="007D26FF" w:rsidRDefault="00E728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60" w:line="285" w:lineRule="auto"/>
              <w:ind w:left="823" w:right="473"/>
              <w:rPr>
                <w:sz w:val="20"/>
              </w:rPr>
            </w:pPr>
            <w:r>
              <w:rPr>
                <w:sz w:val="20"/>
              </w:rPr>
              <w:t>Some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gaps 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and little forecasting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challenges</w:t>
            </w:r>
          </w:p>
          <w:p w14:paraId="364DB305" w14:textId="77777777" w:rsidR="007D26FF" w:rsidRDefault="00E728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7" w:line="288" w:lineRule="auto"/>
              <w:ind w:left="823" w:right="168"/>
              <w:rPr>
                <w:sz w:val="20"/>
              </w:rPr>
            </w:pPr>
            <w:r>
              <w:rPr>
                <w:sz w:val="20"/>
              </w:rPr>
              <w:t>Identified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weaknesses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systematically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plans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rectify them</w:t>
            </w:r>
          </w:p>
          <w:p w14:paraId="5DD995CA" w14:textId="77777777" w:rsidR="007D26FF" w:rsidRDefault="00E728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5" w:line="285" w:lineRule="auto"/>
              <w:ind w:left="823" w:right="522"/>
              <w:rPr>
                <w:sz w:val="20"/>
              </w:rPr>
            </w:pPr>
            <w:r>
              <w:rPr>
                <w:sz w:val="20"/>
              </w:rPr>
              <w:t>Adoption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improved</w:t>
            </w:r>
          </w:p>
          <w:p w14:paraId="7F545174" w14:textId="77777777" w:rsidR="007D26FF" w:rsidRDefault="00E7283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6" w:line="288" w:lineRule="auto"/>
              <w:ind w:left="823" w:right="1154"/>
              <w:rPr>
                <w:sz w:val="20"/>
              </w:rPr>
            </w:pPr>
            <w:r>
              <w:rPr>
                <w:sz w:val="20"/>
              </w:rPr>
              <w:t>Considerably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 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improvement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</w:tc>
      </w:tr>
      <w:tr w:rsidR="007D26FF" w14:paraId="79406564" w14:textId="77777777">
        <w:trPr>
          <w:trHeight w:val="2537"/>
        </w:trPr>
        <w:tc>
          <w:tcPr>
            <w:tcW w:w="2688" w:type="dxa"/>
            <w:tcBorders>
              <w:right w:val="single" w:sz="4" w:space="0" w:color="7E7E7E"/>
            </w:tcBorders>
          </w:tcPr>
          <w:p w14:paraId="1D2F317C" w14:textId="77777777" w:rsidR="007D26FF" w:rsidRDefault="00E72834">
            <w:pPr>
              <w:pStyle w:val="TableParagraph"/>
              <w:spacing w:line="288" w:lineRule="auto"/>
              <w:ind w:left="107" w:right="21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NEEDS </w:t>
            </w:r>
            <w:r>
              <w:rPr>
                <w:b/>
                <w:sz w:val="20"/>
              </w:rPr>
              <w:t>CONSIDERABLE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DEVELOPMENT</w:t>
            </w:r>
          </w:p>
        </w:tc>
        <w:tc>
          <w:tcPr>
            <w:tcW w:w="6661" w:type="dxa"/>
            <w:tcBorders>
              <w:left w:val="single" w:sz="4" w:space="0" w:color="7E7E7E"/>
            </w:tcBorders>
          </w:tcPr>
          <w:p w14:paraId="368A135A" w14:textId="77777777" w:rsidR="007D26FF" w:rsidRDefault="00E728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4" w:line="288" w:lineRule="auto"/>
              <w:ind w:left="823" w:right="234"/>
              <w:rPr>
                <w:sz w:val="20"/>
              </w:rPr>
            </w:pPr>
            <w:r>
              <w:rPr>
                <w:sz w:val="20"/>
              </w:rPr>
              <w:t>Serious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weaknesses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urgent attention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</w:p>
          <w:p w14:paraId="6A152B1A" w14:textId="77777777" w:rsidR="007D26FF" w:rsidRDefault="00E728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4" w:line="285" w:lineRule="auto"/>
              <w:ind w:left="823" w:right="352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capability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 action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underway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remedy them</w:t>
            </w:r>
          </w:p>
          <w:p w14:paraId="49236241" w14:textId="77777777" w:rsidR="007D26FF" w:rsidRDefault="00E728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7" w:line="288" w:lineRule="auto"/>
              <w:ind w:left="823" w:right="290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better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  <w:p w14:paraId="6D7D4156" w14:textId="77777777" w:rsidR="007D26FF" w:rsidRDefault="00E72834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5" w:line="285" w:lineRule="auto"/>
              <w:ind w:left="823" w:right="1220"/>
              <w:rPr>
                <w:sz w:val="20"/>
              </w:rPr>
            </w:pPr>
            <w:r>
              <w:rPr>
                <w:sz w:val="20"/>
              </w:rPr>
              <w:t>Little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agency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</w:p>
        </w:tc>
      </w:tr>
    </w:tbl>
    <w:p w14:paraId="367EB5EC" w14:textId="77777777" w:rsidR="007D26FF" w:rsidRDefault="007D26FF">
      <w:pPr>
        <w:spacing w:line="285" w:lineRule="auto"/>
        <w:rPr>
          <w:sz w:val="20"/>
        </w:r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3615FDAB" w14:textId="77777777" w:rsidR="007D26FF" w:rsidRDefault="007D26FF">
      <w:pPr>
        <w:pStyle w:val="BodyText"/>
        <w:rPr>
          <w:b/>
        </w:rPr>
      </w:pPr>
    </w:p>
    <w:p w14:paraId="04B16849" w14:textId="77777777" w:rsidR="007D26FF" w:rsidRDefault="007D26FF">
      <w:pPr>
        <w:pStyle w:val="BodyText"/>
        <w:spacing w:before="3"/>
        <w:rPr>
          <w:b/>
          <w:sz w:val="24"/>
        </w:rPr>
      </w:pPr>
    </w:p>
    <w:p w14:paraId="24FA5FDC" w14:textId="77777777" w:rsidR="007D26FF" w:rsidRDefault="00E72834">
      <w:pPr>
        <w:pStyle w:val="Heading1"/>
        <w:ind w:left="192"/>
      </w:pPr>
      <w:bookmarkStart w:id="43" w:name="_bookmark43"/>
      <w:bookmarkEnd w:id="43"/>
      <w:r>
        <w:t>REFERENCES</w:t>
      </w:r>
    </w:p>
    <w:p w14:paraId="343C3C43" w14:textId="77777777" w:rsidR="007D26FF" w:rsidRDefault="007D26FF">
      <w:pPr>
        <w:pStyle w:val="BodyText"/>
        <w:rPr>
          <w:b/>
        </w:rPr>
      </w:pPr>
    </w:p>
    <w:p w14:paraId="05E098CE" w14:textId="77777777" w:rsidR="007D26FF" w:rsidRDefault="007D26FF">
      <w:pPr>
        <w:pStyle w:val="BodyText"/>
        <w:rPr>
          <w:b/>
        </w:rPr>
      </w:pPr>
    </w:p>
    <w:p w14:paraId="1452CEBC" w14:textId="77777777" w:rsidR="007D26FF" w:rsidRDefault="007D26FF">
      <w:pPr>
        <w:pStyle w:val="BodyText"/>
        <w:spacing w:before="1"/>
        <w:rPr>
          <w:b/>
          <w:sz w:val="16"/>
        </w:rPr>
      </w:pPr>
    </w:p>
    <w:p w14:paraId="47D1C91B" w14:textId="77777777" w:rsidR="007D26FF" w:rsidRDefault="00E72834">
      <w:pPr>
        <w:pStyle w:val="BodyText"/>
        <w:spacing w:before="93" w:line="288" w:lineRule="auto"/>
        <w:ind w:left="192" w:right="317"/>
      </w:pPr>
      <w:r>
        <w:t>Advisory Group on Reform of Australian Government Administration (2010). ‘Ahead of the Game: Blueprint for the</w:t>
      </w:r>
      <w:r>
        <w:rPr>
          <w:spacing w:val="-53"/>
        </w:rPr>
        <w:t xml:space="preserve"> </w:t>
      </w:r>
      <w:r>
        <w:t>Reform of</w:t>
      </w:r>
      <w:r>
        <w:rPr>
          <w:spacing w:val="1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Administration’. Canberra: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Australia.</w:t>
      </w:r>
    </w:p>
    <w:p w14:paraId="561CDD3C" w14:textId="77777777" w:rsidR="007D26FF" w:rsidRDefault="00E72834">
      <w:pPr>
        <w:spacing w:before="161" w:line="288" w:lineRule="auto"/>
        <w:ind w:left="192"/>
        <w:rPr>
          <w:sz w:val="20"/>
        </w:rPr>
      </w:pPr>
      <w:r>
        <w:rPr>
          <w:sz w:val="20"/>
        </w:rPr>
        <w:t>Allen,</w:t>
      </w:r>
      <w:r>
        <w:rPr>
          <w:spacing w:val="-2"/>
          <w:sz w:val="20"/>
        </w:rPr>
        <w:t xml:space="preserve"> </w:t>
      </w:r>
      <w:r>
        <w:rPr>
          <w:sz w:val="20"/>
        </w:rPr>
        <w:t>Barbara &amp;</w:t>
      </w:r>
      <w:r>
        <w:rPr>
          <w:spacing w:val="-2"/>
          <w:sz w:val="20"/>
        </w:rPr>
        <w:t xml:space="preserve"> </w:t>
      </w:r>
      <w:r>
        <w:rPr>
          <w:sz w:val="20"/>
        </w:rPr>
        <w:t>Elizabeth Eppel</w:t>
      </w:r>
      <w:r>
        <w:rPr>
          <w:spacing w:val="-4"/>
          <w:sz w:val="20"/>
        </w:rPr>
        <w:t xml:space="preserve"> </w:t>
      </w:r>
      <w:r>
        <w:rPr>
          <w:sz w:val="20"/>
        </w:rPr>
        <w:t>(2019). ‘Holding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tight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NPM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Zealand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1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53"/>
          <w:sz w:val="20"/>
        </w:rPr>
        <w:t xml:space="preserve"> </w:t>
      </w:r>
      <w:r>
        <w:rPr>
          <w:sz w:val="20"/>
        </w:rPr>
        <w:t>framework’.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Australian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Journal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Public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79(2),</w:t>
      </w:r>
      <w:r>
        <w:rPr>
          <w:spacing w:val="3"/>
          <w:sz w:val="20"/>
        </w:rPr>
        <w:t xml:space="preserve"> </w:t>
      </w:r>
      <w:r>
        <w:rPr>
          <w:sz w:val="20"/>
        </w:rPr>
        <w:t>171-186.</w:t>
      </w:r>
    </w:p>
    <w:p w14:paraId="2C602B21" w14:textId="77777777" w:rsidR="007D26FF" w:rsidRDefault="00E72834">
      <w:pPr>
        <w:spacing w:before="161" w:line="288" w:lineRule="auto"/>
        <w:ind w:left="192" w:right="784"/>
        <w:rPr>
          <w:sz w:val="20"/>
        </w:rPr>
      </w:pPr>
      <w:r>
        <w:rPr>
          <w:sz w:val="20"/>
        </w:rPr>
        <w:t xml:space="preserve">Amit, Raphael, &amp;Paul Shoemaker (1993). ‘Strategic Assets and Organizational Rent’. </w:t>
      </w:r>
      <w:r>
        <w:rPr>
          <w:i/>
          <w:sz w:val="20"/>
        </w:rPr>
        <w:t>Strategic Management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Journal</w:t>
      </w:r>
      <w:r>
        <w:rPr>
          <w:sz w:val="20"/>
        </w:rPr>
        <w:t>, 14</w:t>
      </w:r>
      <w:r>
        <w:rPr>
          <w:spacing w:val="-1"/>
          <w:sz w:val="20"/>
        </w:rPr>
        <w:t xml:space="preserve"> </w:t>
      </w:r>
      <w:r>
        <w:rPr>
          <w:sz w:val="20"/>
        </w:rPr>
        <w:t>(1):</w:t>
      </w:r>
      <w:r>
        <w:rPr>
          <w:spacing w:val="-1"/>
          <w:sz w:val="20"/>
        </w:rPr>
        <w:t xml:space="preserve"> </w:t>
      </w:r>
      <w:r>
        <w:rPr>
          <w:sz w:val="20"/>
        </w:rPr>
        <w:t>33-46.</w:t>
      </w:r>
    </w:p>
    <w:p w14:paraId="00634CC9" w14:textId="77777777" w:rsidR="007D26FF" w:rsidRDefault="00E72834">
      <w:pPr>
        <w:pStyle w:val="BodyText"/>
        <w:spacing w:before="159" w:line="288" w:lineRule="auto"/>
        <w:ind w:left="192" w:right="326"/>
      </w:pPr>
      <w:r>
        <w:t>ANZSOG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Study</w:t>
      </w:r>
      <w:r>
        <w:rPr>
          <w:spacing w:val="2"/>
        </w:rPr>
        <w:t xml:space="preserve"> </w:t>
      </w:r>
      <w:r>
        <w:t>(2019).</w:t>
      </w:r>
      <w:r>
        <w:rPr>
          <w:spacing w:val="-2"/>
        </w:rPr>
        <w:t xml:space="preserve"> </w:t>
      </w:r>
      <w:r>
        <w:t>‘Using</w:t>
      </w:r>
      <w:r>
        <w:rPr>
          <w:spacing w:val="-4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reviews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sector</w:t>
      </w:r>
      <w:r>
        <w:rPr>
          <w:spacing w:val="-52"/>
        </w:rPr>
        <w:t xml:space="preserve"> </w:t>
      </w:r>
      <w:r>
        <w:t>performance improvement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Western Australia’</w:t>
      </w:r>
      <w:r>
        <w:rPr>
          <w:spacing w:val="-2"/>
        </w:rPr>
        <w:t xml:space="preserve"> </w:t>
      </w:r>
      <w:r>
        <w:t>(unpublished</w:t>
      </w:r>
      <w:r>
        <w:rPr>
          <w:spacing w:val="1"/>
        </w:rPr>
        <w:t xml:space="preserve"> </w:t>
      </w:r>
      <w:r>
        <w:t>paper).</w:t>
      </w:r>
    </w:p>
    <w:p w14:paraId="7C856C8B" w14:textId="77777777" w:rsidR="007D26FF" w:rsidRDefault="00E72834">
      <w:pPr>
        <w:pStyle w:val="BodyText"/>
        <w:spacing w:before="160" w:line="288" w:lineRule="auto"/>
        <w:ind w:left="192" w:right="462"/>
      </w:pPr>
      <w:r>
        <w:t xml:space="preserve">Aberbach, Joel D. &amp; Tom Christensen (2005). ‘Citizens and Consumers: An NPM dilemma’. </w:t>
      </w:r>
      <w:r>
        <w:rPr>
          <w:i/>
        </w:rPr>
        <w:t>Public Management</w:t>
      </w:r>
      <w:r>
        <w:rPr>
          <w:i/>
          <w:spacing w:val="-53"/>
        </w:rPr>
        <w:t xml:space="preserve"> </w:t>
      </w:r>
      <w:r>
        <w:rPr>
          <w:i/>
        </w:rPr>
        <w:t>Review</w:t>
      </w:r>
      <w:r>
        <w:t>, 7(2),</w:t>
      </w:r>
      <w:r>
        <w:rPr>
          <w:spacing w:val="-1"/>
        </w:rPr>
        <w:t xml:space="preserve"> </w:t>
      </w:r>
      <w:r>
        <w:t>225-246.</w:t>
      </w:r>
    </w:p>
    <w:p w14:paraId="25A2132D" w14:textId="77777777" w:rsidR="007D26FF" w:rsidRDefault="00E72834">
      <w:pPr>
        <w:pStyle w:val="BodyText"/>
        <w:spacing w:before="161" w:line="288" w:lineRule="auto"/>
        <w:ind w:left="192" w:right="326"/>
      </w:pPr>
      <w:r>
        <w:t>Australian</w:t>
      </w:r>
      <w:r>
        <w:rPr>
          <w:spacing w:val="-4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(2019).</w:t>
      </w:r>
      <w:r>
        <w:rPr>
          <w:spacing w:val="-4"/>
        </w:rPr>
        <w:t xml:space="preserve"> </w:t>
      </w:r>
      <w:r>
        <w:t>‘The</w:t>
      </w:r>
      <w:r>
        <w:rPr>
          <w:spacing w:val="-3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P</w:t>
      </w:r>
      <w:r>
        <w:t>ublic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Commission:</w:t>
      </w:r>
      <w:r>
        <w:rPr>
          <w:spacing w:val="-4"/>
        </w:rPr>
        <w:t xml:space="preserve"> </w:t>
      </w:r>
      <w:r>
        <w:t>capability</w:t>
      </w:r>
      <w:r>
        <w:rPr>
          <w:spacing w:val="-3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future’,</w:t>
      </w:r>
      <w:r>
        <w:rPr>
          <w:spacing w:val="-1"/>
        </w:rPr>
        <w:t xml:space="preserve"> </w:t>
      </w:r>
      <w:r>
        <w:t>Canberra:</w:t>
      </w:r>
      <w:r>
        <w:rPr>
          <w:spacing w:val="-1"/>
        </w:rPr>
        <w:t xml:space="preserve"> </w:t>
      </w:r>
      <w:r>
        <w:t>Commonwealth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Australia.</w:t>
      </w:r>
    </w:p>
    <w:p w14:paraId="55C65ED1" w14:textId="77777777" w:rsidR="007D26FF" w:rsidRDefault="00E72834">
      <w:pPr>
        <w:spacing w:before="159" w:line="288" w:lineRule="auto"/>
        <w:ind w:left="192" w:right="940"/>
        <w:rPr>
          <w:sz w:val="20"/>
        </w:rPr>
      </w:pPr>
      <w:r>
        <w:rPr>
          <w:sz w:val="20"/>
        </w:rPr>
        <w:t xml:space="preserve">Bass, Bernard M. &amp; Bruce J. Avolio (1993), ‘Transformational Leadership and Organisation Culture’, </w:t>
      </w:r>
      <w:r>
        <w:rPr>
          <w:i/>
          <w:sz w:val="20"/>
        </w:rPr>
        <w:t>Public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Administration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Quarterly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17(1),</w:t>
      </w:r>
      <w:r>
        <w:rPr>
          <w:spacing w:val="-1"/>
          <w:sz w:val="20"/>
        </w:rPr>
        <w:t xml:space="preserve"> </w:t>
      </w:r>
      <w:r>
        <w:rPr>
          <w:sz w:val="20"/>
        </w:rPr>
        <w:t>112-121.</w:t>
      </w:r>
    </w:p>
    <w:p w14:paraId="36305DFB" w14:textId="77777777" w:rsidR="007D26FF" w:rsidRDefault="00E72834">
      <w:pPr>
        <w:pStyle w:val="BodyText"/>
        <w:spacing w:before="161" w:line="288" w:lineRule="auto"/>
        <w:ind w:left="192" w:right="851"/>
      </w:pPr>
      <w:r>
        <w:t>Cabinet Office Process Assurance Team (2012). ‘Capability Reviews – How to Guide’ (unpublished process</w:t>
      </w:r>
      <w:r>
        <w:rPr>
          <w:spacing w:val="-53"/>
        </w:rPr>
        <w:t xml:space="preserve"> </w:t>
      </w:r>
      <w:r>
        <w:t>document).</w:t>
      </w:r>
    </w:p>
    <w:p w14:paraId="789228CB" w14:textId="77777777" w:rsidR="007D26FF" w:rsidRDefault="00E72834">
      <w:pPr>
        <w:pStyle w:val="BodyText"/>
        <w:spacing w:before="158" w:line="288" w:lineRule="auto"/>
        <w:ind w:left="192" w:right="262"/>
      </w:pPr>
      <w:r>
        <w:t>Capability Review Process Assurance Team (2007). ‘Capability Reviews – How to Guide’, (unpublished). Provided</w:t>
      </w:r>
      <w:r>
        <w:rPr>
          <w:spacing w:val="-5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ANZSOG by Peter Thom</w:t>
      </w:r>
      <w:r>
        <w:t>as,</w:t>
      </w:r>
      <w:r>
        <w:rPr>
          <w:spacing w:val="-2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Fellow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Government.</w:t>
      </w:r>
    </w:p>
    <w:p w14:paraId="1A33DFF2" w14:textId="77777777" w:rsidR="007D26FF" w:rsidRDefault="00E72834">
      <w:pPr>
        <w:pStyle w:val="BodyText"/>
        <w:spacing w:before="161" w:line="288" w:lineRule="auto"/>
        <w:ind w:left="192" w:right="326"/>
      </w:pPr>
      <w:r>
        <w:t>Carlson,</w:t>
      </w:r>
      <w:r>
        <w:rPr>
          <w:spacing w:val="-4"/>
        </w:rPr>
        <w:t xml:space="preserve"> </w:t>
      </w:r>
      <w:r>
        <w:t>Dawn</w:t>
      </w:r>
      <w:r>
        <w:rPr>
          <w:spacing w:val="-5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Pamela</w:t>
      </w:r>
      <w:r>
        <w:rPr>
          <w:spacing w:val="-5"/>
        </w:rPr>
        <w:t xml:space="preserve"> </w:t>
      </w:r>
      <w:r>
        <w:t>L.</w:t>
      </w:r>
      <w:r>
        <w:rPr>
          <w:spacing w:val="-4"/>
        </w:rPr>
        <w:t xml:space="preserve"> </w:t>
      </w:r>
      <w:r>
        <w:t>Perrewe</w:t>
      </w:r>
      <w:r>
        <w:rPr>
          <w:spacing w:val="-3"/>
        </w:rPr>
        <w:t xml:space="preserve"> </w:t>
      </w:r>
      <w:r>
        <w:t>(1995),</w:t>
      </w:r>
      <w:r>
        <w:rPr>
          <w:spacing w:val="-5"/>
        </w:rPr>
        <w:t xml:space="preserve"> </w:t>
      </w:r>
      <w:r>
        <w:t>‘Institutionalization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through</w:t>
      </w:r>
      <w:r>
        <w:rPr>
          <w:spacing w:val="-52"/>
        </w:rPr>
        <w:t xml:space="preserve"> </w:t>
      </w:r>
      <w:r>
        <w:t>transformational</w:t>
      </w:r>
      <w:r>
        <w:rPr>
          <w:spacing w:val="-3"/>
        </w:rPr>
        <w:t xml:space="preserve"> </w:t>
      </w:r>
      <w:r>
        <w:t>leadership’.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Ethics</w:t>
      </w:r>
      <w:r>
        <w:t>,</w:t>
      </w:r>
      <w:r>
        <w:rPr>
          <w:spacing w:val="-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829-838</w:t>
      </w:r>
    </w:p>
    <w:p w14:paraId="5323057A" w14:textId="77777777" w:rsidR="007D26FF" w:rsidRDefault="00E72834">
      <w:pPr>
        <w:pStyle w:val="BodyText"/>
        <w:spacing w:before="161" w:line="288" w:lineRule="auto"/>
        <w:ind w:left="192" w:right="326"/>
      </w:pPr>
      <w:r>
        <w:t>Commonwealth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(2019). ‘Our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Service,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Future.</w:t>
      </w:r>
      <w:r>
        <w:rPr>
          <w:spacing w:val="-2"/>
        </w:rPr>
        <w:t xml:space="preserve"> </w:t>
      </w:r>
      <w:r>
        <w:t>Independent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Australian</w:t>
      </w:r>
      <w:r>
        <w:rPr>
          <w:spacing w:val="-4"/>
        </w:rPr>
        <w:t xml:space="preserve"> </w:t>
      </w:r>
      <w:r>
        <w:t>Public</w:t>
      </w:r>
      <w:r>
        <w:rPr>
          <w:spacing w:val="-53"/>
        </w:rPr>
        <w:t xml:space="preserve"> </w:t>
      </w:r>
      <w:r>
        <w:t>Service’.</w:t>
      </w:r>
      <w:r>
        <w:rPr>
          <w:spacing w:val="-2"/>
        </w:rPr>
        <w:t xml:space="preserve"> </w:t>
      </w:r>
      <w:r>
        <w:t>Canberra:</w:t>
      </w:r>
      <w:r>
        <w:rPr>
          <w:spacing w:val="1"/>
        </w:rPr>
        <w:t xml:space="preserve"> </w:t>
      </w:r>
      <w:r>
        <w:t>Commonwealth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Australia.</w:t>
      </w:r>
    </w:p>
    <w:p w14:paraId="01960CDD" w14:textId="77777777" w:rsidR="007D26FF" w:rsidRDefault="00E72834">
      <w:pPr>
        <w:pStyle w:val="BodyText"/>
        <w:spacing w:before="159" w:line="288" w:lineRule="auto"/>
        <w:ind w:left="192" w:right="326"/>
      </w:pPr>
      <w:r>
        <w:t>Commonwealth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Australia</w:t>
      </w:r>
      <w:r>
        <w:rPr>
          <w:spacing w:val="1"/>
        </w:rPr>
        <w:t xml:space="preserve"> </w:t>
      </w:r>
      <w:r>
        <w:t>(2019). ‘Royal</w:t>
      </w:r>
      <w:r>
        <w:rPr>
          <w:spacing w:val="-5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Banking,</w:t>
      </w:r>
      <w:r>
        <w:rPr>
          <w:spacing w:val="-2"/>
        </w:rPr>
        <w:t xml:space="preserve"> </w:t>
      </w:r>
      <w:r>
        <w:t>Superannuation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Services Industry’.</w:t>
      </w:r>
      <w:r>
        <w:rPr>
          <w:spacing w:val="-1"/>
        </w:rPr>
        <w:t xml:space="preserve"> </w:t>
      </w:r>
      <w:r>
        <w:t>Canberra:</w:t>
      </w:r>
      <w:r>
        <w:rPr>
          <w:spacing w:val="-1"/>
        </w:rPr>
        <w:t xml:space="preserve"> </w:t>
      </w:r>
      <w:r>
        <w:t>Commonwealth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Australia.</w:t>
      </w:r>
    </w:p>
    <w:p w14:paraId="74783134" w14:textId="77777777" w:rsidR="007D26FF" w:rsidRDefault="00E72834">
      <w:pPr>
        <w:pStyle w:val="BodyText"/>
        <w:spacing w:before="160" w:line="288" w:lineRule="auto"/>
        <w:ind w:left="192" w:right="420"/>
      </w:pPr>
      <w:r>
        <w:t>Cowdroy AO QC, Dennis., The Hon John Roderick McKechnie QC., Alan MacSporran QC., The Hon Robert</w:t>
      </w:r>
      <w:r>
        <w:rPr>
          <w:spacing w:val="1"/>
        </w:rPr>
        <w:t xml:space="preserve"> </w:t>
      </w:r>
      <w:r>
        <w:t>Redlich</w:t>
      </w:r>
      <w:r>
        <w:rPr>
          <w:spacing w:val="-3"/>
        </w:rPr>
        <w:t xml:space="preserve"> </w:t>
      </w:r>
      <w:r>
        <w:t>QC.,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</w:t>
      </w:r>
      <w:r>
        <w:rPr>
          <w:spacing w:val="-1"/>
        </w:rPr>
        <w:t xml:space="preserve"> </w:t>
      </w:r>
      <w:r>
        <w:t>Peter</w:t>
      </w:r>
      <w:r>
        <w:rPr>
          <w:spacing w:val="-2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QC.,</w:t>
      </w:r>
      <w:r>
        <w:rPr>
          <w:spacing w:val="-1"/>
        </w:rPr>
        <w:t xml:space="preserve"> </w:t>
      </w:r>
      <w:r>
        <w:t>Kenneth</w:t>
      </w:r>
      <w:r>
        <w:rPr>
          <w:spacing w:val="-3"/>
        </w:rPr>
        <w:t xml:space="preserve"> </w:t>
      </w:r>
      <w:r>
        <w:t>Fleming</w:t>
      </w:r>
      <w:r>
        <w:rPr>
          <w:spacing w:val="-2"/>
        </w:rPr>
        <w:t xml:space="preserve"> </w:t>
      </w:r>
      <w:r>
        <w:t>QC.,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</w:t>
      </w:r>
      <w:r>
        <w:rPr>
          <w:spacing w:val="-3"/>
        </w:rPr>
        <w:t xml:space="preserve"> </w:t>
      </w:r>
      <w:r>
        <w:t>Bruce</w:t>
      </w:r>
      <w:r>
        <w:rPr>
          <w:spacing w:val="-1"/>
        </w:rPr>
        <w:t xml:space="preserve"> </w:t>
      </w:r>
      <w:r>
        <w:t>Lander</w:t>
      </w:r>
      <w:r>
        <w:rPr>
          <w:spacing w:val="-2"/>
        </w:rPr>
        <w:t xml:space="preserve"> </w:t>
      </w:r>
      <w:r>
        <w:t>QC.,</w:t>
      </w:r>
      <w:r>
        <w:rPr>
          <w:spacing w:val="-1"/>
        </w:rPr>
        <w:t xml:space="preserve"> </w:t>
      </w:r>
      <w:r>
        <w:t>Maj.</w:t>
      </w:r>
      <w:r>
        <w:rPr>
          <w:spacing w:val="-2"/>
        </w:rPr>
        <w:t xml:space="preserve"> </w:t>
      </w:r>
      <w:r>
        <w:t>Gen.</w:t>
      </w:r>
      <w:r>
        <w:rPr>
          <w:spacing w:val="-1"/>
        </w:rPr>
        <w:t xml:space="preserve"> </w:t>
      </w:r>
      <w:r>
        <w:t>Greg</w:t>
      </w:r>
      <w:r>
        <w:rPr>
          <w:spacing w:val="-3"/>
        </w:rPr>
        <w:t xml:space="preserve"> </w:t>
      </w:r>
      <w:r>
        <w:t>Melick</w:t>
      </w:r>
      <w:r>
        <w:rPr>
          <w:spacing w:val="-53"/>
        </w:rPr>
        <w:t xml:space="preserve"> </w:t>
      </w:r>
      <w:r>
        <w:t>AO RFD SC., The Hon M. F. Adams QC (2019). ‘Unmasking corruption in public institutions’, Joint communiqué</w:t>
      </w:r>
      <w:r>
        <w:rPr>
          <w:spacing w:val="1"/>
        </w:rPr>
        <w:t xml:space="preserve"> </w:t>
      </w:r>
      <w:r>
        <w:t>from Australia’s anti-corruption Commissioners’,</w:t>
      </w:r>
      <w:r>
        <w:rPr>
          <w:spacing w:val="1"/>
        </w:rPr>
        <w:t xml:space="preserve"> </w:t>
      </w:r>
      <w:hyperlink r:id="rId72">
        <w:r>
          <w:rPr>
            <w:color w:val="808080"/>
            <w:u w:val="single" w:color="808080"/>
          </w:rPr>
          <w:t>https://www.ccc.wa.gov.au/sites/default/files/Joint%20Communique%20from%20Australia%27s%20anti-</w:t>
        </w:r>
      </w:hyperlink>
      <w:r>
        <w:rPr>
          <w:color w:val="808080"/>
          <w:spacing w:val="1"/>
        </w:rPr>
        <w:t xml:space="preserve"> </w:t>
      </w:r>
      <w:hyperlink r:id="rId73">
        <w:r>
          <w:rPr>
            <w:color w:val="808080"/>
            <w:u w:val="single" w:color="808080"/>
          </w:rPr>
          <w:t>corruption%20Commissioners.pdf</w:t>
        </w:r>
        <w:r>
          <w:rPr>
            <w:color w:val="808080"/>
            <w:spacing w:val="1"/>
          </w:rPr>
          <w:t xml:space="preserve"> </w:t>
        </w:r>
      </w:hyperlink>
      <w:r>
        <w:t>.(Accessed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February 2020).</w:t>
      </w:r>
    </w:p>
    <w:p w14:paraId="42049D90" w14:textId="77777777" w:rsidR="007D26FF" w:rsidRDefault="00E72834">
      <w:pPr>
        <w:pStyle w:val="BodyText"/>
        <w:spacing w:before="162" w:line="288" w:lineRule="auto"/>
        <w:ind w:left="192" w:right="551"/>
      </w:pPr>
      <w:r>
        <w:t>Cowell, R., J. Downe, S. Martin, &amp; A. Chen (2012).’Public Conﬁdence and Public Services: It Matters What You</w:t>
      </w:r>
      <w:r>
        <w:rPr>
          <w:spacing w:val="-54"/>
        </w:rPr>
        <w:t xml:space="preserve"> </w:t>
      </w:r>
      <w:r>
        <w:t xml:space="preserve">Measure’. </w:t>
      </w:r>
      <w:r>
        <w:rPr>
          <w:i/>
        </w:rPr>
        <w:t>Policy &amp; Politics</w:t>
      </w:r>
      <w:r>
        <w:t>,</w:t>
      </w:r>
      <w:r>
        <w:rPr>
          <w:spacing w:val="-1"/>
        </w:rPr>
        <w:t xml:space="preserve"> </w:t>
      </w:r>
      <w:r>
        <w:t>40(1),</w:t>
      </w:r>
      <w:r>
        <w:rPr>
          <w:spacing w:val="-1"/>
        </w:rPr>
        <w:t xml:space="preserve"> </w:t>
      </w:r>
      <w:r>
        <w:t>120–140.</w:t>
      </w:r>
    </w:p>
    <w:p w14:paraId="461D847D" w14:textId="77777777" w:rsidR="007D26FF" w:rsidRDefault="00E72834">
      <w:pPr>
        <w:pStyle w:val="BodyText"/>
        <w:spacing w:before="158" w:line="288" w:lineRule="auto"/>
        <w:ind w:left="192" w:right="238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 (2016).</w:t>
      </w:r>
      <w:r>
        <w:rPr>
          <w:spacing w:val="-1"/>
        </w:rPr>
        <w:t xml:space="preserve"> </w:t>
      </w:r>
      <w:r>
        <w:t>‘Building</w:t>
      </w:r>
      <w:r>
        <w:rPr>
          <w:spacing w:val="-3"/>
        </w:rPr>
        <w:t xml:space="preserve"> </w:t>
      </w:r>
      <w:r>
        <w:t>Confidence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Culture: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Reform</w:t>
      </w:r>
      <w:r>
        <w:rPr>
          <w:spacing w:val="-2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Training’.</w:t>
      </w:r>
      <w:r>
        <w:rPr>
          <w:spacing w:val="1"/>
        </w:rPr>
        <w:t xml:space="preserve"> </w:t>
      </w:r>
      <w:r>
        <w:t>Melbourne:</w:t>
      </w:r>
      <w:r>
        <w:rPr>
          <w:spacing w:val="1"/>
        </w:rPr>
        <w:t xml:space="preserve"> </w:t>
      </w:r>
      <w:r>
        <w:t>Victoria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Government.</w:t>
      </w:r>
    </w:p>
    <w:p w14:paraId="75708DD1" w14:textId="77777777" w:rsidR="007D26FF" w:rsidRDefault="007D26FF">
      <w:pPr>
        <w:spacing w:line="288" w:lineRule="auto"/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79FD8608" w14:textId="77777777" w:rsidR="007D26FF" w:rsidRDefault="007D26FF">
      <w:pPr>
        <w:pStyle w:val="BodyText"/>
        <w:spacing w:before="6"/>
        <w:rPr>
          <w:sz w:val="25"/>
        </w:rPr>
      </w:pPr>
    </w:p>
    <w:p w14:paraId="0E0BCB88" w14:textId="77777777" w:rsidR="007D26FF" w:rsidRDefault="00E72834">
      <w:pPr>
        <w:pStyle w:val="BodyText"/>
        <w:spacing w:before="93" w:line="288" w:lineRule="auto"/>
        <w:ind w:left="192" w:right="260"/>
      </w:pP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(2017).</w:t>
      </w:r>
      <w:r>
        <w:rPr>
          <w:spacing w:val="-1"/>
        </w:rPr>
        <w:t xml:space="preserve"> </w:t>
      </w:r>
      <w:r>
        <w:t>‘Working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Integrity: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Training’s</w:t>
      </w:r>
      <w:r>
        <w:rPr>
          <w:spacing w:val="-52"/>
        </w:rPr>
        <w:t xml:space="preserve"> </w:t>
      </w:r>
      <w:r>
        <w:t>Second Report to the Independent Broad-based Anti-corruption Commission’. Melbourne: Victoria State</w:t>
      </w:r>
      <w:r>
        <w:rPr>
          <w:spacing w:val="1"/>
        </w:rPr>
        <w:t xml:space="preserve"> </w:t>
      </w:r>
      <w:r>
        <w:t>Government</w:t>
      </w:r>
    </w:p>
    <w:p w14:paraId="758BE629" w14:textId="77777777" w:rsidR="007D26FF" w:rsidRDefault="00E72834">
      <w:pPr>
        <w:pStyle w:val="BodyText"/>
        <w:spacing w:before="160" w:line="453" w:lineRule="auto"/>
        <w:ind w:left="192" w:right="1151"/>
      </w:pPr>
      <w:r>
        <w:t>Finn, Paul (1994). ‘Public Trust and Public Accountability’.</w:t>
      </w:r>
      <w:r>
        <w:t xml:space="preserve"> </w:t>
      </w:r>
      <w:r>
        <w:rPr>
          <w:i/>
        </w:rPr>
        <w:t xml:space="preserve">Griffith Law Review </w:t>
      </w:r>
      <w:r>
        <w:t>3(1), 224-244.</w:t>
      </w:r>
      <w:r>
        <w:rPr>
          <w:spacing w:val="-53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Canada</w:t>
      </w:r>
      <w:r>
        <w:rPr>
          <w:spacing w:val="-3"/>
        </w:rPr>
        <w:t xml:space="preserve"> </w:t>
      </w:r>
      <w:r>
        <w:t>(2016).</w:t>
      </w:r>
      <w:r>
        <w:rPr>
          <w:spacing w:val="-4"/>
        </w:rPr>
        <w:t xml:space="preserve"> </w:t>
      </w:r>
      <w:r>
        <w:t>‘MAF</w:t>
      </w:r>
      <w:r>
        <w:rPr>
          <w:spacing w:val="-1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Process’. Ottawa:</w:t>
      </w:r>
      <w:r>
        <w:rPr>
          <w:spacing w:val="-1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Canada.</w:t>
      </w:r>
    </w:p>
    <w:p w14:paraId="1309B739" w14:textId="77777777" w:rsidR="007D26FF" w:rsidRDefault="00E72834">
      <w:pPr>
        <w:pStyle w:val="BodyText"/>
        <w:spacing w:before="2" w:line="288" w:lineRule="auto"/>
        <w:ind w:left="192" w:right="242"/>
      </w:pPr>
      <w:r>
        <w:t>Government of Canada (2017). ‘Evaluation of the Management Accountability Framework’. Ottawa: Government of</w:t>
      </w:r>
      <w:r>
        <w:rPr>
          <w:spacing w:val="-53"/>
        </w:rPr>
        <w:t xml:space="preserve"> </w:t>
      </w:r>
      <w:r>
        <w:t xml:space="preserve">Canada </w:t>
      </w:r>
      <w:hyperlink r:id="rId74">
        <w:r>
          <w:rPr>
            <w:color w:val="808080"/>
            <w:u w:val="single" w:color="808080"/>
          </w:rPr>
          <w:t>https://www.canada.ca/en/treasury-board-secretariat/corporate/reports/evaluation-management-</w:t>
        </w:r>
      </w:hyperlink>
      <w:r>
        <w:rPr>
          <w:color w:val="808080"/>
          <w:spacing w:val="1"/>
        </w:rPr>
        <w:t xml:space="preserve"> </w:t>
      </w:r>
      <w:hyperlink r:id="rId75">
        <w:r>
          <w:rPr>
            <w:color w:val="808080"/>
            <w:u w:val="single" w:color="808080"/>
          </w:rPr>
          <w:t>accountability-framework.html</w:t>
        </w:r>
        <w:r>
          <w:rPr>
            <w:color w:val="808080"/>
            <w:spacing w:val="-3"/>
          </w:rPr>
          <w:t xml:space="preserve"> </w:t>
        </w:r>
      </w:hyperlink>
      <w:r>
        <w:t>(Accessed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February</w:t>
      </w:r>
      <w:r>
        <w:rPr>
          <w:spacing w:val="2"/>
        </w:rPr>
        <w:t xml:space="preserve"> </w:t>
      </w:r>
      <w:r>
        <w:t>2020).</w:t>
      </w:r>
    </w:p>
    <w:p w14:paraId="76C6B0CA" w14:textId="77777777" w:rsidR="007D26FF" w:rsidRDefault="00E72834">
      <w:pPr>
        <w:pStyle w:val="BodyText"/>
        <w:spacing w:before="161" w:line="288" w:lineRule="auto"/>
        <w:ind w:left="192" w:right="585"/>
      </w:pPr>
      <w:r>
        <w:t>Government of Western Australia (2018). ‘Public Sector Ref</w:t>
      </w:r>
      <w:r>
        <w:t>orm Newsletter’. Perth: Department of Premier and</w:t>
      </w:r>
      <w:r>
        <w:rPr>
          <w:spacing w:val="-53"/>
        </w:rPr>
        <w:t xml:space="preserve"> </w:t>
      </w:r>
      <w:r>
        <w:t>Cabinet.</w:t>
      </w:r>
    </w:p>
    <w:p w14:paraId="3F79203B" w14:textId="77777777" w:rsidR="007D26FF" w:rsidRDefault="00E72834">
      <w:pPr>
        <w:pStyle w:val="BodyText"/>
        <w:spacing w:before="159" w:line="288" w:lineRule="auto"/>
        <w:ind w:left="192" w:right="200"/>
      </w:pPr>
      <w:r>
        <w:t>Griffin</w:t>
      </w:r>
      <w:r>
        <w:rPr>
          <w:spacing w:val="-1"/>
        </w:rPr>
        <w:t xml:space="preserve"> </w:t>
      </w:r>
      <w:r>
        <w:t>AM,</w:t>
      </w:r>
      <w:r>
        <w:rPr>
          <w:spacing w:val="-3"/>
        </w:rPr>
        <w:t xml:space="preserve"> </w:t>
      </w:r>
      <w:r>
        <w:t>Michael.,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Hon</w:t>
      </w:r>
      <w:r>
        <w:rPr>
          <w:spacing w:val="-3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Roderick</w:t>
      </w:r>
      <w:r>
        <w:rPr>
          <w:spacing w:val="-2"/>
        </w:rPr>
        <w:t xml:space="preserve"> </w:t>
      </w:r>
      <w:r>
        <w:t>McKechnie</w:t>
      </w:r>
      <w:r>
        <w:rPr>
          <w:spacing w:val="-3"/>
        </w:rPr>
        <w:t xml:space="preserve"> </w:t>
      </w:r>
      <w:r>
        <w:t>QC.,</w:t>
      </w:r>
      <w:r>
        <w:rPr>
          <w:spacing w:val="-1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MacSporran</w:t>
      </w:r>
      <w:r>
        <w:rPr>
          <w:spacing w:val="-1"/>
        </w:rPr>
        <w:t xml:space="preserve"> </w:t>
      </w:r>
      <w:r>
        <w:t>QC.,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</w:t>
      </w:r>
      <w:r>
        <w:rPr>
          <w:spacing w:val="-1"/>
        </w:rPr>
        <w:t xml:space="preserve"> </w:t>
      </w:r>
      <w:r>
        <w:t>Robert</w:t>
      </w:r>
      <w:r>
        <w:rPr>
          <w:spacing w:val="-3"/>
        </w:rPr>
        <w:t xml:space="preserve"> </w:t>
      </w:r>
      <w:r>
        <w:t>Redlich</w:t>
      </w:r>
      <w:r>
        <w:rPr>
          <w:spacing w:val="-3"/>
        </w:rPr>
        <w:t xml:space="preserve"> </w:t>
      </w:r>
      <w:r>
        <w:t>QC.,</w:t>
      </w:r>
      <w:r>
        <w:rPr>
          <w:spacing w:val="-52"/>
        </w:rPr>
        <w:t xml:space="preserve"> </w:t>
      </w:r>
      <w:r>
        <w:t>The Hon Peter Hall QC., The Hon Bruce Lander QC., Maj. Gen. Greg Melick AO RFD SC., The H</w:t>
      </w:r>
      <w:r>
        <w:t>on M. F. Adams</w:t>
      </w:r>
      <w:r>
        <w:rPr>
          <w:spacing w:val="1"/>
        </w:rPr>
        <w:t xml:space="preserve"> </w:t>
      </w:r>
      <w:r>
        <w:t>QC (2018). ‘United against corruption - Leadership is the key to corruption prevention’. Joint communiqué from</w:t>
      </w:r>
      <w:r>
        <w:rPr>
          <w:spacing w:val="1"/>
        </w:rPr>
        <w:t xml:space="preserve"> </w:t>
      </w:r>
      <w:r>
        <w:t>Australia’s</w:t>
      </w:r>
      <w:r>
        <w:rPr>
          <w:spacing w:val="-1"/>
        </w:rPr>
        <w:t xml:space="preserve"> </w:t>
      </w:r>
      <w:r>
        <w:t>anti-corruption</w:t>
      </w:r>
      <w:r>
        <w:rPr>
          <w:spacing w:val="1"/>
        </w:rPr>
        <w:t xml:space="preserve"> </w:t>
      </w:r>
      <w:r>
        <w:t>Commissioners,</w:t>
      </w:r>
      <w:r>
        <w:rPr>
          <w:spacing w:val="1"/>
        </w:rPr>
        <w:t xml:space="preserve"> </w:t>
      </w:r>
      <w:hyperlink r:id="rId76">
        <w:r>
          <w:rPr>
            <w:color w:val="808080"/>
            <w:u w:val="single" w:color="808080"/>
          </w:rPr>
          <w:t>https://www.ccc.wa.gov.au/sites/default/files/Joint%20Communique%20from%20Australia%27s%20anti-</w:t>
        </w:r>
      </w:hyperlink>
      <w:r>
        <w:rPr>
          <w:color w:val="808080"/>
          <w:spacing w:val="1"/>
        </w:rPr>
        <w:t xml:space="preserve"> </w:t>
      </w:r>
      <w:hyperlink r:id="rId77">
        <w:r>
          <w:rPr>
            <w:color w:val="808080"/>
            <w:u w:val="single" w:color="808080"/>
          </w:rPr>
          <w:t>corruption%20Commissioners%20_United%20.._.pdf</w:t>
        </w:r>
        <w:r>
          <w:rPr>
            <w:color w:val="808080"/>
            <w:spacing w:val="2"/>
          </w:rPr>
          <w:t xml:space="preserve"> </w:t>
        </w:r>
      </w:hyperlink>
      <w:r>
        <w:t>(Accessed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2020).</w:t>
      </w:r>
    </w:p>
    <w:p w14:paraId="24D6522C" w14:textId="77777777" w:rsidR="007D26FF" w:rsidRDefault="00E72834">
      <w:pPr>
        <w:pStyle w:val="BodyText"/>
        <w:spacing w:before="161" w:line="288" w:lineRule="auto"/>
        <w:ind w:left="192" w:right="241"/>
      </w:pPr>
      <w:r>
        <w:t>Harmer, Jeff &amp; Andrew Podger (2013). ‘Capability Reviews of Australian Government Departments 2010-2013’.</w:t>
      </w:r>
      <w:r>
        <w:rPr>
          <w:spacing w:val="1"/>
        </w:rPr>
        <w:t xml:space="preserve"> </w:t>
      </w:r>
      <w:r>
        <w:t>The Greater China Australia Dialogue on Public Administration, Dialogue Workshop: Public Sector Human</w:t>
      </w:r>
      <w:r>
        <w:rPr>
          <w:spacing w:val="1"/>
        </w:rPr>
        <w:t xml:space="preserve"> </w:t>
      </w:r>
      <w:r>
        <w:t xml:space="preserve">Resources Management, </w:t>
      </w:r>
      <w:hyperlink r:id="rId78">
        <w:r>
          <w:rPr>
            <w:color w:val="808080"/>
            <w:u w:val="single" w:color="808080"/>
          </w:rPr>
          <w:t>https://www.anzsog.edu.au/preview-documents/research-output/5342-capability-reviews-</w:t>
        </w:r>
      </w:hyperlink>
      <w:r>
        <w:rPr>
          <w:color w:val="808080"/>
          <w:spacing w:val="-53"/>
        </w:rPr>
        <w:t xml:space="preserve"> </w:t>
      </w:r>
      <w:hyperlink r:id="rId79">
        <w:r>
          <w:rPr>
            <w:color w:val="808080"/>
            <w:u w:val="single" w:color="808080"/>
          </w:rPr>
          <w:t>of-australian-government-departments-2010-2013</w:t>
        </w:r>
        <w:r>
          <w:rPr>
            <w:color w:val="808080"/>
            <w:spacing w:val="-2"/>
          </w:rPr>
          <w:t xml:space="preserve"> </w:t>
        </w:r>
      </w:hyperlink>
      <w:r>
        <w:t>(Accessed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2020).</w:t>
      </w:r>
    </w:p>
    <w:p w14:paraId="4D1B3A8D" w14:textId="77777777" w:rsidR="007D26FF" w:rsidRDefault="00E72834">
      <w:pPr>
        <w:pStyle w:val="BodyText"/>
        <w:spacing w:before="161" w:line="288" w:lineRule="auto"/>
        <w:ind w:left="192" w:right="326"/>
      </w:pPr>
      <w:r>
        <w:t>Independent</w:t>
      </w:r>
      <w:r>
        <w:rPr>
          <w:spacing w:val="-2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Corruption</w:t>
      </w:r>
      <w:r>
        <w:rPr>
          <w:spacing w:val="-2"/>
        </w:rPr>
        <w:t xml:space="preserve"> </w:t>
      </w:r>
      <w:r>
        <w:t>NSW</w:t>
      </w:r>
      <w:r>
        <w:rPr>
          <w:spacing w:val="-3"/>
        </w:rPr>
        <w:t xml:space="preserve"> </w:t>
      </w:r>
      <w:r>
        <w:t>(2018).</w:t>
      </w:r>
      <w:r>
        <w:rPr>
          <w:spacing w:val="-1"/>
        </w:rPr>
        <w:t xml:space="preserve"> </w:t>
      </w:r>
      <w:r>
        <w:t>‘Corruption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Integri</w:t>
      </w:r>
      <w:r>
        <w:t>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NSW</w:t>
      </w:r>
      <w:r>
        <w:rPr>
          <w:spacing w:val="-1"/>
        </w:rPr>
        <w:t xml:space="preserve"> </w:t>
      </w:r>
      <w:r>
        <w:t>Public Sector:</w:t>
      </w:r>
      <w:r>
        <w:rPr>
          <w:spacing w:val="-4"/>
        </w:rPr>
        <w:t xml:space="preserve"> </w:t>
      </w:r>
      <w:r>
        <w:t>an</w:t>
      </w:r>
      <w:r>
        <w:rPr>
          <w:spacing w:val="-52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trends and</w:t>
      </w:r>
      <w:r>
        <w:rPr>
          <w:spacing w:val="1"/>
        </w:rPr>
        <w:t xml:space="preserve"> </w:t>
      </w:r>
      <w:r>
        <w:t>events’.</w:t>
      </w:r>
      <w:r>
        <w:rPr>
          <w:spacing w:val="-1"/>
        </w:rPr>
        <w:t xml:space="preserve"> </w:t>
      </w:r>
      <w:r>
        <w:t>Sydney:</w:t>
      </w:r>
      <w:r>
        <w:rPr>
          <w:spacing w:val="-1"/>
        </w:rPr>
        <w:t xml:space="preserve"> </w:t>
      </w:r>
      <w:r>
        <w:t>NSW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Government.</w:t>
      </w:r>
    </w:p>
    <w:p w14:paraId="28A20186" w14:textId="77777777" w:rsidR="007D26FF" w:rsidRDefault="00E72834">
      <w:pPr>
        <w:pStyle w:val="BodyText"/>
        <w:spacing w:before="159" w:line="288" w:lineRule="auto"/>
        <w:ind w:left="192" w:right="326"/>
      </w:pPr>
      <w:r>
        <w:t>Kuenzi, Maribeth, David M. Mayer &amp; Rebecca L. Greenbaum (2020), ‘Creating an ethical organizational</w:t>
      </w:r>
      <w:r>
        <w:rPr>
          <w:spacing w:val="1"/>
        </w:rPr>
        <w:t xml:space="preserve"> </w:t>
      </w:r>
      <w:r>
        <w:t>environment: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ethical</w:t>
      </w:r>
      <w:r>
        <w:rPr>
          <w:spacing w:val="-7"/>
        </w:rPr>
        <w:t xml:space="preserve"> </w:t>
      </w:r>
      <w:r>
        <w:t>leadership,</w:t>
      </w:r>
      <w:r>
        <w:rPr>
          <w:spacing w:val="-5"/>
        </w:rPr>
        <w:t xml:space="preserve"> </w:t>
      </w:r>
      <w:r>
        <w:t>ethical</w:t>
      </w:r>
      <w:r>
        <w:rPr>
          <w:spacing w:val="-6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t>climate,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unethical</w:t>
      </w:r>
      <w:r>
        <w:rPr>
          <w:spacing w:val="-5"/>
        </w:rPr>
        <w:t xml:space="preserve"> </w:t>
      </w:r>
      <w:r>
        <w:t>behavior’.</w:t>
      </w:r>
      <w:r>
        <w:rPr>
          <w:spacing w:val="1"/>
        </w:rPr>
        <w:t xml:space="preserve"> </w:t>
      </w:r>
      <w:r>
        <w:rPr>
          <w:i/>
        </w:rPr>
        <w:t>Personnel</w:t>
      </w:r>
      <w:r>
        <w:rPr>
          <w:i/>
          <w:spacing w:val="-1"/>
        </w:rPr>
        <w:t xml:space="preserve"> </w:t>
      </w:r>
      <w:r>
        <w:rPr>
          <w:i/>
        </w:rPr>
        <w:t>Psychology</w:t>
      </w:r>
      <w:r>
        <w:t>,</w:t>
      </w:r>
      <w:r>
        <w:rPr>
          <w:spacing w:val="-1"/>
        </w:rPr>
        <w:t xml:space="preserve"> </w:t>
      </w:r>
      <w:r>
        <w:t>73(1),</w:t>
      </w:r>
      <w:r>
        <w:rPr>
          <w:spacing w:val="-1"/>
        </w:rPr>
        <w:t xml:space="preserve"> </w:t>
      </w:r>
      <w:r>
        <w:t>43-71.</w:t>
      </w:r>
    </w:p>
    <w:p w14:paraId="6A214466" w14:textId="77777777" w:rsidR="007D26FF" w:rsidRDefault="00E72834">
      <w:pPr>
        <w:spacing w:before="161" w:line="288" w:lineRule="auto"/>
        <w:ind w:left="192" w:right="329"/>
        <w:rPr>
          <w:sz w:val="20"/>
        </w:rPr>
      </w:pPr>
      <w:r>
        <w:rPr>
          <w:sz w:val="20"/>
        </w:rPr>
        <w:t>Lindquist, Evert (2009). ‘How Ottawa Assesses Department/Agency Performance: Treasury Board’s Management</w:t>
      </w:r>
      <w:r>
        <w:rPr>
          <w:spacing w:val="-53"/>
          <w:sz w:val="20"/>
        </w:rPr>
        <w:t xml:space="preserve"> </w:t>
      </w:r>
      <w:r>
        <w:rPr>
          <w:sz w:val="20"/>
        </w:rPr>
        <w:t>Accountability’.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How Ottawa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Spends,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2009-2010: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Economic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Upheaval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Political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Dysfunction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edited</w:t>
      </w:r>
      <w:r>
        <w:rPr>
          <w:spacing w:val="-2"/>
          <w:sz w:val="20"/>
        </w:rPr>
        <w:t xml:space="preserve"> </w:t>
      </w:r>
      <w:r>
        <w:rPr>
          <w:sz w:val="20"/>
        </w:rPr>
        <w:t>by Allan</w:t>
      </w:r>
    </w:p>
    <w:p w14:paraId="1949EB47" w14:textId="77777777" w:rsidR="007D26FF" w:rsidRDefault="00E72834">
      <w:pPr>
        <w:pStyle w:val="BodyText"/>
        <w:ind w:left="192"/>
      </w:pPr>
      <w:r>
        <w:t>M.</w:t>
      </w:r>
      <w:r>
        <w:rPr>
          <w:spacing w:val="-6"/>
        </w:rPr>
        <w:t xml:space="preserve"> </w:t>
      </w:r>
      <w:r>
        <w:t>Maslove,</w:t>
      </w:r>
      <w:r>
        <w:rPr>
          <w:spacing w:val="-3"/>
        </w:rPr>
        <w:t xml:space="preserve"> </w:t>
      </w:r>
      <w:r>
        <w:t>47-88.</w:t>
      </w:r>
      <w:r>
        <w:rPr>
          <w:spacing w:val="-6"/>
        </w:rPr>
        <w:t xml:space="preserve"> </w:t>
      </w:r>
      <w:r>
        <w:t>Montreal:</w:t>
      </w:r>
      <w:r>
        <w:rPr>
          <w:spacing w:val="-3"/>
        </w:rPr>
        <w:t xml:space="preserve"> </w:t>
      </w:r>
      <w:r>
        <w:t>McGill-Quee</w:t>
      </w:r>
      <w:r>
        <w:t>n’s</w:t>
      </w:r>
      <w:r>
        <w:rPr>
          <w:spacing w:val="-4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Press.</w:t>
      </w:r>
    </w:p>
    <w:p w14:paraId="43D3BDB0" w14:textId="77777777" w:rsidR="007D26FF" w:rsidRDefault="007D26FF">
      <w:pPr>
        <w:pStyle w:val="BodyText"/>
        <w:spacing w:before="9"/>
        <w:rPr>
          <w:sz w:val="17"/>
        </w:rPr>
      </w:pPr>
    </w:p>
    <w:p w14:paraId="2D20D9F0" w14:textId="77777777" w:rsidR="007D26FF" w:rsidRDefault="00E72834">
      <w:pPr>
        <w:pStyle w:val="BodyText"/>
        <w:spacing w:line="288" w:lineRule="auto"/>
        <w:ind w:left="192" w:right="507"/>
      </w:pPr>
      <w:r>
        <w:t>McGowan,</w:t>
      </w:r>
      <w:r>
        <w:rPr>
          <w:spacing w:val="-3"/>
        </w:rPr>
        <w:t xml:space="preserve"> </w:t>
      </w:r>
      <w:r>
        <w:t>Mark</w:t>
      </w:r>
      <w:r>
        <w:rPr>
          <w:spacing w:val="-4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‘Service</w:t>
      </w:r>
      <w:r>
        <w:rPr>
          <w:spacing w:val="-5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deliver</w:t>
      </w:r>
      <w:r>
        <w:rPr>
          <w:spacing w:val="-5"/>
        </w:rPr>
        <w:t xml:space="preserve"> </w:t>
      </w:r>
      <w:r>
        <w:t>lasting</w:t>
      </w:r>
      <w:r>
        <w:rPr>
          <w:spacing w:val="-6"/>
        </w:rPr>
        <w:t xml:space="preserve"> </w:t>
      </w:r>
      <w:r>
        <w:t>reform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sector’.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Statement,</w:t>
      </w:r>
      <w:r>
        <w:rPr>
          <w:spacing w:val="1"/>
        </w:rPr>
        <w:t xml:space="preserve"> </w:t>
      </w:r>
      <w:r>
        <w:t>May 4, 2017, Perth: Government of Western Australia,</w:t>
      </w:r>
      <w:r>
        <w:rPr>
          <w:spacing w:val="1"/>
        </w:rPr>
        <w:t xml:space="preserve"> </w:t>
      </w:r>
      <w:hyperlink r:id="rId80">
        <w:r>
          <w:rPr>
            <w:color w:val="808080"/>
            <w:u w:val="single" w:color="808080"/>
          </w:rPr>
          <w:t>https://www.mediastatements.wa.gov.au/Pages/McGowan/2017/05/Service-Priority-Review-to-deliver-lasting-</w:t>
        </w:r>
      </w:hyperlink>
      <w:r>
        <w:rPr>
          <w:color w:val="808080"/>
          <w:spacing w:val="1"/>
        </w:rPr>
        <w:t xml:space="preserve"> </w:t>
      </w:r>
      <w:hyperlink r:id="rId81">
        <w:r>
          <w:rPr>
            <w:color w:val="808080"/>
            <w:u w:val="single" w:color="808080"/>
          </w:rPr>
          <w:t>reform-of-the-public-sector.aspx</w:t>
        </w:r>
        <w:r>
          <w:rPr>
            <w:color w:val="808080"/>
          </w:rPr>
          <w:t xml:space="preserve"> </w:t>
        </w:r>
      </w:hyperlink>
      <w:r>
        <w:t>(Accessed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February</w:t>
      </w:r>
      <w:r>
        <w:rPr>
          <w:spacing w:val="-1"/>
        </w:rPr>
        <w:t xml:space="preserve"> </w:t>
      </w:r>
      <w:r>
        <w:t>2020).</w:t>
      </w:r>
    </w:p>
    <w:p w14:paraId="60558D39" w14:textId="77777777" w:rsidR="007D26FF" w:rsidRDefault="00E72834">
      <w:pPr>
        <w:spacing w:before="161" w:line="288" w:lineRule="auto"/>
        <w:ind w:left="192" w:right="472"/>
        <w:rPr>
          <w:sz w:val="20"/>
        </w:rPr>
      </w:pPr>
      <w:r>
        <w:rPr>
          <w:sz w:val="20"/>
        </w:rPr>
        <w:t xml:space="preserve">Mulgan, Geoff (2012). ‘Government </w:t>
      </w:r>
      <w:r>
        <w:rPr>
          <w:i/>
          <w:sz w:val="20"/>
        </w:rPr>
        <w:t>with</w:t>
      </w:r>
      <w:r>
        <w:rPr>
          <w:i/>
          <w:sz w:val="20"/>
        </w:rPr>
        <w:t xml:space="preserve"> </w:t>
      </w:r>
      <w:r>
        <w:rPr>
          <w:sz w:val="20"/>
        </w:rPr>
        <w:t xml:space="preserve">the People: The Outlines of a Relational State’, in </w:t>
      </w:r>
      <w:r>
        <w:rPr>
          <w:i/>
          <w:sz w:val="20"/>
        </w:rPr>
        <w:t>The Relational State: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How Recognising the Importance of Human Relationships Could Revolutionise the Role of the State</w:t>
      </w:r>
      <w:r>
        <w:rPr>
          <w:sz w:val="20"/>
        </w:rPr>
        <w:t>, edited by</w:t>
      </w:r>
      <w:r>
        <w:rPr>
          <w:spacing w:val="1"/>
          <w:sz w:val="20"/>
        </w:rPr>
        <w:t xml:space="preserve"> </w:t>
      </w:r>
      <w:r>
        <w:rPr>
          <w:sz w:val="20"/>
        </w:rPr>
        <w:t>Graeme</w:t>
      </w:r>
      <w:r>
        <w:rPr>
          <w:spacing w:val="-2"/>
          <w:sz w:val="20"/>
        </w:rPr>
        <w:t xml:space="preserve"> </w:t>
      </w:r>
      <w:r>
        <w:rPr>
          <w:sz w:val="20"/>
        </w:rPr>
        <w:t>Cooke</w:t>
      </w:r>
      <w:r>
        <w:rPr>
          <w:spacing w:val="1"/>
          <w:sz w:val="20"/>
        </w:rPr>
        <w:t xml:space="preserve"> </w:t>
      </w:r>
      <w:r>
        <w:rPr>
          <w:sz w:val="20"/>
        </w:rPr>
        <w:t>and Rick Muir,</w:t>
      </w:r>
      <w:r>
        <w:rPr>
          <w:spacing w:val="-1"/>
          <w:sz w:val="20"/>
        </w:rPr>
        <w:t xml:space="preserve"> </w:t>
      </w:r>
      <w:r>
        <w:rPr>
          <w:sz w:val="20"/>
        </w:rPr>
        <w:t>20-34. London:</w:t>
      </w:r>
      <w:r>
        <w:rPr>
          <w:spacing w:val="-1"/>
          <w:sz w:val="20"/>
        </w:rPr>
        <w:t xml:space="preserve"> </w:t>
      </w:r>
      <w:r>
        <w:rPr>
          <w:sz w:val="20"/>
        </w:rPr>
        <w:t>Institute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Public Policy</w:t>
      </w:r>
      <w:r>
        <w:rPr>
          <w:spacing w:val="-1"/>
          <w:sz w:val="20"/>
        </w:rPr>
        <w:t xml:space="preserve"> </w:t>
      </w:r>
      <w:r>
        <w:rPr>
          <w:sz w:val="20"/>
        </w:rPr>
        <w:t>Research.</w:t>
      </w:r>
    </w:p>
    <w:p w14:paraId="4D17B705" w14:textId="77777777" w:rsidR="007D26FF" w:rsidRDefault="00E72834">
      <w:pPr>
        <w:pStyle w:val="BodyText"/>
        <w:spacing w:before="161" w:line="288" w:lineRule="auto"/>
        <w:ind w:left="192" w:right="451"/>
      </w:pPr>
      <w:r>
        <w:t>National Audit Office (U.K.) (2009). ‘Cabinet Office Assessment of the Capability Review Programme’. Report by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Comptroller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Auditor</w:t>
      </w:r>
      <w:r>
        <w:rPr>
          <w:spacing w:val="1"/>
        </w:rPr>
        <w:t xml:space="preserve"> </w:t>
      </w:r>
      <w:r>
        <w:t>General,</w:t>
      </w:r>
      <w:r>
        <w:rPr>
          <w:spacing w:val="-1"/>
        </w:rPr>
        <w:t xml:space="preserve"> </w:t>
      </w:r>
      <w:r>
        <w:t>HC 123</w:t>
      </w:r>
      <w:r>
        <w:rPr>
          <w:spacing w:val="-1"/>
        </w:rPr>
        <w:t xml:space="preserve"> </w:t>
      </w:r>
      <w:r>
        <w:t>Session 2008-2009,</w:t>
      </w:r>
      <w:r>
        <w:rPr>
          <w:spacing w:val="-1"/>
        </w:rPr>
        <w:t xml:space="preserve"> </w:t>
      </w:r>
      <w:r>
        <w:t>London:</w:t>
      </w:r>
      <w:r>
        <w:rPr>
          <w:spacing w:val="-2"/>
        </w:rPr>
        <w:t xml:space="preserve"> </w:t>
      </w:r>
      <w:r>
        <w:t>National Audit</w:t>
      </w:r>
      <w:r>
        <w:rPr>
          <w:spacing w:val="-2"/>
        </w:rPr>
        <w:t xml:space="preserve"> </w:t>
      </w:r>
      <w:r>
        <w:t>Office.</w:t>
      </w:r>
    </w:p>
    <w:p w14:paraId="21D52990" w14:textId="77777777" w:rsidR="007D26FF" w:rsidRDefault="00E72834">
      <w:pPr>
        <w:pStyle w:val="BodyText"/>
        <w:spacing w:before="159" w:line="288" w:lineRule="auto"/>
        <w:ind w:left="192" w:right="284"/>
      </w:pPr>
      <w:r>
        <w:t>New Zealand Government (201</w:t>
      </w:r>
      <w:r>
        <w:t>4). ‘Administrative &amp; Support Services Benchmarking Report for the Financial Year</w:t>
      </w:r>
      <w:r>
        <w:rPr>
          <w:spacing w:val="-53"/>
        </w:rPr>
        <w:t xml:space="preserve"> </w:t>
      </w:r>
      <w:r>
        <w:t>2013/14’. Wellington: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Zealand</w:t>
      </w:r>
      <w:r>
        <w:rPr>
          <w:spacing w:val="-1"/>
        </w:rPr>
        <w:t xml:space="preserve"> </w:t>
      </w:r>
      <w:r>
        <w:t>Government.</w:t>
      </w:r>
    </w:p>
    <w:p w14:paraId="09A83EA0" w14:textId="77777777" w:rsidR="007D26FF" w:rsidRDefault="007D26FF">
      <w:pPr>
        <w:spacing w:line="288" w:lineRule="auto"/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16773447" w14:textId="77777777" w:rsidR="007D26FF" w:rsidRDefault="007D26FF">
      <w:pPr>
        <w:pStyle w:val="BodyText"/>
        <w:spacing w:before="6"/>
        <w:rPr>
          <w:sz w:val="25"/>
        </w:rPr>
      </w:pPr>
    </w:p>
    <w:p w14:paraId="761D4B73" w14:textId="77777777" w:rsidR="007D26FF" w:rsidRDefault="00E72834">
      <w:pPr>
        <w:pStyle w:val="BodyText"/>
        <w:spacing w:before="93" w:line="288" w:lineRule="auto"/>
        <w:ind w:left="192"/>
      </w:pPr>
      <w:r>
        <w:t>New</w:t>
      </w:r>
      <w:r>
        <w:rPr>
          <w:spacing w:val="-4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t>Government (2015).</w:t>
      </w:r>
      <w:r>
        <w:rPr>
          <w:spacing w:val="-2"/>
        </w:rPr>
        <w:t xml:space="preserve"> </w:t>
      </w:r>
      <w:r>
        <w:t>‘Performance</w:t>
      </w:r>
      <w:r>
        <w:rPr>
          <w:spacing w:val="-3"/>
        </w:rPr>
        <w:t xml:space="preserve"> </w:t>
      </w:r>
      <w:r>
        <w:t>Improvement</w:t>
      </w:r>
      <w:r>
        <w:rPr>
          <w:spacing w:val="-4"/>
        </w:rPr>
        <w:t xml:space="preserve"> </w:t>
      </w:r>
      <w:r>
        <w:t>Framework,</w:t>
      </w:r>
      <w:r>
        <w:rPr>
          <w:spacing w:val="-3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Guide</w:t>
      </w:r>
      <w:r>
        <w:rPr>
          <w:spacing w:val="-1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52"/>
        </w:rPr>
        <w:t xml:space="preserve"> </w:t>
      </w:r>
      <w:r>
        <w:t>Impr</w:t>
      </w:r>
      <w:r>
        <w:t>ovement</w:t>
      </w:r>
      <w:r>
        <w:rPr>
          <w:spacing w:val="-2"/>
        </w:rPr>
        <w:t xml:space="preserve"> </w:t>
      </w:r>
      <w:r>
        <w:t>Framework?’.</w:t>
      </w:r>
      <w:r>
        <w:rPr>
          <w:spacing w:val="1"/>
        </w:rPr>
        <w:t xml:space="preserve"> </w:t>
      </w:r>
      <w:r>
        <w:t>Wellington:</w:t>
      </w:r>
      <w:r>
        <w:rPr>
          <w:spacing w:val="1"/>
        </w:rPr>
        <w:t xml:space="preserve"> </w:t>
      </w:r>
      <w:r>
        <w:t>New Zealand Government.</w:t>
      </w:r>
    </w:p>
    <w:p w14:paraId="5CE47BCD" w14:textId="77777777" w:rsidR="007D26FF" w:rsidRDefault="00E72834">
      <w:pPr>
        <w:pStyle w:val="BodyText"/>
        <w:spacing w:before="160" w:line="288" w:lineRule="auto"/>
        <w:ind w:left="192" w:right="326"/>
      </w:pPr>
      <w:r>
        <w:t>New</w:t>
      </w:r>
      <w:r>
        <w:rPr>
          <w:spacing w:val="-4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t>Government (2015).</w:t>
      </w:r>
      <w:r>
        <w:rPr>
          <w:spacing w:val="-1"/>
        </w:rPr>
        <w:t xml:space="preserve"> </w:t>
      </w:r>
      <w:r>
        <w:t>‘Performance</w:t>
      </w:r>
      <w:r>
        <w:rPr>
          <w:spacing w:val="-4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t>Framework,</w:t>
      </w:r>
      <w:r>
        <w:rPr>
          <w:spacing w:val="-4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Undertaking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Improvement Framework</w:t>
      </w:r>
      <w:r>
        <w:rPr>
          <w:spacing w:val="-1"/>
        </w:rPr>
        <w:t xml:space="preserve"> </w:t>
      </w:r>
      <w:r>
        <w:t>(PIF)</w:t>
      </w:r>
      <w:r>
        <w:rPr>
          <w:spacing w:val="2"/>
        </w:rPr>
        <w:t xml:space="preserve"> </w:t>
      </w:r>
      <w:r>
        <w:t>Self-review’.</w:t>
      </w:r>
      <w:r>
        <w:rPr>
          <w:spacing w:val="-1"/>
        </w:rPr>
        <w:t xml:space="preserve"> </w:t>
      </w:r>
      <w:r>
        <w:t>Wellington: New Zealand</w:t>
      </w:r>
      <w:r>
        <w:rPr>
          <w:spacing w:val="-3"/>
        </w:rPr>
        <w:t xml:space="preserve"> </w:t>
      </w:r>
      <w:r>
        <w:t>Government.</w:t>
      </w:r>
    </w:p>
    <w:p w14:paraId="446E5F95" w14:textId="77777777" w:rsidR="007D26FF" w:rsidRDefault="00E72834">
      <w:pPr>
        <w:pStyle w:val="BodyText"/>
        <w:spacing w:before="159" w:line="288" w:lineRule="auto"/>
        <w:ind w:left="192" w:right="326"/>
      </w:pPr>
      <w:r>
        <w:t>O’Riordan,</w:t>
      </w:r>
      <w:r>
        <w:rPr>
          <w:spacing w:val="-2"/>
        </w:rPr>
        <w:t xml:space="preserve"> </w:t>
      </w:r>
      <w:r>
        <w:t>Joanna</w:t>
      </w:r>
      <w:r>
        <w:rPr>
          <w:spacing w:val="-4"/>
        </w:rPr>
        <w:t xml:space="preserve"> </w:t>
      </w:r>
      <w:r>
        <w:t>(2011). ‘Organisational</w:t>
      </w:r>
      <w:r>
        <w:rPr>
          <w:spacing w:val="-5"/>
        </w:rPr>
        <w:t xml:space="preserve"> </w:t>
      </w:r>
      <w:r>
        <w:t>Capacity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Irish</w:t>
      </w:r>
      <w:r>
        <w:rPr>
          <w:spacing w:val="-2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Service: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Organisation</w:t>
      </w:r>
      <w:r>
        <w:rPr>
          <w:spacing w:val="-52"/>
        </w:rPr>
        <w:t xml:space="preserve"> </w:t>
      </w:r>
      <w:r>
        <w:t>Review Programme’.</w:t>
      </w:r>
      <w:r>
        <w:rPr>
          <w:spacing w:val="1"/>
        </w:rPr>
        <w:t xml:space="preserve"> </w:t>
      </w:r>
      <w:r>
        <w:t>Dublin: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 Public Administration.</w:t>
      </w:r>
    </w:p>
    <w:p w14:paraId="5955B77C" w14:textId="77777777" w:rsidR="007D26FF" w:rsidRDefault="00E72834">
      <w:pPr>
        <w:pStyle w:val="BodyText"/>
        <w:spacing w:before="161"/>
        <w:ind w:left="192"/>
      </w:pPr>
      <w:r>
        <w:t>Panchamia,</w:t>
      </w:r>
      <w:r>
        <w:rPr>
          <w:spacing w:val="-3"/>
        </w:rPr>
        <w:t xml:space="preserve"> </w:t>
      </w:r>
      <w:r>
        <w:t>Nehal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Peter Thomas</w:t>
      </w:r>
      <w:r>
        <w:rPr>
          <w:spacing w:val="-1"/>
        </w:rPr>
        <w:t xml:space="preserve"> </w:t>
      </w:r>
      <w:r>
        <w:t>(2014).</w:t>
      </w:r>
      <w:r>
        <w:rPr>
          <w:spacing w:val="-1"/>
        </w:rPr>
        <w:t xml:space="preserve"> </w:t>
      </w:r>
      <w:r>
        <w:t>‘Capability Reviews’.</w:t>
      </w:r>
      <w:r>
        <w:rPr>
          <w:spacing w:val="-3"/>
        </w:rPr>
        <w:t xml:space="preserve"> </w:t>
      </w:r>
      <w:r>
        <w:t>London:</w:t>
      </w:r>
      <w:r>
        <w:rPr>
          <w:spacing w:val="-3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Government.</w:t>
      </w:r>
    </w:p>
    <w:p w14:paraId="486D0084" w14:textId="77777777" w:rsidR="007D26FF" w:rsidRDefault="007D26FF">
      <w:pPr>
        <w:pStyle w:val="BodyText"/>
        <w:spacing w:before="11"/>
        <w:rPr>
          <w:sz w:val="17"/>
        </w:rPr>
      </w:pPr>
    </w:p>
    <w:p w14:paraId="18B99415" w14:textId="77777777" w:rsidR="007D26FF" w:rsidRDefault="00E72834">
      <w:pPr>
        <w:spacing w:line="288" w:lineRule="auto"/>
        <w:ind w:left="192"/>
        <w:rPr>
          <w:sz w:val="20"/>
        </w:rPr>
      </w:pPr>
      <w:r>
        <w:rPr>
          <w:sz w:val="20"/>
        </w:rPr>
        <w:t xml:space="preserve">Patton, Michael Quinn (2015). </w:t>
      </w:r>
      <w:r>
        <w:rPr>
          <w:i/>
          <w:sz w:val="20"/>
        </w:rPr>
        <w:t>Qualitative Research &amp; Evaluation Methods: Integrating Theory and Practice</w:t>
      </w:r>
      <w:r>
        <w:rPr>
          <w:sz w:val="20"/>
        </w:rPr>
        <w:t>. 4</w:t>
      </w:r>
      <w:r>
        <w:rPr>
          <w:position w:val="6"/>
          <w:sz w:val="13"/>
        </w:rPr>
        <w:t xml:space="preserve">th </w:t>
      </w:r>
      <w:r>
        <w:rPr>
          <w:sz w:val="20"/>
        </w:rPr>
        <w:t>ed.</w:t>
      </w:r>
      <w:r>
        <w:rPr>
          <w:spacing w:val="-53"/>
          <w:sz w:val="20"/>
        </w:rPr>
        <w:t xml:space="preserve"> </w:t>
      </w:r>
      <w:r>
        <w:rPr>
          <w:sz w:val="20"/>
        </w:rPr>
        <w:t>Thousand</w:t>
      </w:r>
      <w:r>
        <w:rPr>
          <w:spacing w:val="-2"/>
          <w:sz w:val="20"/>
        </w:rPr>
        <w:t xml:space="preserve"> </w:t>
      </w:r>
      <w:r>
        <w:rPr>
          <w:sz w:val="20"/>
        </w:rPr>
        <w:t>Oaks,</w:t>
      </w:r>
      <w:r>
        <w:rPr>
          <w:spacing w:val="-1"/>
          <w:sz w:val="20"/>
        </w:rPr>
        <w:t xml:space="preserve"> </w:t>
      </w:r>
      <w:r>
        <w:rPr>
          <w:sz w:val="20"/>
        </w:rPr>
        <w:t>Calif.:</w:t>
      </w:r>
      <w:r>
        <w:rPr>
          <w:spacing w:val="-1"/>
          <w:sz w:val="20"/>
        </w:rPr>
        <w:t xml:space="preserve"> </w:t>
      </w:r>
      <w:r>
        <w:rPr>
          <w:sz w:val="20"/>
        </w:rPr>
        <w:t>SAGE</w:t>
      </w:r>
      <w:r>
        <w:rPr>
          <w:spacing w:val="-1"/>
          <w:sz w:val="20"/>
        </w:rPr>
        <w:t xml:space="preserve"> </w:t>
      </w:r>
      <w:r>
        <w:rPr>
          <w:sz w:val="20"/>
        </w:rPr>
        <w:t>Publications.</w:t>
      </w:r>
    </w:p>
    <w:p w14:paraId="2272B216" w14:textId="77777777" w:rsidR="007D26FF" w:rsidRDefault="00E72834">
      <w:pPr>
        <w:spacing w:before="159" w:line="288" w:lineRule="auto"/>
        <w:ind w:left="192" w:right="263"/>
        <w:rPr>
          <w:sz w:val="20"/>
        </w:rPr>
      </w:pPr>
      <w:r>
        <w:rPr>
          <w:sz w:val="20"/>
        </w:rPr>
        <w:t xml:space="preserve">Paulk, Mark C., Bill Curtis, Mary Beth Chrissis, &amp; Charles V. Weber (1996). </w:t>
      </w:r>
      <w:r>
        <w:rPr>
          <w:i/>
          <w:sz w:val="20"/>
        </w:rPr>
        <w:t>Capability Maturity Model for Software</w:t>
      </w:r>
      <w:r>
        <w:rPr>
          <w:sz w:val="20"/>
        </w:rPr>
        <w:t>.</w:t>
      </w:r>
      <w:r>
        <w:rPr>
          <w:spacing w:val="-53"/>
          <w:sz w:val="20"/>
        </w:rPr>
        <w:t xml:space="preserve"> </w:t>
      </w:r>
      <w:r>
        <w:rPr>
          <w:sz w:val="20"/>
        </w:rPr>
        <w:t>Pittsburgh: Software</w:t>
      </w:r>
      <w:r>
        <w:rPr>
          <w:spacing w:val="2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1"/>
          <w:sz w:val="20"/>
        </w:rPr>
        <w:t xml:space="preserve"> </w:t>
      </w:r>
      <w:r>
        <w:rPr>
          <w:sz w:val="20"/>
        </w:rPr>
        <w:t>Institute.</w:t>
      </w:r>
    </w:p>
    <w:p w14:paraId="2526C245" w14:textId="77777777" w:rsidR="007D26FF" w:rsidRDefault="00E72834">
      <w:pPr>
        <w:pStyle w:val="BodyText"/>
        <w:spacing w:before="161" w:line="288" w:lineRule="auto"/>
        <w:ind w:left="192" w:right="452"/>
      </w:pPr>
      <w:r>
        <w:t>Public Sector Commission (Western Australia) (2019). ‘Culture in the WA Public Sector’. Perth: S</w:t>
      </w:r>
      <w:r>
        <w:t>tate of Western</w:t>
      </w:r>
      <w:r>
        <w:rPr>
          <w:spacing w:val="-53"/>
        </w:rPr>
        <w:t xml:space="preserve"> </w:t>
      </w:r>
      <w:r>
        <w:t>Australia.</w:t>
      </w:r>
    </w:p>
    <w:p w14:paraId="5AF7A775" w14:textId="77777777" w:rsidR="007D26FF" w:rsidRDefault="00E72834">
      <w:pPr>
        <w:pStyle w:val="BodyText"/>
        <w:spacing w:before="161" w:line="288" w:lineRule="auto"/>
        <w:ind w:left="192" w:right="326"/>
      </w:pP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Western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(2017).</w:t>
      </w:r>
      <w:r>
        <w:rPr>
          <w:spacing w:val="-1"/>
        </w:rPr>
        <w:t xml:space="preserve"> </w:t>
      </w:r>
      <w:r>
        <w:t>‘Working</w:t>
      </w:r>
      <w:r>
        <w:rPr>
          <w:spacing w:val="-3"/>
        </w:rPr>
        <w:t xml:space="preserve"> </w:t>
      </w:r>
      <w:r>
        <w:t>Together, One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for WA.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Priority</w:t>
      </w:r>
      <w:r>
        <w:rPr>
          <w:spacing w:val="-53"/>
        </w:rPr>
        <w:t xml:space="preserve"> </w:t>
      </w:r>
      <w:r>
        <w:t>Review’. Perth: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Western</w:t>
      </w:r>
      <w:r>
        <w:rPr>
          <w:spacing w:val="-1"/>
        </w:rPr>
        <w:t xml:space="preserve"> </w:t>
      </w:r>
      <w:r>
        <w:t>Australia.</w:t>
      </w:r>
    </w:p>
    <w:p w14:paraId="69E01DE6" w14:textId="77777777" w:rsidR="007D26FF" w:rsidRDefault="00E72834">
      <w:pPr>
        <w:pStyle w:val="BodyText"/>
        <w:spacing w:before="158" w:line="288" w:lineRule="auto"/>
        <w:ind w:left="192" w:right="406"/>
      </w:pPr>
      <w:r>
        <w:t>Sunningdale Institute (2007). ‘Take-off or Tail-off? An Evaluation of the Cap</w:t>
      </w:r>
      <w:r>
        <w:t>ability Reviews Programme’. London:</w:t>
      </w:r>
      <w:r>
        <w:rPr>
          <w:spacing w:val="-53"/>
        </w:rPr>
        <w:t xml:space="preserve"> </w:t>
      </w:r>
      <w:r>
        <w:t>Sunningdale Institute.</w:t>
      </w:r>
    </w:p>
    <w:p w14:paraId="55E7FE0F" w14:textId="77777777" w:rsidR="007D26FF" w:rsidRDefault="00E72834">
      <w:pPr>
        <w:pStyle w:val="BodyText"/>
        <w:spacing w:before="161" w:line="288" w:lineRule="auto"/>
        <w:ind w:left="192" w:right="328"/>
      </w:pPr>
      <w:r>
        <w:t xml:space="preserve">Teece, David J., Pisano, Gary &amp; Shuen, Amy (2007), ‘Dynamic Capabilities and Strategic Management’. </w:t>
      </w:r>
      <w:r>
        <w:rPr>
          <w:i/>
        </w:rPr>
        <w:t>Strategic</w:t>
      </w:r>
      <w:r>
        <w:rPr>
          <w:i/>
          <w:spacing w:val="-53"/>
        </w:rPr>
        <w:t xml:space="preserve"> </w:t>
      </w:r>
      <w:r>
        <w:rPr>
          <w:i/>
        </w:rPr>
        <w:t>Management Journal</w:t>
      </w:r>
      <w:r>
        <w:t>,</w:t>
      </w:r>
      <w:r>
        <w:rPr>
          <w:spacing w:val="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(7),</w:t>
      </w:r>
      <w:r>
        <w:rPr>
          <w:spacing w:val="-1"/>
        </w:rPr>
        <w:t xml:space="preserve"> </w:t>
      </w:r>
      <w:r>
        <w:t>509-533.</w:t>
      </w:r>
    </w:p>
    <w:p w14:paraId="400A68CE" w14:textId="77777777" w:rsidR="007D26FF" w:rsidRDefault="00E72834">
      <w:pPr>
        <w:pStyle w:val="BodyText"/>
        <w:spacing w:before="161" w:line="288" w:lineRule="auto"/>
        <w:ind w:left="192" w:right="329"/>
      </w:pPr>
      <w:r>
        <w:t>The Ethics Centre (2018). ‘Australian Cricket: A Matter of Balance’. Report Commissioned by the Board of Cricket</w:t>
      </w:r>
      <w:r>
        <w:rPr>
          <w:spacing w:val="-53"/>
        </w:rPr>
        <w:t xml:space="preserve"> </w:t>
      </w:r>
      <w:r>
        <w:t>Australia. Sydney: Cricket</w:t>
      </w:r>
      <w:r>
        <w:rPr>
          <w:spacing w:val="1"/>
        </w:rPr>
        <w:t xml:space="preserve"> </w:t>
      </w:r>
      <w:r>
        <w:t>Australia.</w:t>
      </w:r>
    </w:p>
    <w:p w14:paraId="6A637B21" w14:textId="77777777" w:rsidR="007D26FF" w:rsidRDefault="00E72834">
      <w:pPr>
        <w:pStyle w:val="BodyText"/>
        <w:spacing w:before="159" w:line="288" w:lineRule="auto"/>
        <w:ind w:left="192" w:right="326"/>
      </w:pPr>
      <w:r>
        <w:t>Towell,</w:t>
      </w:r>
      <w:r>
        <w:rPr>
          <w:spacing w:val="-6"/>
        </w:rPr>
        <w:t xml:space="preserve"> </w:t>
      </w:r>
      <w:r>
        <w:t>Noel</w:t>
      </w:r>
      <w:r>
        <w:rPr>
          <w:spacing w:val="-6"/>
        </w:rPr>
        <w:t xml:space="preserve"> </w:t>
      </w:r>
      <w:r>
        <w:t>(2014),</w:t>
      </w:r>
      <w:r>
        <w:rPr>
          <w:spacing w:val="-5"/>
        </w:rPr>
        <w:t xml:space="preserve"> </w:t>
      </w:r>
      <w:r>
        <w:t>‘Veterans'</w:t>
      </w:r>
      <w:r>
        <w:rPr>
          <w:spacing w:val="-5"/>
        </w:rPr>
        <w:t xml:space="preserve"> </w:t>
      </w:r>
      <w:r>
        <w:t>Affairs'</w:t>
      </w:r>
      <w:r>
        <w:rPr>
          <w:spacing w:val="-5"/>
        </w:rPr>
        <w:t xml:space="preserve"> </w:t>
      </w:r>
      <w:r>
        <w:t>failures</w:t>
      </w:r>
      <w:r>
        <w:rPr>
          <w:spacing w:val="-5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Australian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Capabil</w:t>
      </w:r>
      <w:r>
        <w:t>ity</w:t>
      </w:r>
      <w:r>
        <w:rPr>
          <w:spacing w:val="-53"/>
        </w:rPr>
        <w:t xml:space="preserve"> </w:t>
      </w:r>
      <w:r>
        <w:t>Review’.</w:t>
      </w:r>
      <w:r>
        <w:rPr>
          <w:spacing w:val="-1"/>
        </w:rPr>
        <w:t xml:space="preserve"> </w:t>
      </w:r>
      <w:r>
        <w:rPr>
          <w:i/>
        </w:rPr>
        <w:t>Canberra</w:t>
      </w:r>
      <w:r>
        <w:rPr>
          <w:i/>
          <w:spacing w:val="-1"/>
        </w:rPr>
        <w:t xml:space="preserve"> </w:t>
      </w:r>
      <w:r>
        <w:rPr>
          <w:i/>
        </w:rPr>
        <w:t>Times</w:t>
      </w:r>
      <w:r>
        <w:t>,</w:t>
      </w:r>
      <w:r>
        <w:rPr>
          <w:spacing w:val="1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December 2014.</w:t>
      </w:r>
    </w:p>
    <w:p w14:paraId="05778818" w14:textId="77777777" w:rsidR="007D26FF" w:rsidRDefault="00E72834">
      <w:pPr>
        <w:pStyle w:val="BodyText"/>
        <w:spacing w:before="161" w:line="288" w:lineRule="auto"/>
        <w:ind w:left="192" w:right="1151"/>
      </w:pPr>
      <w:r>
        <w:t>Victoria University of Wellington School of Government (2017). ‘Independent Review of the Performance</w:t>
      </w:r>
      <w:r>
        <w:rPr>
          <w:spacing w:val="-5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Framework’.</w:t>
      </w:r>
      <w:r>
        <w:rPr>
          <w:spacing w:val="1"/>
        </w:rPr>
        <w:t xml:space="preserve"> </w:t>
      </w:r>
      <w:r>
        <w:t>Wellington:</w:t>
      </w:r>
      <w:r>
        <w:rPr>
          <w:spacing w:val="3"/>
        </w:rPr>
        <w:t xml:space="preserve"> </w:t>
      </w:r>
      <w:r>
        <w:t>State Services</w:t>
      </w:r>
      <w:r>
        <w:rPr>
          <w:spacing w:val="2"/>
        </w:rPr>
        <w:t xml:space="preserve"> </w:t>
      </w:r>
      <w:r>
        <w:t>Commission.</w:t>
      </w:r>
    </w:p>
    <w:p w14:paraId="55ACB1CC" w14:textId="77777777" w:rsidR="007D26FF" w:rsidRDefault="00E72834">
      <w:pPr>
        <w:pStyle w:val="BodyText"/>
        <w:spacing w:before="161" w:line="285" w:lineRule="auto"/>
        <w:ind w:left="192" w:right="306"/>
      </w:pPr>
      <w:r>
        <w:t>Victorian Public Sector Commission (2015). ‘C</w:t>
      </w:r>
      <w:r>
        <w:t>apability Review of the Department of Health and Human Services’.</w:t>
      </w:r>
      <w:r>
        <w:rPr>
          <w:spacing w:val="-53"/>
        </w:rPr>
        <w:t xml:space="preserve"> </w:t>
      </w:r>
      <w:r>
        <w:t>Melbourne:</w:t>
      </w:r>
      <w:r>
        <w:rPr>
          <w:spacing w:val="1"/>
        </w:rPr>
        <w:t xml:space="preserve"> </w:t>
      </w:r>
      <w:r>
        <w:t>Victorian</w:t>
      </w:r>
      <w:r>
        <w:rPr>
          <w:spacing w:val="1"/>
        </w:rPr>
        <w:t xml:space="preserve"> </w:t>
      </w:r>
      <w:r>
        <w:t>Public Sector</w:t>
      </w:r>
      <w:r>
        <w:rPr>
          <w:spacing w:val="-1"/>
        </w:rPr>
        <w:t xml:space="preserve"> </w:t>
      </w:r>
      <w:r>
        <w:t>Commission.</w:t>
      </w:r>
    </w:p>
    <w:p w14:paraId="5D2DB7F9" w14:textId="77777777" w:rsidR="007D26FF" w:rsidRDefault="007D26FF">
      <w:pPr>
        <w:spacing w:line="285" w:lineRule="auto"/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3DF7B5A2" w14:textId="77777777" w:rsidR="007D26FF" w:rsidRDefault="007D26FF">
      <w:pPr>
        <w:pStyle w:val="BodyText"/>
      </w:pPr>
    </w:p>
    <w:p w14:paraId="62FFCA16" w14:textId="77777777" w:rsidR="007D26FF" w:rsidRDefault="007D26FF">
      <w:pPr>
        <w:pStyle w:val="BodyText"/>
        <w:spacing w:before="5"/>
        <w:rPr>
          <w:sz w:val="18"/>
        </w:rPr>
      </w:pPr>
    </w:p>
    <w:p w14:paraId="09F89DB7" w14:textId="77777777" w:rsidR="007D26FF" w:rsidRDefault="00E72834">
      <w:pPr>
        <w:pStyle w:val="BodyText"/>
        <w:ind w:left="192"/>
      </w:pPr>
      <w:r>
        <w:rPr>
          <w:noProof/>
        </w:rPr>
        <w:drawing>
          <wp:inline distT="0" distB="0" distL="0" distR="0" wp14:anchorId="7B3D7584" wp14:editId="7FD2390B">
            <wp:extent cx="6448967" cy="4492942"/>
            <wp:effectExtent l="0" t="0" r="0" b="0"/>
            <wp:docPr id="161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4.jpe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8967" cy="449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7224A" w14:textId="77777777" w:rsidR="007D26FF" w:rsidRDefault="007D26FF">
      <w:pPr>
        <w:sectPr w:rsidR="007D26FF">
          <w:pgSz w:w="11910" w:h="16840"/>
          <w:pgMar w:top="1580" w:right="660" w:bottom="880" w:left="660" w:header="851" w:footer="692" w:gutter="0"/>
          <w:cols w:space="720"/>
        </w:sectPr>
      </w:pPr>
    </w:p>
    <w:p w14:paraId="6F7B3C2F" w14:textId="77777777" w:rsidR="007D26FF" w:rsidRDefault="007D26FF">
      <w:pPr>
        <w:pStyle w:val="BodyText"/>
      </w:pPr>
    </w:p>
    <w:p w14:paraId="65C0C5F7" w14:textId="77777777" w:rsidR="007D26FF" w:rsidRDefault="007D26FF">
      <w:pPr>
        <w:pStyle w:val="BodyText"/>
      </w:pPr>
    </w:p>
    <w:p w14:paraId="2F778E57" w14:textId="77777777" w:rsidR="007D26FF" w:rsidRDefault="007D26FF">
      <w:pPr>
        <w:pStyle w:val="BodyText"/>
      </w:pPr>
    </w:p>
    <w:p w14:paraId="189C71E1" w14:textId="77777777" w:rsidR="007D26FF" w:rsidRDefault="007D26FF">
      <w:pPr>
        <w:pStyle w:val="BodyText"/>
      </w:pPr>
    </w:p>
    <w:p w14:paraId="44C98926" w14:textId="77777777" w:rsidR="007D26FF" w:rsidRDefault="007D26FF">
      <w:pPr>
        <w:pStyle w:val="BodyText"/>
      </w:pPr>
    </w:p>
    <w:p w14:paraId="029F4A6E" w14:textId="77777777" w:rsidR="007D26FF" w:rsidRDefault="007D26FF">
      <w:pPr>
        <w:pStyle w:val="BodyText"/>
      </w:pPr>
    </w:p>
    <w:p w14:paraId="33F70659" w14:textId="77777777" w:rsidR="007D26FF" w:rsidRDefault="007D26FF">
      <w:pPr>
        <w:pStyle w:val="BodyText"/>
      </w:pPr>
    </w:p>
    <w:p w14:paraId="26BB5A81" w14:textId="77777777" w:rsidR="007D26FF" w:rsidRDefault="007D26FF">
      <w:pPr>
        <w:pStyle w:val="BodyText"/>
      </w:pPr>
    </w:p>
    <w:p w14:paraId="7C8BCCFE" w14:textId="77777777" w:rsidR="007D26FF" w:rsidRDefault="007D26FF">
      <w:pPr>
        <w:pStyle w:val="BodyText"/>
      </w:pPr>
    </w:p>
    <w:p w14:paraId="1A442D14" w14:textId="77777777" w:rsidR="007D26FF" w:rsidRDefault="007D26FF">
      <w:pPr>
        <w:pStyle w:val="BodyText"/>
      </w:pPr>
    </w:p>
    <w:p w14:paraId="44821508" w14:textId="77777777" w:rsidR="007D26FF" w:rsidRDefault="007D26FF">
      <w:pPr>
        <w:pStyle w:val="BodyText"/>
      </w:pPr>
    </w:p>
    <w:p w14:paraId="4D6DB9A9" w14:textId="77777777" w:rsidR="007D26FF" w:rsidRDefault="007D26FF">
      <w:pPr>
        <w:pStyle w:val="BodyText"/>
      </w:pPr>
    </w:p>
    <w:p w14:paraId="05785580" w14:textId="77777777" w:rsidR="007D26FF" w:rsidRDefault="007D26FF">
      <w:pPr>
        <w:pStyle w:val="BodyText"/>
      </w:pPr>
    </w:p>
    <w:p w14:paraId="7474BF74" w14:textId="77777777" w:rsidR="007D26FF" w:rsidRDefault="007D26FF">
      <w:pPr>
        <w:pStyle w:val="BodyText"/>
      </w:pPr>
    </w:p>
    <w:p w14:paraId="3DE1A892" w14:textId="77777777" w:rsidR="007D26FF" w:rsidRDefault="007D26FF">
      <w:pPr>
        <w:pStyle w:val="BodyText"/>
      </w:pPr>
    </w:p>
    <w:p w14:paraId="150CC461" w14:textId="77777777" w:rsidR="007D26FF" w:rsidRDefault="007D26FF">
      <w:pPr>
        <w:pStyle w:val="BodyText"/>
      </w:pPr>
    </w:p>
    <w:p w14:paraId="25D680D3" w14:textId="77777777" w:rsidR="007D26FF" w:rsidRDefault="007D26FF">
      <w:pPr>
        <w:pStyle w:val="BodyText"/>
      </w:pPr>
    </w:p>
    <w:p w14:paraId="3118F259" w14:textId="77777777" w:rsidR="007D26FF" w:rsidRDefault="007D26FF">
      <w:pPr>
        <w:pStyle w:val="BodyText"/>
      </w:pPr>
    </w:p>
    <w:p w14:paraId="2516160D" w14:textId="77777777" w:rsidR="007D26FF" w:rsidRDefault="007D26FF">
      <w:pPr>
        <w:pStyle w:val="BodyText"/>
      </w:pPr>
    </w:p>
    <w:p w14:paraId="5B58C2C5" w14:textId="77777777" w:rsidR="007D26FF" w:rsidRDefault="007D26FF">
      <w:pPr>
        <w:pStyle w:val="BodyText"/>
      </w:pPr>
    </w:p>
    <w:p w14:paraId="7734D56E" w14:textId="77777777" w:rsidR="007D26FF" w:rsidRDefault="007D26FF">
      <w:pPr>
        <w:pStyle w:val="BodyText"/>
      </w:pPr>
    </w:p>
    <w:p w14:paraId="40ECE34F" w14:textId="77777777" w:rsidR="007D26FF" w:rsidRDefault="007D26FF">
      <w:pPr>
        <w:pStyle w:val="BodyText"/>
      </w:pPr>
    </w:p>
    <w:p w14:paraId="5AD91B66" w14:textId="77777777" w:rsidR="007D26FF" w:rsidRDefault="007D26FF">
      <w:pPr>
        <w:pStyle w:val="BodyText"/>
      </w:pPr>
    </w:p>
    <w:p w14:paraId="55FCFFC1" w14:textId="77777777" w:rsidR="007D26FF" w:rsidRDefault="007D26FF">
      <w:pPr>
        <w:pStyle w:val="BodyText"/>
      </w:pPr>
    </w:p>
    <w:p w14:paraId="65EC77F0" w14:textId="77777777" w:rsidR="007D26FF" w:rsidRDefault="007D26FF">
      <w:pPr>
        <w:pStyle w:val="BodyText"/>
      </w:pPr>
    </w:p>
    <w:p w14:paraId="3BC21073" w14:textId="77777777" w:rsidR="007D26FF" w:rsidRDefault="007D26FF">
      <w:pPr>
        <w:pStyle w:val="BodyText"/>
      </w:pPr>
    </w:p>
    <w:p w14:paraId="1EFDD296" w14:textId="77777777" w:rsidR="007D26FF" w:rsidRDefault="007D26FF">
      <w:pPr>
        <w:pStyle w:val="BodyText"/>
      </w:pPr>
    </w:p>
    <w:p w14:paraId="0A8490EC" w14:textId="77777777" w:rsidR="007D26FF" w:rsidRDefault="007D26FF">
      <w:pPr>
        <w:pStyle w:val="BodyText"/>
      </w:pPr>
    </w:p>
    <w:p w14:paraId="1AB86BB4" w14:textId="77777777" w:rsidR="007D26FF" w:rsidRDefault="007D26FF">
      <w:pPr>
        <w:pStyle w:val="BodyText"/>
      </w:pPr>
    </w:p>
    <w:p w14:paraId="3008942F" w14:textId="77777777" w:rsidR="007D26FF" w:rsidRDefault="007D26FF">
      <w:pPr>
        <w:pStyle w:val="BodyText"/>
      </w:pPr>
    </w:p>
    <w:p w14:paraId="5429A6F7" w14:textId="77777777" w:rsidR="007D26FF" w:rsidRDefault="007D26FF">
      <w:pPr>
        <w:pStyle w:val="BodyText"/>
      </w:pPr>
    </w:p>
    <w:p w14:paraId="5CF72E0A" w14:textId="77777777" w:rsidR="007D26FF" w:rsidRDefault="007D26FF">
      <w:pPr>
        <w:pStyle w:val="BodyText"/>
      </w:pPr>
    </w:p>
    <w:p w14:paraId="11AE2D72" w14:textId="77777777" w:rsidR="007D26FF" w:rsidRDefault="007D26FF">
      <w:pPr>
        <w:pStyle w:val="BodyText"/>
      </w:pPr>
    </w:p>
    <w:p w14:paraId="621232E6" w14:textId="77777777" w:rsidR="007D26FF" w:rsidRDefault="007D26FF">
      <w:pPr>
        <w:pStyle w:val="BodyText"/>
      </w:pPr>
    </w:p>
    <w:p w14:paraId="6F377C24" w14:textId="77777777" w:rsidR="007D26FF" w:rsidRDefault="007D26FF">
      <w:pPr>
        <w:pStyle w:val="BodyText"/>
      </w:pPr>
    </w:p>
    <w:p w14:paraId="3EA26212" w14:textId="77777777" w:rsidR="007D26FF" w:rsidRDefault="007D26FF">
      <w:pPr>
        <w:pStyle w:val="BodyText"/>
      </w:pPr>
    </w:p>
    <w:p w14:paraId="76992314" w14:textId="77777777" w:rsidR="007D26FF" w:rsidRDefault="007D26FF">
      <w:pPr>
        <w:pStyle w:val="BodyText"/>
      </w:pPr>
    </w:p>
    <w:p w14:paraId="6BE3AE99" w14:textId="77777777" w:rsidR="007D26FF" w:rsidRDefault="007D26FF">
      <w:pPr>
        <w:pStyle w:val="BodyText"/>
      </w:pPr>
    </w:p>
    <w:p w14:paraId="18AE18FF" w14:textId="77777777" w:rsidR="007D26FF" w:rsidRDefault="007D26FF">
      <w:pPr>
        <w:pStyle w:val="BodyText"/>
      </w:pPr>
    </w:p>
    <w:p w14:paraId="6A01BA63" w14:textId="77777777" w:rsidR="007D26FF" w:rsidRDefault="007D26FF">
      <w:pPr>
        <w:pStyle w:val="BodyText"/>
      </w:pPr>
    </w:p>
    <w:p w14:paraId="5F585A4E" w14:textId="77777777" w:rsidR="007D26FF" w:rsidRDefault="007D26FF">
      <w:pPr>
        <w:pStyle w:val="BodyText"/>
      </w:pPr>
    </w:p>
    <w:p w14:paraId="5B8D4338" w14:textId="77777777" w:rsidR="007D26FF" w:rsidRDefault="007D26FF">
      <w:pPr>
        <w:pStyle w:val="BodyText"/>
      </w:pPr>
    </w:p>
    <w:p w14:paraId="55588FDD" w14:textId="77777777" w:rsidR="007D26FF" w:rsidRDefault="007D26FF">
      <w:pPr>
        <w:pStyle w:val="BodyText"/>
      </w:pPr>
    </w:p>
    <w:p w14:paraId="4193E6EE" w14:textId="77777777" w:rsidR="007D26FF" w:rsidRDefault="007D26FF">
      <w:pPr>
        <w:pStyle w:val="BodyText"/>
      </w:pPr>
    </w:p>
    <w:p w14:paraId="620F038A" w14:textId="77777777" w:rsidR="007D26FF" w:rsidRDefault="007D26FF">
      <w:pPr>
        <w:pStyle w:val="BodyText"/>
      </w:pPr>
    </w:p>
    <w:p w14:paraId="75079F1E" w14:textId="77777777" w:rsidR="007D26FF" w:rsidRDefault="007D26FF">
      <w:pPr>
        <w:pStyle w:val="BodyText"/>
      </w:pPr>
    </w:p>
    <w:p w14:paraId="407047DF" w14:textId="77777777" w:rsidR="007D26FF" w:rsidRDefault="007D26FF">
      <w:pPr>
        <w:pStyle w:val="BodyText"/>
      </w:pPr>
    </w:p>
    <w:p w14:paraId="2E820729" w14:textId="77777777" w:rsidR="007D26FF" w:rsidRDefault="007D26FF">
      <w:pPr>
        <w:pStyle w:val="BodyText"/>
      </w:pPr>
    </w:p>
    <w:p w14:paraId="4D597EDE" w14:textId="77777777" w:rsidR="007D26FF" w:rsidRDefault="007D26FF">
      <w:pPr>
        <w:pStyle w:val="BodyText"/>
      </w:pPr>
    </w:p>
    <w:p w14:paraId="7D64F5B8" w14:textId="77777777" w:rsidR="007D26FF" w:rsidRDefault="007D26FF">
      <w:pPr>
        <w:pStyle w:val="BodyText"/>
      </w:pPr>
    </w:p>
    <w:p w14:paraId="25338357" w14:textId="77777777" w:rsidR="007D26FF" w:rsidRDefault="007D26FF">
      <w:pPr>
        <w:pStyle w:val="BodyText"/>
      </w:pPr>
    </w:p>
    <w:p w14:paraId="44425EDF" w14:textId="77777777" w:rsidR="007D26FF" w:rsidRDefault="007D26FF">
      <w:pPr>
        <w:pStyle w:val="BodyText"/>
      </w:pPr>
    </w:p>
    <w:p w14:paraId="413E68AE" w14:textId="77777777" w:rsidR="007D26FF" w:rsidRDefault="007D26FF">
      <w:pPr>
        <w:pStyle w:val="BodyText"/>
      </w:pPr>
    </w:p>
    <w:p w14:paraId="1242A29F" w14:textId="77777777" w:rsidR="007D26FF" w:rsidRDefault="007D26FF">
      <w:pPr>
        <w:pStyle w:val="BodyText"/>
      </w:pPr>
    </w:p>
    <w:p w14:paraId="21656536" w14:textId="77777777" w:rsidR="007D26FF" w:rsidRDefault="007D26FF">
      <w:pPr>
        <w:pStyle w:val="BodyText"/>
      </w:pPr>
    </w:p>
    <w:p w14:paraId="49E88BFA" w14:textId="77777777" w:rsidR="007D26FF" w:rsidRDefault="007D26FF">
      <w:pPr>
        <w:pStyle w:val="BodyText"/>
      </w:pPr>
    </w:p>
    <w:p w14:paraId="794EDAF8" w14:textId="77777777" w:rsidR="007D26FF" w:rsidRDefault="007D26FF">
      <w:pPr>
        <w:pStyle w:val="BodyText"/>
        <w:spacing w:before="6"/>
        <w:rPr>
          <w:sz w:val="19"/>
        </w:rPr>
      </w:pPr>
    </w:p>
    <w:p w14:paraId="61336489" w14:textId="77777777" w:rsidR="007D26FF" w:rsidRDefault="00E72834">
      <w:pPr>
        <w:spacing w:before="113" w:line="208" w:lineRule="auto"/>
        <w:ind w:left="200" w:right="9360" w:firstLine="8"/>
        <w:rPr>
          <w:rFonts w:ascii="Times New Roman"/>
          <w:sz w:val="15"/>
        </w:rPr>
      </w:pPr>
      <w:r>
        <w:rPr>
          <w:rFonts w:ascii="Times New Roman"/>
          <w:color w:val="030303"/>
          <w:w w:val="105"/>
          <w:sz w:val="15"/>
        </w:rPr>
        <w:t xml:space="preserve">Australia </w:t>
      </w:r>
      <w:r>
        <w:rPr>
          <w:rFonts w:ascii="Times New Roman"/>
          <w:color w:val="030303"/>
          <w:w w:val="105"/>
          <w:sz w:val="16"/>
        </w:rPr>
        <w:t>&amp;</w:t>
      </w:r>
      <w:r>
        <w:rPr>
          <w:rFonts w:ascii="Times New Roman"/>
          <w:color w:val="030303"/>
          <w:spacing w:val="1"/>
          <w:w w:val="105"/>
          <w:sz w:val="16"/>
        </w:rPr>
        <w:t xml:space="preserve"> </w:t>
      </w:r>
      <w:r>
        <w:rPr>
          <w:rFonts w:ascii="Times New Roman"/>
          <w:color w:val="030303"/>
          <w:spacing w:val="-1"/>
          <w:w w:val="105"/>
          <w:sz w:val="15"/>
        </w:rPr>
        <w:t>New Zealand</w:t>
      </w:r>
      <w:r>
        <w:rPr>
          <w:rFonts w:ascii="Times New Roman"/>
          <w:color w:val="030303"/>
          <w:spacing w:val="-37"/>
          <w:w w:val="105"/>
          <w:sz w:val="15"/>
        </w:rPr>
        <w:t xml:space="preserve"> </w:t>
      </w:r>
      <w:r>
        <w:rPr>
          <w:rFonts w:ascii="Times New Roman"/>
          <w:color w:val="030303"/>
          <w:w w:val="105"/>
          <w:sz w:val="15"/>
        </w:rPr>
        <w:t>School</w:t>
      </w:r>
      <w:r>
        <w:rPr>
          <w:rFonts w:ascii="Times New Roman"/>
          <w:color w:val="030303"/>
          <w:spacing w:val="3"/>
          <w:w w:val="105"/>
          <w:sz w:val="15"/>
        </w:rPr>
        <w:t xml:space="preserve"> </w:t>
      </w:r>
      <w:r>
        <w:rPr>
          <w:rFonts w:ascii="Times New Roman"/>
          <w:color w:val="030303"/>
          <w:w w:val="105"/>
          <w:sz w:val="15"/>
        </w:rPr>
        <w:t>Of</w:t>
      </w:r>
      <w:r>
        <w:rPr>
          <w:rFonts w:ascii="Times New Roman"/>
          <w:color w:val="030303"/>
          <w:spacing w:val="1"/>
          <w:w w:val="105"/>
          <w:sz w:val="15"/>
        </w:rPr>
        <w:t xml:space="preserve"> </w:t>
      </w:r>
      <w:r>
        <w:rPr>
          <w:rFonts w:ascii="Times New Roman"/>
          <w:color w:val="030303"/>
          <w:w w:val="105"/>
          <w:sz w:val="15"/>
        </w:rPr>
        <w:t>Government</w:t>
      </w:r>
    </w:p>
    <w:p w14:paraId="0BA4D322" w14:textId="77777777" w:rsidR="007D26FF" w:rsidRDefault="00E72834">
      <w:pPr>
        <w:spacing w:before="80"/>
        <w:ind w:left="206"/>
        <w:rPr>
          <w:b/>
          <w:sz w:val="53"/>
        </w:rPr>
      </w:pPr>
      <w:r>
        <w:rPr>
          <w:b/>
          <w:color w:val="030303"/>
          <w:w w:val="125"/>
          <w:sz w:val="53"/>
        </w:rPr>
        <w:t>/\NZSOG</w:t>
      </w:r>
    </w:p>
    <w:sectPr w:rsidR="007D26FF">
      <w:headerReference w:type="default" r:id="rId83"/>
      <w:footerReference w:type="default" r:id="rId84"/>
      <w:pgSz w:w="11910" w:h="16840"/>
      <w:pgMar w:top="1580" w:right="66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6ED1" w14:textId="77777777" w:rsidR="00E72834" w:rsidRDefault="00E72834">
      <w:r>
        <w:separator/>
      </w:r>
    </w:p>
  </w:endnote>
  <w:endnote w:type="continuationSeparator" w:id="0">
    <w:p w14:paraId="5959F4F8" w14:textId="77777777" w:rsidR="00E72834" w:rsidRDefault="00E7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80949" w14:textId="77777777" w:rsidR="007D26FF" w:rsidRDefault="00E72834">
    <w:pPr>
      <w:pStyle w:val="BodyText"/>
      <w:spacing w:line="14" w:lineRule="auto"/>
    </w:pPr>
    <w:r>
      <w:pict w14:anchorId="211E959A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alt="" style="position:absolute;margin-left:41.6pt;margin-top:796.3pt;width:36pt;height:11pt;z-index:-1704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A75FAE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886D" w14:textId="77777777" w:rsidR="007D26FF" w:rsidRDefault="00E72834">
    <w:pPr>
      <w:pStyle w:val="BodyText"/>
      <w:spacing w:line="14" w:lineRule="auto"/>
    </w:pPr>
    <w:r>
      <w:pict w14:anchorId="2310406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41.6pt;margin-top:796.3pt;width:36pt;height:11pt;z-index:-170045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5851326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9CB62" w14:textId="77777777" w:rsidR="007D26FF" w:rsidRDefault="00E72834">
    <w:pPr>
      <w:pStyle w:val="BodyText"/>
      <w:spacing w:line="14" w:lineRule="auto"/>
    </w:pPr>
    <w:r>
      <w:pict w14:anchorId="0B4612E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41.6pt;margin-top:796.3pt;width:36pt;height:11pt;z-index:-169999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76917D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AC124" w14:textId="77777777" w:rsidR="007D26FF" w:rsidRDefault="00E72834">
    <w:pPr>
      <w:pStyle w:val="BodyText"/>
      <w:spacing w:line="14" w:lineRule="auto"/>
    </w:pPr>
    <w:r>
      <w:pict w14:anchorId="33D0737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41.6pt;margin-top:796.3pt;width:36pt;height:11pt;z-index:-16995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5789D7D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405EA" w14:textId="77777777" w:rsidR="007D26FF" w:rsidRDefault="007D26F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85C40" w14:textId="77777777" w:rsidR="007D26FF" w:rsidRDefault="00E72834">
    <w:pPr>
      <w:pStyle w:val="BodyText"/>
      <w:spacing w:line="14" w:lineRule="auto"/>
    </w:pPr>
    <w:r>
      <w:pict w14:anchorId="544C55CA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alt="" style="position:absolute;margin-left:71pt;margin-top:794.85pt;width:36pt;height:11pt;z-index:-17038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7E20B7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A38EC" w14:textId="77777777" w:rsidR="007D26FF" w:rsidRDefault="00E72834">
    <w:pPr>
      <w:pStyle w:val="BodyText"/>
      <w:spacing w:line="14" w:lineRule="auto"/>
    </w:pPr>
    <w:r>
      <w:pict w14:anchorId="6175E18D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alt="" style="position:absolute;margin-left:41.6pt;margin-top:796.3pt;width:36pt;height:11pt;z-index:-170337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45ED8E3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9BC2" w14:textId="77777777" w:rsidR="007D26FF" w:rsidRDefault="00E72834">
    <w:pPr>
      <w:pStyle w:val="BodyText"/>
      <w:spacing w:line="14" w:lineRule="auto"/>
    </w:pPr>
    <w:r>
      <w:pict w14:anchorId="39FFA2CC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alt="" style="position:absolute;margin-left:41.6pt;margin-top:796.3pt;width:36pt;height:11pt;z-index:-170291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B4E3F5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4ADC4" w14:textId="77777777" w:rsidR="007D26FF" w:rsidRDefault="00E72834">
    <w:pPr>
      <w:pStyle w:val="BodyText"/>
      <w:spacing w:line="14" w:lineRule="auto"/>
    </w:pPr>
    <w:r>
      <w:pict w14:anchorId="44EA191E">
        <v:rect id="_x0000_s2070" alt="" style="position:absolute;margin-left:42.6pt;margin-top:681.35pt;width:144.05pt;height:.5pt;z-index:-1702451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1913D0FE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alt="" style="position:absolute;margin-left:41.6pt;margin-top:796.3pt;width:36pt;height:11pt;z-index:-17024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0E9865B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6B797" w14:textId="77777777" w:rsidR="007D26FF" w:rsidRDefault="00E72834">
    <w:pPr>
      <w:pStyle w:val="BodyText"/>
      <w:spacing w:line="14" w:lineRule="auto"/>
    </w:pPr>
    <w:r>
      <w:pict w14:anchorId="423BE37C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alt="" style="position:absolute;margin-left:41.6pt;margin-top:796.3pt;width:36pt;height:11pt;z-index:-1701939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462EDF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73378" w14:textId="77777777" w:rsidR="007D26FF" w:rsidRDefault="00E72834">
    <w:pPr>
      <w:pStyle w:val="BodyText"/>
      <w:spacing w:line="14" w:lineRule="auto"/>
    </w:pPr>
    <w:r>
      <w:pict w14:anchorId="31738AB4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alt="" style="position:absolute;margin-left:69.9pt;margin-top:549.7pt;width:36pt;height:11pt;z-index:-170188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B1D692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7F4D" w14:textId="77777777" w:rsidR="007D26FF" w:rsidRDefault="00E72834">
    <w:pPr>
      <w:pStyle w:val="BodyText"/>
      <w:spacing w:line="14" w:lineRule="auto"/>
    </w:pPr>
    <w:r>
      <w:pict w14:anchorId="4E835311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alt="" style="position:absolute;margin-left:41.6pt;margin-top:796.3pt;width:36pt;height:11pt;z-index:-17014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3D81C7F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2D8D" w14:textId="77777777" w:rsidR="007D26FF" w:rsidRDefault="00E72834">
    <w:pPr>
      <w:pStyle w:val="BodyText"/>
      <w:spacing w:line="14" w:lineRule="auto"/>
    </w:pPr>
    <w:r>
      <w:pict w14:anchorId="15F7C4ED">
        <v:rect id="_x0000_s2059" alt="" style="position:absolute;margin-left:42.6pt;margin-top:702.1pt;width:144.05pt;height:.5pt;z-index:-17009664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0D77BC4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alt="" style="position:absolute;margin-left:41.6pt;margin-top:796.3pt;width:36pt;height:11pt;z-index:-17009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E2E3DE9" w14:textId="77777777" w:rsidR="007D26FF" w:rsidRDefault="00E72834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ANZSOG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55468" w14:textId="77777777" w:rsidR="00E72834" w:rsidRDefault="00E72834">
      <w:r>
        <w:separator/>
      </w:r>
    </w:p>
  </w:footnote>
  <w:footnote w:type="continuationSeparator" w:id="0">
    <w:p w14:paraId="2618C0B8" w14:textId="77777777" w:rsidR="00E72834" w:rsidRDefault="00E7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BFFF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269952" behindDoc="1" locked="0" layoutInCell="1" allowOverlap="1" wp14:anchorId="29A96371" wp14:editId="6258A1C4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0464" behindDoc="1" locked="0" layoutInCell="1" allowOverlap="1" wp14:anchorId="7D42D37C" wp14:editId="07B842D9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0976" behindDoc="1" locked="0" layoutInCell="1" allowOverlap="1" wp14:anchorId="42E9299E" wp14:editId="05EE6160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1488" behindDoc="1" locked="0" layoutInCell="1" allowOverlap="1" wp14:anchorId="251A6496" wp14:editId="009197A0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2000" behindDoc="1" locked="0" layoutInCell="1" allowOverlap="1" wp14:anchorId="6C729363" wp14:editId="028D3B00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2512" behindDoc="1" locked="0" layoutInCell="1" allowOverlap="1" wp14:anchorId="7F1D1B94" wp14:editId="1AB7FFE5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FE0B9CD">
        <v:rect id="_x0000_s2083" alt="" style="position:absolute;margin-left:39.65pt;margin-top:73.7pt;width:511.15pt;height:4pt;z-index:-1704345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67268AAD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alt="" style="position:absolute;margin-left:39.6pt;margin-top:41.95pt;width:11.55pt;height:13.15pt;z-index:-17042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9BDA297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F760E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307840" behindDoc="1" locked="0" layoutInCell="1" allowOverlap="1" wp14:anchorId="1FEC8911" wp14:editId="5053270B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1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8352" behindDoc="1" locked="0" layoutInCell="1" allowOverlap="1" wp14:anchorId="210DB0FB" wp14:editId="254B5AD0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12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8864" behindDoc="1" locked="0" layoutInCell="1" allowOverlap="1" wp14:anchorId="56E797EE" wp14:editId="0DBC7269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12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9376" behindDoc="1" locked="0" layoutInCell="1" allowOverlap="1" wp14:anchorId="117DDDAB" wp14:editId="24ADB374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13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9888" behindDoc="1" locked="0" layoutInCell="1" allowOverlap="1" wp14:anchorId="36CA23CF" wp14:editId="03CC9EA9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13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0400" behindDoc="1" locked="0" layoutInCell="1" allowOverlap="1" wp14:anchorId="5BEF606E" wp14:editId="09534E28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13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BEA011D">
        <v:rect id="_x0000_s2057" alt="" style="position:absolute;margin-left:39.65pt;margin-top:73.7pt;width:511.15pt;height:4pt;z-index:-1700556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2AAE4281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39.6pt;margin-top:41.95pt;width:17.05pt;height:13.15pt;z-index:-170050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4EF4485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D81F7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312448" behindDoc="1" locked="0" layoutInCell="1" allowOverlap="1" wp14:anchorId="51C7421A" wp14:editId="643FB888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13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2960" behindDoc="1" locked="0" layoutInCell="1" allowOverlap="1" wp14:anchorId="7B97387B" wp14:editId="735EC948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1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3472" behindDoc="1" locked="0" layoutInCell="1" allowOverlap="1" wp14:anchorId="165CC013" wp14:editId="7F41688C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14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3984" behindDoc="1" locked="0" layoutInCell="1" allowOverlap="1" wp14:anchorId="0B54C64A" wp14:editId="4E47A913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14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4496" behindDoc="1" locked="0" layoutInCell="1" allowOverlap="1" wp14:anchorId="2E2E0D7A" wp14:editId="37C7D76A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14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5008" behindDoc="1" locked="0" layoutInCell="1" allowOverlap="1" wp14:anchorId="089FCC09" wp14:editId="75633687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14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2FE142">
        <v:rect id="_x0000_s2054" alt="" style="position:absolute;margin-left:39.65pt;margin-top:73.7pt;width:511.15pt;height:4pt;z-index:-17000960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013EA476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39.6pt;margin-top:41.95pt;width:17.05pt;height:13.15pt;z-index:-170004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5B8D693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243D3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317056" behindDoc="1" locked="0" layoutInCell="1" allowOverlap="1" wp14:anchorId="178EE953" wp14:editId="6099C3D5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1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7568" behindDoc="1" locked="0" layoutInCell="1" allowOverlap="1" wp14:anchorId="05FAA271" wp14:editId="7B367747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15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8080" behindDoc="1" locked="0" layoutInCell="1" allowOverlap="1" wp14:anchorId="738AE1C4" wp14:editId="32040986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15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8592" behindDoc="1" locked="0" layoutInCell="1" allowOverlap="1" wp14:anchorId="5FEE341E" wp14:editId="505245F4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15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9104" behindDoc="1" locked="0" layoutInCell="1" allowOverlap="1" wp14:anchorId="7F52806C" wp14:editId="1B15A6D3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15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19616" behindDoc="1" locked="0" layoutInCell="1" allowOverlap="1" wp14:anchorId="28AD9C3C" wp14:editId="274F6A63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15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CB12179">
        <v:rect id="_x0000_s2051" alt="" style="position:absolute;margin-left:39.65pt;margin-top:73.7pt;width:511.15pt;height:4pt;z-index:-1699635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0575917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39.6pt;margin-top:41.95pt;width:17.05pt;height:13.15pt;z-index:-16995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387FD4E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7153" w14:textId="77777777" w:rsidR="007D26FF" w:rsidRDefault="007D26F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5ABA4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274560" behindDoc="1" locked="0" layoutInCell="1" allowOverlap="1" wp14:anchorId="0A72FD54" wp14:editId="786D2AD2">
          <wp:simplePos x="0" y="0"/>
          <wp:positionH relativeFrom="page">
            <wp:posOffset>6240398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15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5072" behindDoc="1" locked="0" layoutInCell="1" allowOverlap="1" wp14:anchorId="0F10BA0C" wp14:editId="0FBE064D">
          <wp:simplePos x="0" y="0"/>
          <wp:positionH relativeFrom="page">
            <wp:posOffset>6056757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17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9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5584" behindDoc="1" locked="0" layoutInCell="1" allowOverlap="1" wp14:anchorId="08046455" wp14:editId="2B89D8BD">
          <wp:simplePos x="0" y="0"/>
          <wp:positionH relativeFrom="page">
            <wp:posOffset>6476238</wp:posOffset>
          </wp:positionH>
          <wp:positionV relativeFrom="page">
            <wp:posOffset>542035</wp:posOffset>
          </wp:positionV>
          <wp:extent cx="144907" cy="192024"/>
          <wp:effectExtent l="0" t="0" r="0" b="0"/>
          <wp:wrapNone/>
          <wp:docPr id="1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7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6096" behindDoc="1" locked="0" layoutInCell="1" allowOverlap="1" wp14:anchorId="624C858D" wp14:editId="2CAC6996">
          <wp:simplePos x="0" y="0"/>
          <wp:positionH relativeFrom="page">
            <wp:posOffset>5421629</wp:posOffset>
          </wp:positionH>
          <wp:positionV relativeFrom="page">
            <wp:posOffset>545464</wp:posOffset>
          </wp:positionV>
          <wp:extent cx="155067" cy="188595"/>
          <wp:effectExtent l="0" t="0" r="0" b="0"/>
          <wp:wrapNone/>
          <wp:docPr id="2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7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6608" behindDoc="1" locked="0" layoutInCell="1" allowOverlap="1" wp14:anchorId="6D5B6087" wp14:editId="65930E5B">
          <wp:simplePos x="0" y="0"/>
          <wp:positionH relativeFrom="page">
            <wp:posOffset>5654166</wp:posOffset>
          </wp:positionH>
          <wp:positionV relativeFrom="page">
            <wp:posOffset>545464</wp:posOffset>
          </wp:positionV>
          <wp:extent cx="144907" cy="188595"/>
          <wp:effectExtent l="0" t="0" r="0" b="0"/>
          <wp:wrapNone/>
          <wp:docPr id="23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2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7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7120" behindDoc="1" locked="0" layoutInCell="1" allowOverlap="1" wp14:anchorId="559AA7E0" wp14:editId="29272F04">
          <wp:simplePos x="0" y="0"/>
          <wp:positionH relativeFrom="page">
            <wp:posOffset>5866384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25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4382D8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alt="" style="position:absolute;margin-left:69pt;margin-top:34.75pt;width:11.55pt;height:13.15pt;z-index:-17038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252E96B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3405A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278656" behindDoc="1" locked="0" layoutInCell="1" allowOverlap="1" wp14:anchorId="57766BF4" wp14:editId="751856BD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9168" behindDoc="1" locked="0" layoutInCell="1" allowOverlap="1" wp14:anchorId="41C48E77" wp14:editId="2C9A442C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2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79680" behindDoc="1" locked="0" layoutInCell="1" allowOverlap="1" wp14:anchorId="353616C4" wp14:editId="77141B51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3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0192" behindDoc="1" locked="0" layoutInCell="1" allowOverlap="1" wp14:anchorId="5968E284" wp14:editId="27C6D7F8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3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0704" behindDoc="1" locked="0" layoutInCell="1" allowOverlap="1" wp14:anchorId="1257FBCB" wp14:editId="54636526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1216" behindDoc="1" locked="0" layoutInCell="1" allowOverlap="1" wp14:anchorId="042C4ACF" wp14:editId="323E9F2C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3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6D28C3">
        <v:rect id="_x0000_s2078" alt="" style="position:absolute;margin-left:39.65pt;margin-top:73.7pt;width:511.15pt;height:4pt;z-index:-1703475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18B73526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alt="" style="position:absolute;margin-left:39.6pt;margin-top:41.95pt;width:17.05pt;height:13.15pt;z-index:-17034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9121579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2422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283264" behindDoc="1" locked="0" layoutInCell="1" allowOverlap="1" wp14:anchorId="6DFAC7FB" wp14:editId="48D6DF19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5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3776" behindDoc="1" locked="0" layoutInCell="1" allowOverlap="1" wp14:anchorId="763996AC" wp14:editId="1A564776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5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4288" behindDoc="1" locked="0" layoutInCell="1" allowOverlap="1" wp14:anchorId="7B0040D2" wp14:editId="53C3B904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5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4800" behindDoc="1" locked="0" layoutInCell="1" allowOverlap="1" wp14:anchorId="169DAAB1" wp14:editId="39AA12C8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5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5312" behindDoc="1" locked="0" layoutInCell="1" allowOverlap="1" wp14:anchorId="4C9F4B43" wp14:editId="1617238E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5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5824" behindDoc="1" locked="0" layoutInCell="1" allowOverlap="1" wp14:anchorId="10BBCCBD" wp14:editId="0FAA3373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6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F846C84">
        <v:rect id="_x0000_s2075" alt="" style="position:absolute;margin-left:39.65pt;margin-top:73.7pt;width:511.15pt;height:4pt;z-index:-17030144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4FE09D1F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alt="" style="position:absolute;margin-left:39.6pt;margin-top:41.95pt;width:17.05pt;height:13.15pt;z-index:-170296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9D1FA1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C377F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287872" behindDoc="1" locked="0" layoutInCell="1" allowOverlap="1" wp14:anchorId="0B15B063" wp14:editId="5A1C89A0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6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8384" behindDoc="1" locked="0" layoutInCell="1" allowOverlap="1" wp14:anchorId="13D899CB" wp14:editId="7790ABFA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6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8896" behindDoc="1" locked="0" layoutInCell="1" allowOverlap="1" wp14:anchorId="04228E9C" wp14:editId="3CC5A2A8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6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9408" behindDoc="1" locked="0" layoutInCell="1" allowOverlap="1" wp14:anchorId="04FDD26A" wp14:editId="187DD5A5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6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89920" behindDoc="1" locked="0" layoutInCell="1" allowOverlap="1" wp14:anchorId="2E79EA11" wp14:editId="161560D3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7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0432" behindDoc="1" locked="0" layoutInCell="1" allowOverlap="1" wp14:anchorId="4D303F8A" wp14:editId="4F027683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7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C895037">
        <v:rect id="_x0000_s2072" alt="" style="position:absolute;margin-left:39.65pt;margin-top:73.7pt;width:511.15pt;height:4pt;z-index:-1702553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17EF19B1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alt="" style="position:absolute;margin-left:39.6pt;margin-top:41.95pt;width:17.05pt;height:13.15pt;z-index:-17025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639AA7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2708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292992" behindDoc="1" locked="0" layoutInCell="1" allowOverlap="1" wp14:anchorId="087C697A" wp14:editId="27E710EA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7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3504" behindDoc="1" locked="0" layoutInCell="1" allowOverlap="1" wp14:anchorId="66809F32" wp14:editId="6F683839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4016" behindDoc="1" locked="0" layoutInCell="1" allowOverlap="1" wp14:anchorId="0C41D49A" wp14:editId="5485CF04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7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4528" behindDoc="1" locked="0" layoutInCell="1" allowOverlap="1" wp14:anchorId="2C63B9B3" wp14:editId="08D7DB6D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8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5040" behindDoc="1" locked="0" layoutInCell="1" allowOverlap="1" wp14:anchorId="5C099E71" wp14:editId="78103794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8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5552" behindDoc="1" locked="0" layoutInCell="1" allowOverlap="1" wp14:anchorId="21312380" wp14:editId="752BAD5A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8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7A65D51">
        <v:rect id="_x0000_s2068" alt="" style="position:absolute;margin-left:39.65pt;margin-top:73.7pt;width:511.15pt;height:4pt;z-index:-1702041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7EB37F60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alt="" style="position:absolute;margin-left:39.6pt;margin-top:41.95pt;width:17.05pt;height:13.15pt;z-index:-17019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717BDEC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93EA" w14:textId="77777777" w:rsidR="007D26FF" w:rsidRDefault="007D26FF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35FC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298112" behindDoc="1" locked="0" layoutInCell="1" allowOverlap="1" wp14:anchorId="75C3E945" wp14:editId="77D8F78C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10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8624" behindDoc="1" locked="0" layoutInCell="1" allowOverlap="1" wp14:anchorId="599D9CE2" wp14:editId="0E988104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10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9136" behindDoc="1" locked="0" layoutInCell="1" allowOverlap="1" wp14:anchorId="0B9A340C" wp14:editId="35CB6FAD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10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299648" behindDoc="1" locked="0" layoutInCell="1" allowOverlap="1" wp14:anchorId="588805FB" wp14:editId="755A489E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10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0160" behindDoc="1" locked="0" layoutInCell="1" allowOverlap="1" wp14:anchorId="23A0DED2" wp14:editId="6D90D6DC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10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0672" behindDoc="1" locked="0" layoutInCell="1" allowOverlap="1" wp14:anchorId="688F9514" wp14:editId="6757147A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1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2B981F6">
        <v:rect id="_x0000_s2064" alt="" style="position:absolute;margin-left:39.65pt;margin-top:73.7pt;width:511.15pt;height:4pt;z-index:-1701529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3F747D8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alt="" style="position:absolute;margin-left:39.6pt;margin-top:41.95pt;width:17.05pt;height:13.15pt;z-index:-170147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DD9237B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49C2" w14:textId="77777777" w:rsidR="007D26FF" w:rsidRDefault="00E7283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302720" behindDoc="1" locked="0" layoutInCell="1" allowOverlap="1" wp14:anchorId="41548B4B" wp14:editId="6370A405">
          <wp:simplePos x="0" y="0"/>
          <wp:positionH relativeFrom="page">
            <wp:posOffset>6614414</wp:posOffset>
          </wp:positionH>
          <wp:positionV relativeFrom="page">
            <wp:posOffset>540384</wp:posOffset>
          </wp:positionV>
          <wp:extent cx="168528" cy="193675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3232" behindDoc="1" locked="0" layoutInCell="1" allowOverlap="1" wp14:anchorId="7351439B" wp14:editId="0F9B91D0">
          <wp:simplePos x="0" y="0"/>
          <wp:positionH relativeFrom="page">
            <wp:posOffset>6430771</wp:posOffset>
          </wp:positionH>
          <wp:positionV relativeFrom="page">
            <wp:posOffset>542035</wp:posOffset>
          </wp:positionV>
          <wp:extent cx="116331" cy="192024"/>
          <wp:effectExtent l="0" t="0" r="0" b="0"/>
          <wp:wrapNone/>
          <wp:docPr id="1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6331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3744" behindDoc="1" locked="0" layoutInCell="1" allowOverlap="1" wp14:anchorId="5E359FD1" wp14:editId="4A410B2A">
          <wp:simplePos x="0" y="0"/>
          <wp:positionH relativeFrom="page">
            <wp:posOffset>6850253</wp:posOffset>
          </wp:positionH>
          <wp:positionV relativeFrom="page">
            <wp:posOffset>542035</wp:posOffset>
          </wp:positionV>
          <wp:extent cx="144906" cy="192024"/>
          <wp:effectExtent l="0" t="0" r="0" b="0"/>
          <wp:wrapNone/>
          <wp:docPr id="11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9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4256" behindDoc="1" locked="0" layoutInCell="1" allowOverlap="1" wp14:anchorId="3C5615DC" wp14:editId="4D917D53">
          <wp:simplePos x="0" y="0"/>
          <wp:positionH relativeFrom="page">
            <wp:posOffset>5795645</wp:posOffset>
          </wp:positionH>
          <wp:positionV relativeFrom="page">
            <wp:posOffset>545464</wp:posOffset>
          </wp:positionV>
          <wp:extent cx="155066" cy="188595"/>
          <wp:effectExtent l="0" t="0" r="0" b="0"/>
          <wp:wrapNone/>
          <wp:docPr id="11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506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4768" behindDoc="1" locked="0" layoutInCell="1" allowOverlap="1" wp14:anchorId="6181C246" wp14:editId="4A06F190">
          <wp:simplePos x="0" y="0"/>
          <wp:positionH relativeFrom="page">
            <wp:posOffset>6028182</wp:posOffset>
          </wp:positionH>
          <wp:positionV relativeFrom="page">
            <wp:posOffset>545464</wp:posOffset>
          </wp:positionV>
          <wp:extent cx="144906" cy="188595"/>
          <wp:effectExtent l="0" t="0" r="0" b="0"/>
          <wp:wrapNone/>
          <wp:docPr id="12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44906" cy="188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305280" behindDoc="1" locked="0" layoutInCell="1" allowOverlap="1" wp14:anchorId="076DFE01" wp14:editId="21B613ED">
          <wp:simplePos x="0" y="0"/>
          <wp:positionH relativeFrom="page">
            <wp:posOffset>6240398</wp:posOffset>
          </wp:positionH>
          <wp:positionV relativeFrom="page">
            <wp:posOffset>547115</wp:posOffset>
          </wp:positionV>
          <wp:extent cx="124713" cy="186944"/>
          <wp:effectExtent l="0" t="0" r="0" b="0"/>
          <wp:wrapNone/>
          <wp:docPr id="12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4713" cy="18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274157">
        <v:rect id="_x0000_s2061" alt="" style="position:absolute;margin-left:39.65pt;margin-top:73.7pt;width:511.15pt;height:4pt;z-index:-1701068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0D6B0290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39.6pt;margin-top:41.95pt;width:17.05pt;height:13.15pt;z-index:-170101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0208B36" w14:textId="77777777" w:rsidR="007D26FF" w:rsidRDefault="00E7283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A8C"/>
    <w:multiLevelType w:val="hybridMultilevel"/>
    <w:tmpl w:val="B8A2C002"/>
    <w:lvl w:ilvl="0" w:tplc="86665F52">
      <w:numFmt w:val="bullet"/>
      <w:lvlText w:val="•"/>
      <w:lvlJc w:val="left"/>
      <w:pPr>
        <w:ind w:left="170" w:hanging="92"/>
      </w:pPr>
      <w:rPr>
        <w:rFonts w:ascii="Arial" w:eastAsia="Arial" w:hAnsi="Arial" w:cs="Arial" w:hint="default"/>
        <w:w w:val="100"/>
        <w:sz w:val="16"/>
        <w:szCs w:val="16"/>
        <w:lang w:val="en-AU" w:eastAsia="en-US" w:bidi="ar-SA"/>
      </w:rPr>
    </w:lvl>
    <w:lvl w:ilvl="1" w:tplc="6A84E312">
      <w:numFmt w:val="bullet"/>
      <w:lvlText w:val="•"/>
      <w:lvlJc w:val="left"/>
      <w:pPr>
        <w:ind w:left="331" w:hanging="92"/>
      </w:pPr>
      <w:rPr>
        <w:rFonts w:hint="default"/>
        <w:lang w:val="en-AU" w:eastAsia="en-US" w:bidi="ar-SA"/>
      </w:rPr>
    </w:lvl>
    <w:lvl w:ilvl="2" w:tplc="D548B3DC">
      <w:numFmt w:val="bullet"/>
      <w:lvlText w:val="•"/>
      <w:lvlJc w:val="left"/>
      <w:pPr>
        <w:ind w:left="482" w:hanging="92"/>
      </w:pPr>
      <w:rPr>
        <w:rFonts w:hint="default"/>
        <w:lang w:val="en-AU" w:eastAsia="en-US" w:bidi="ar-SA"/>
      </w:rPr>
    </w:lvl>
    <w:lvl w:ilvl="3" w:tplc="926A9A8C">
      <w:numFmt w:val="bullet"/>
      <w:lvlText w:val="•"/>
      <w:lvlJc w:val="left"/>
      <w:pPr>
        <w:ind w:left="634" w:hanging="92"/>
      </w:pPr>
      <w:rPr>
        <w:rFonts w:hint="default"/>
        <w:lang w:val="en-AU" w:eastAsia="en-US" w:bidi="ar-SA"/>
      </w:rPr>
    </w:lvl>
    <w:lvl w:ilvl="4" w:tplc="6F0A6296">
      <w:numFmt w:val="bullet"/>
      <w:lvlText w:val="•"/>
      <w:lvlJc w:val="left"/>
      <w:pPr>
        <w:ind w:left="785" w:hanging="92"/>
      </w:pPr>
      <w:rPr>
        <w:rFonts w:hint="default"/>
        <w:lang w:val="en-AU" w:eastAsia="en-US" w:bidi="ar-SA"/>
      </w:rPr>
    </w:lvl>
    <w:lvl w:ilvl="5" w:tplc="A880D27E">
      <w:numFmt w:val="bullet"/>
      <w:lvlText w:val="•"/>
      <w:lvlJc w:val="left"/>
      <w:pPr>
        <w:ind w:left="937" w:hanging="92"/>
      </w:pPr>
      <w:rPr>
        <w:rFonts w:hint="default"/>
        <w:lang w:val="en-AU" w:eastAsia="en-US" w:bidi="ar-SA"/>
      </w:rPr>
    </w:lvl>
    <w:lvl w:ilvl="6" w:tplc="AD365F46">
      <w:numFmt w:val="bullet"/>
      <w:lvlText w:val="•"/>
      <w:lvlJc w:val="left"/>
      <w:pPr>
        <w:ind w:left="1088" w:hanging="92"/>
      </w:pPr>
      <w:rPr>
        <w:rFonts w:hint="default"/>
        <w:lang w:val="en-AU" w:eastAsia="en-US" w:bidi="ar-SA"/>
      </w:rPr>
    </w:lvl>
    <w:lvl w:ilvl="7" w:tplc="588078E0">
      <w:numFmt w:val="bullet"/>
      <w:lvlText w:val="•"/>
      <w:lvlJc w:val="left"/>
      <w:pPr>
        <w:ind w:left="1240" w:hanging="92"/>
      </w:pPr>
      <w:rPr>
        <w:rFonts w:hint="default"/>
        <w:lang w:val="en-AU" w:eastAsia="en-US" w:bidi="ar-SA"/>
      </w:rPr>
    </w:lvl>
    <w:lvl w:ilvl="8" w:tplc="AA342716">
      <w:numFmt w:val="bullet"/>
      <w:lvlText w:val="•"/>
      <w:lvlJc w:val="left"/>
      <w:pPr>
        <w:ind w:left="1391" w:hanging="92"/>
      </w:pPr>
      <w:rPr>
        <w:rFonts w:hint="default"/>
        <w:lang w:val="en-AU" w:eastAsia="en-US" w:bidi="ar-SA"/>
      </w:rPr>
    </w:lvl>
  </w:abstractNum>
  <w:abstractNum w:abstractNumId="1" w15:restartNumberingAfterBreak="0">
    <w:nsid w:val="02B92EA2"/>
    <w:multiLevelType w:val="hybridMultilevel"/>
    <w:tmpl w:val="68DC450E"/>
    <w:lvl w:ilvl="0" w:tplc="7B805CD8">
      <w:numFmt w:val="bullet"/>
      <w:lvlText w:val="–"/>
      <w:lvlJc w:val="left"/>
      <w:pPr>
        <w:ind w:left="372" w:hanging="166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1" w:tplc="57AE49BE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2" w:tplc="593493DC">
      <w:numFmt w:val="bullet"/>
      <w:lvlText w:val="•"/>
      <w:lvlJc w:val="left"/>
      <w:pPr>
        <w:ind w:left="2218" w:hanging="360"/>
      </w:pPr>
      <w:rPr>
        <w:rFonts w:hint="default"/>
        <w:lang w:val="en-AU" w:eastAsia="en-US" w:bidi="ar-SA"/>
      </w:rPr>
    </w:lvl>
    <w:lvl w:ilvl="3" w:tplc="0038BAA0">
      <w:numFmt w:val="bullet"/>
      <w:lvlText w:val="•"/>
      <w:lvlJc w:val="left"/>
      <w:pPr>
        <w:ind w:left="3336" w:hanging="360"/>
      </w:pPr>
      <w:rPr>
        <w:rFonts w:hint="default"/>
        <w:lang w:val="en-AU" w:eastAsia="en-US" w:bidi="ar-SA"/>
      </w:rPr>
    </w:lvl>
    <w:lvl w:ilvl="4" w:tplc="0F7EBAD2">
      <w:numFmt w:val="bullet"/>
      <w:lvlText w:val="•"/>
      <w:lvlJc w:val="left"/>
      <w:pPr>
        <w:ind w:left="4455" w:hanging="360"/>
      </w:pPr>
      <w:rPr>
        <w:rFonts w:hint="default"/>
        <w:lang w:val="en-AU" w:eastAsia="en-US" w:bidi="ar-SA"/>
      </w:rPr>
    </w:lvl>
    <w:lvl w:ilvl="5" w:tplc="79AE7910">
      <w:numFmt w:val="bullet"/>
      <w:lvlText w:val="•"/>
      <w:lvlJc w:val="left"/>
      <w:pPr>
        <w:ind w:left="5573" w:hanging="360"/>
      </w:pPr>
      <w:rPr>
        <w:rFonts w:hint="default"/>
        <w:lang w:val="en-AU" w:eastAsia="en-US" w:bidi="ar-SA"/>
      </w:rPr>
    </w:lvl>
    <w:lvl w:ilvl="6" w:tplc="BC741F96">
      <w:numFmt w:val="bullet"/>
      <w:lvlText w:val="•"/>
      <w:lvlJc w:val="left"/>
      <w:pPr>
        <w:ind w:left="6692" w:hanging="360"/>
      </w:pPr>
      <w:rPr>
        <w:rFonts w:hint="default"/>
        <w:lang w:val="en-AU" w:eastAsia="en-US" w:bidi="ar-SA"/>
      </w:rPr>
    </w:lvl>
    <w:lvl w:ilvl="7" w:tplc="449A24CC">
      <w:numFmt w:val="bullet"/>
      <w:lvlText w:val="•"/>
      <w:lvlJc w:val="left"/>
      <w:pPr>
        <w:ind w:left="7810" w:hanging="360"/>
      </w:pPr>
      <w:rPr>
        <w:rFonts w:hint="default"/>
        <w:lang w:val="en-AU" w:eastAsia="en-US" w:bidi="ar-SA"/>
      </w:rPr>
    </w:lvl>
    <w:lvl w:ilvl="8" w:tplc="FA90F232">
      <w:numFmt w:val="bullet"/>
      <w:lvlText w:val="•"/>
      <w:lvlJc w:val="left"/>
      <w:pPr>
        <w:ind w:left="8929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062A3B67"/>
    <w:multiLevelType w:val="hybridMultilevel"/>
    <w:tmpl w:val="38160D96"/>
    <w:lvl w:ilvl="0" w:tplc="76A07A5A">
      <w:numFmt w:val="bullet"/>
      <w:lvlText w:val="•"/>
      <w:lvlJc w:val="left"/>
      <w:pPr>
        <w:ind w:left="168" w:hanging="92"/>
      </w:pPr>
      <w:rPr>
        <w:rFonts w:ascii="Arial" w:eastAsia="Arial" w:hAnsi="Arial" w:cs="Arial" w:hint="default"/>
        <w:w w:val="100"/>
        <w:sz w:val="16"/>
        <w:szCs w:val="16"/>
        <w:lang w:val="en-AU" w:eastAsia="en-US" w:bidi="ar-SA"/>
      </w:rPr>
    </w:lvl>
    <w:lvl w:ilvl="1" w:tplc="75968BC2">
      <w:numFmt w:val="bullet"/>
      <w:lvlText w:val="•"/>
      <w:lvlJc w:val="left"/>
      <w:pPr>
        <w:ind w:left="313" w:hanging="92"/>
      </w:pPr>
      <w:rPr>
        <w:rFonts w:hint="default"/>
        <w:lang w:val="en-AU" w:eastAsia="en-US" w:bidi="ar-SA"/>
      </w:rPr>
    </w:lvl>
    <w:lvl w:ilvl="2" w:tplc="32381AE6">
      <w:numFmt w:val="bullet"/>
      <w:lvlText w:val="•"/>
      <w:lvlJc w:val="left"/>
      <w:pPr>
        <w:ind w:left="466" w:hanging="92"/>
      </w:pPr>
      <w:rPr>
        <w:rFonts w:hint="default"/>
        <w:lang w:val="en-AU" w:eastAsia="en-US" w:bidi="ar-SA"/>
      </w:rPr>
    </w:lvl>
    <w:lvl w:ilvl="3" w:tplc="4C4C8B96">
      <w:numFmt w:val="bullet"/>
      <w:lvlText w:val="•"/>
      <w:lvlJc w:val="left"/>
      <w:pPr>
        <w:ind w:left="620" w:hanging="92"/>
      </w:pPr>
      <w:rPr>
        <w:rFonts w:hint="default"/>
        <w:lang w:val="en-AU" w:eastAsia="en-US" w:bidi="ar-SA"/>
      </w:rPr>
    </w:lvl>
    <w:lvl w:ilvl="4" w:tplc="70528770">
      <w:numFmt w:val="bullet"/>
      <w:lvlText w:val="•"/>
      <w:lvlJc w:val="left"/>
      <w:pPr>
        <w:ind w:left="773" w:hanging="92"/>
      </w:pPr>
      <w:rPr>
        <w:rFonts w:hint="default"/>
        <w:lang w:val="en-AU" w:eastAsia="en-US" w:bidi="ar-SA"/>
      </w:rPr>
    </w:lvl>
    <w:lvl w:ilvl="5" w:tplc="5834569C">
      <w:numFmt w:val="bullet"/>
      <w:lvlText w:val="•"/>
      <w:lvlJc w:val="left"/>
      <w:pPr>
        <w:ind w:left="927" w:hanging="92"/>
      </w:pPr>
      <w:rPr>
        <w:rFonts w:hint="default"/>
        <w:lang w:val="en-AU" w:eastAsia="en-US" w:bidi="ar-SA"/>
      </w:rPr>
    </w:lvl>
    <w:lvl w:ilvl="6" w:tplc="09DA4832">
      <w:numFmt w:val="bullet"/>
      <w:lvlText w:val="•"/>
      <w:lvlJc w:val="left"/>
      <w:pPr>
        <w:ind w:left="1080" w:hanging="92"/>
      </w:pPr>
      <w:rPr>
        <w:rFonts w:hint="default"/>
        <w:lang w:val="en-AU" w:eastAsia="en-US" w:bidi="ar-SA"/>
      </w:rPr>
    </w:lvl>
    <w:lvl w:ilvl="7" w:tplc="376807A0">
      <w:numFmt w:val="bullet"/>
      <w:lvlText w:val="•"/>
      <w:lvlJc w:val="left"/>
      <w:pPr>
        <w:ind w:left="1234" w:hanging="92"/>
      </w:pPr>
      <w:rPr>
        <w:rFonts w:hint="default"/>
        <w:lang w:val="en-AU" w:eastAsia="en-US" w:bidi="ar-SA"/>
      </w:rPr>
    </w:lvl>
    <w:lvl w:ilvl="8" w:tplc="CA301C3E">
      <w:numFmt w:val="bullet"/>
      <w:lvlText w:val="•"/>
      <w:lvlJc w:val="left"/>
      <w:pPr>
        <w:ind w:left="1387" w:hanging="92"/>
      </w:pPr>
      <w:rPr>
        <w:rFonts w:hint="default"/>
        <w:lang w:val="en-AU" w:eastAsia="en-US" w:bidi="ar-SA"/>
      </w:rPr>
    </w:lvl>
  </w:abstractNum>
  <w:abstractNum w:abstractNumId="3" w15:restartNumberingAfterBreak="0">
    <w:nsid w:val="066B67DB"/>
    <w:multiLevelType w:val="hybridMultilevel"/>
    <w:tmpl w:val="2B141690"/>
    <w:lvl w:ilvl="0" w:tplc="E0E2BD64">
      <w:start w:val="1"/>
      <w:numFmt w:val="decimal"/>
      <w:lvlText w:val="%1."/>
      <w:lvlJc w:val="left"/>
      <w:pPr>
        <w:ind w:left="372" w:hanging="344"/>
        <w:jc w:val="left"/>
      </w:pPr>
      <w:rPr>
        <w:rFonts w:ascii="Arial" w:eastAsia="Arial" w:hAnsi="Arial" w:cs="Arial" w:hint="default"/>
        <w:b/>
        <w:bCs/>
        <w:spacing w:val="-5"/>
        <w:w w:val="99"/>
        <w:sz w:val="32"/>
        <w:szCs w:val="32"/>
        <w:lang w:val="en-AU" w:eastAsia="en-US" w:bidi="ar-SA"/>
      </w:rPr>
    </w:lvl>
    <w:lvl w:ilvl="1" w:tplc="29FE62BC">
      <w:start w:val="1"/>
      <w:numFmt w:val="decimal"/>
      <w:lvlText w:val="%1.%2"/>
      <w:lvlJc w:val="left"/>
      <w:pPr>
        <w:ind w:left="842" w:hanging="471"/>
        <w:jc w:val="lef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en-AU" w:eastAsia="en-US" w:bidi="ar-SA"/>
      </w:rPr>
    </w:lvl>
    <w:lvl w:ilvl="2" w:tplc="5CF23F3E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3" w:tplc="B0C29194">
      <w:numFmt w:val="bullet"/>
      <w:lvlText w:val="o"/>
      <w:lvlJc w:val="left"/>
      <w:pPr>
        <w:ind w:left="18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US" w:bidi="ar-SA"/>
      </w:rPr>
    </w:lvl>
    <w:lvl w:ilvl="4" w:tplc="52C26FEE">
      <w:numFmt w:val="bullet"/>
      <w:lvlText w:val="•"/>
      <w:lvlJc w:val="left"/>
      <w:pPr>
        <w:ind w:left="3155" w:hanging="360"/>
      </w:pPr>
      <w:rPr>
        <w:rFonts w:hint="default"/>
        <w:lang w:val="en-AU" w:eastAsia="en-US" w:bidi="ar-SA"/>
      </w:rPr>
    </w:lvl>
    <w:lvl w:ilvl="5" w:tplc="9106137E">
      <w:numFmt w:val="bullet"/>
      <w:lvlText w:val="•"/>
      <w:lvlJc w:val="left"/>
      <w:pPr>
        <w:ind w:left="4490" w:hanging="360"/>
      </w:pPr>
      <w:rPr>
        <w:rFonts w:hint="default"/>
        <w:lang w:val="en-AU" w:eastAsia="en-US" w:bidi="ar-SA"/>
      </w:rPr>
    </w:lvl>
    <w:lvl w:ilvl="6" w:tplc="1A9AFFE6">
      <w:numFmt w:val="bullet"/>
      <w:lvlText w:val="•"/>
      <w:lvlJc w:val="left"/>
      <w:pPr>
        <w:ind w:left="5825" w:hanging="360"/>
      </w:pPr>
      <w:rPr>
        <w:rFonts w:hint="default"/>
        <w:lang w:val="en-AU" w:eastAsia="en-US" w:bidi="ar-SA"/>
      </w:rPr>
    </w:lvl>
    <w:lvl w:ilvl="7" w:tplc="D9227B8C">
      <w:numFmt w:val="bullet"/>
      <w:lvlText w:val="•"/>
      <w:lvlJc w:val="left"/>
      <w:pPr>
        <w:ind w:left="7160" w:hanging="360"/>
      </w:pPr>
      <w:rPr>
        <w:rFonts w:hint="default"/>
        <w:lang w:val="en-AU" w:eastAsia="en-US" w:bidi="ar-SA"/>
      </w:rPr>
    </w:lvl>
    <w:lvl w:ilvl="8" w:tplc="3D7E757E">
      <w:numFmt w:val="bullet"/>
      <w:lvlText w:val="•"/>
      <w:lvlJc w:val="left"/>
      <w:pPr>
        <w:ind w:left="8496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17932885"/>
    <w:multiLevelType w:val="hybridMultilevel"/>
    <w:tmpl w:val="3E769288"/>
    <w:lvl w:ilvl="0" w:tplc="E7BC97A2">
      <w:start w:val="6"/>
      <w:numFmt w:val="decimal"/>
      <w:lvlText w:val="%1."/>
      <w:lvlJc w:val="left"/>
      <w:pPr>
        <w:ind w:left="535" w:hanging="344"/>
        <w:jc w:val="left"/>
      </w:pPr>
      <w:rPr>
        <w:rFonts w:ascii="Arial" w:eastAsia="Arial" w:hAnsi="Arial" w:cs="Arial" w:hint="default"/>
        <w:b/>
        <w:bCs/>
        <w:spacing w:val="-5"/>
        <w:w w:val="99"/>
        <w:sz w:val="32"/>
        <w:szCs w:val="32"/>
        <w:lang w:val="en-AU" w:eastAsia="en-US" w:bidi="ar-SA"/>
      </w:rPr>
    </w:lvl>
    <w:lvl w:ilvl="1" w:tplc="C8CCAD00">
      <w:numFmt w:val="bullet"/>
      <w:lvlText w:val="•"/>
      <w:lvlJc w:val="left"/>
      <w:pPr>
        <w:ind w:left="912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2" w:tplc="59708182">
      <w:numFmt w:val="bullet"/>
      <w:lvlText w:val="•"/>
      <w:lvlJc w:val="left"/>
      <w:pPr>
        <w:ind w:left="1994" w:hanging="360"/>
      </w:pPr>
      <w:rPr>
        <w:rFonts w:hint="default"/>
        <w:lang w:val="en-AU" w:eastAsia="en-US" w:bidi="ar-SA"/>
      </w:rPr>
    </w:lvl>
    <w:lvl w:ilvl="3" w:tplc="008C7588">
      <w:numFmt w:val="bullet"/>
      <w:lvlText w:val="•"/>
      <w:lvlJc w:val="left"/>
      <w:pPr>
        <w:ind w:left="3068" w:hanging="360"/>
      </w:pPr>
      <w:rPr>
        <w:rFonts w:hint="default"/>
        <w:lang w:val="en-AU" w:eastAsia="en-US" w:bidi="ar-SA"/>
      </w:rPr>
    </w:lvl>
    <w:lvl w:ilvl="4" w:tplc="404E6266">
      <w:numFmt w:val="bullet"/>
      <w:lvlText w:val="•"/>
      <w:lvlJc w:val="left"/>
      <w:pPr>
        <w:ind w:left="4142" w:hanging="360"/>
      </w:pPr>
      <w:rPr>
        <w:rFonts w:hint="default"/>
        <w:lang w:val="en-AU" w:eastAsia="en-US" w:bidi="ar-SA"/>
      </w:rPr>
    </w:lvl>
    <w:lvl w:ilvl="5" w:tplc="80B8A0B6">
      <w:numFmt w:val="bullet"/>
      <w:lvlText w:val="•"/>
      <w:lvlJc w:val="left"/>
      <w:pPr>
        <w:ind w:left="5216" w:hanging="360"/>
      </w:pPr>
      <w:rPr>
        <w:rFonts w:hint="default"/>
        <w:lang w:val="en-AU" w:eastAsia="en-US" w:bidi="ar-SA"/>
      </w:rPr>
    </w:lvl>
    <w:lvl w:ilvl="6" w:tplc="DD0214A0">
      <w:numFmt w:val="bullet"/>
      <w:lvlText w:val="•"/>
      <w:lvlJc w:val="left"/>
      <w:pPr>
        <w:ind w:left="6290" w:hanging="360"/>
      </w:pPr>
      <w:rPr>
        <w:rFonts w:hint="default"/>
        <w:lang w:val="en-AU" w:eastAsia="en-US" w:bidi="ar-SA"/>
      </w:rPr>
    </w:lvl>
    <w:lvl w:ilvl="7" w:tplc="C478CDE6">
      <w:numFmt w:val="bullet"/>
      <w:lvlText w:val="•"/>
      <w:lvlJc w:val="left"/>
      <w:pPr>
        <w:ind w:left="7364" w:hanging="360"/>
      </w:pPr>
      <w:rPr>
        <w:rFonts w:hint="default"/>
        <w:lang w:val="en-AU" w:eastAsia="en-US" w:bidi="ar-SA"/>
      </w:rPr>
    </w:lvl>
    <w:lvl w:ilvl="8" w:tplc="78CED83A">
      <w:numFmt w:val="bullet"/>
      <w:lvlText w:val="•"/>
      <w:lvlJc w:val="left"/>
      <w:pPr>
        <w:ind w:left="8438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2641535E"/>
    <w:multiLevelType w:val="hybridMultilevel"/>
    <w:tmpl w:val="FCA28DDC"/>
    <w:lvl w:ilvl="0" w:tplc="95E025F8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F29CDB10">
      <w:numFmt w:val="bullet"/>
      <w:lvlText w:val="•"/>
      <w:lvlJc w:val="left"/>
      <w:pPr>
        <w:ind w:left="1403" w:hanging="360"/>
      </w:pPr>
      <w:rPr>
        <w:rFonts w:hint="default"/>
        <w:lang w:val="en-AU" w:eastAsia="en-US" w:bidi="ar-SA"/>
      </w:rPr>
    </w:lvl>
    <w:lvl w:ilvl="2" w:tplc="8AC8C416">
      <w:numFmt w:val="bullet"/>
      <w:lvlText w:val="•"/>
      <w:lvlJc w:val="left"/>
      <w:pPr>
        <w:ind w:left="1987" w:hanging="360"/>
      </w:pPr>
      <w:rPr>
        <w:rFonts w:hint="default"/>
        <w:lang w:val="en-AU" w:eastAsia="en-US" w:bidi="ar-SA"/>
      </w:rPr>
    </w:lvl>
    <w:lvl w:ilvl="3" w:tplc="F5C87F54">
      <w:numFmt w:val="bullet"/>
      <w:lvlText w:val="•"/>
      <w:lvlJc w:val="left"/>
      <w:pPr>
        <w:ind w:left="2570" w:hanging="360"/>
      </w:pPr>
      <w:rPr>
        <w:rFonts w:hint="default"/>
        <w:lang w:val="en-AU" w:eastAsia="en-US" w:bidi="ar-SA"/>
      </w:rPr>
    </w:lvl>
    <w:lvl w:ilvl="4" w:tplc="469C5C86">
      <w:numFmt w:val="bullet"/>
      <w:lvlText w:val="•"/>
      <w:lvlJc w:val="left"/>
      <w:pPr>
        <w:ind w:left="3154" w:hanging="360"/>
      </w:pPr>
      <w:rPr>
        <w:rFonts w:hint="default"/>
        <w:lang w:val="en-AU" w:eastAsia="en-US" w:bidi="ar-SA"/>
      </w:rPr>
    </w:lvl>
    <w:lvl w:ilvl="5" w:tplc="FE326D7C">
      <w:numFmt w:val="bullet"/>
      <w:lvlText w:val="•"/>
      <w:lvlJc w:val="left"/>
      <w:pPr>
        <w:ind w:left="3738" w:hanging="360"/>
      </w:pPr>
      <w:rPr>
        <w:rFonts w:hint="default"/>
        <w:lang w:val="en-AU" w:eastAsia="en-US" w:bidi="ar-SA"/>
      </w:rPr>
    </w:lvl>
    <w:lvl w:ilvl="6" w:tplc="99ACE28C">
      <w:numFmt w:val="bullet"/>
      <w:lvlText w:val="•"/>
      <w:lvlJc w:val="left"/>
      <w:pPr>
        <w:ind w:left="4321" w:hanging="360"/>
      </w:pPr>
      <w:rPr>
        <w:rFonts w:hint="default"/>
        <w:lang w:val="en-AU" w:eastAsia="en-US" w:bidi="ar-SA"/>
      </w:rPr>
    </w:lvl>
    <w:lvl w:ilvl="7" w:tplc="BDD8BD38">
      <w:numFmt w:val="bullet"/>
      <w:lvlText w:val="•"/>
      <w:lvlJc w:val="left"/>
      <w:pPr>
        <w:ind w:left="4905" w:hanging="360"/>
      </w:pPr>
      <w:rPr>
        <w:rFonts w:hint="default"/>
        <w:lang w:val="en-AU" w:eastAsia="en-US" w:bidi="ar-SA"/>
      </w:rPr>
    </w:lvl>
    <w:lvl w:ilvl="8" w:tplc="A1D6210E">
      <w:numFmt w:val="bullet"/>
      <w:lvlText w:val="•"/>
      <w:lvlJc w:val="left"/>
      <w:pPr>
        <w:ind w:left="5488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281F7874"/>
    <w:multiLevelType w:val="hybridMultilevel"/>
    <w:tmpl w:val="BDDAC426"/>
    <w:lvl w:ilvl="0" w:tplc="75FA6E76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2A72AA7C"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2" w:tplc="DC9AAFA0">
      <w:numFmt w:val="bullet"/>
      <w:lvlText w:val="•"/>
      <w:lvlJc w:val="left"/>
      <w:pPr>
        <w:ind w:left="3113" w:hanging="360"/>
      </w:pPr>
      <w:rPr>
        <w:rFonts w:hint="default"/>
        <w:lang w:val="en-AU" w:eastAsia="en-US" w:bidi="ar-SA"/>
      </w:rPr>
    </w:lvl>
    <w:lvl w:ilvl="3" w:tplc="06C6423E">
      <w:numFmt w:val="bullet"/>
      <w:lvlText w:val="•"/>
      <w:lvlJc w:val="left"/>
      <w:pPr>
        <w:ind w:left="4119" w:hanging="360"/>
      </w:pPr>
      <w:rPr>
        <w:rFonts w:hint="default"/>
        <w:lang w:val="en-AU" w:eastAsia="en-US" w:bidi="ar-SA"/>
      </w:rPr>
    </w:lvl>
    <w:lvl w:ilvl="4" w:tplc="A31C073C">
      <w:numFmt w:val="bullet"/>
      <w:lvlText w:val="•"/>
      <w:lvlJc w:val="left"/>
      <w:pPr>
        <w:ind w:left="5126" w:hanging="360"/>
      </w:pPr>
      <w:rPr>
        <w:rFonts w:hint="default"/>
        <w:lang w:val="en-AU" w:eastAsia="en-US" w:bidi="ar-SA"/>
      </w:rPr>
    </w:lvl>
    <w:lvl w:ilvl="5" w:tplc="0534FEFC">
      <w:numFmt w:val="bullet"/>
      <w:lvlText w:val="•"/>
      <w:lvlJc w:val="left"/>
      <w:pPr>
        <w:ind w:left="6133" w:hanging="360"/>
      </w:pPr>
      <w:rPr>
        <w:rFonts w:hint="default"/>
        <w:lang w:val="en-AU" w:eastAsia="en-US" w:bidi="ar-SA"/>
      </w:rPr>
    </w:lvl>
    <w:lvl w:ilvl="6" w:tplc="CF02295A">
      <w:numFmt w:val="bullet"/>
      <w:lvlText w:val="•"/>
      <w:lvlJc w:val="left"/>
      <w:pPr>
        <w:ind w:left="7139" w:hanging="360"/>
      </w:pPr>
      <w:rPr>
        <w:rFonts w:hint="default"/>
        <w:lang w:val="en-AU" w:eastAsia="en-US" w:bidi="ar-SA"/>
      </w:rPr>
    </w:lvl>
    <w:lvl w:ilvl="7" w:tplc="B1DE2662">
      <w:numFmt w:val="bullet"/>
      <w:lvlText w:val="•"/>
      <w:lvlJc w:val="left"/>
      <w:pPr>
        <w:ind w:left="8146" w:hanging="360"/>
      </w:pPr>
      <w:rPr>
        <w:rFonts w:hint="default"/>
        <w:lang w:val="en-AU" w:eastAsia="en-US" w:bidi="ar-SA"/>
      </w:rPr>
    </w:lvl>
    <w:lvl w:ilvl="8" w:tplc="FD8C7794">
      <w:numFmt w:val="bullet"/>
      <w:lvlText w:val="•"/>
      <w:lvlJc w:val="left"/>
      <w:pPr>
        <w:ind w:left="9153" w:hanging="360"/>
      </w:pPr>
      <w:rPr>
        <w:rFonts w:hint="default"/>
        <w:lang w:val="en-AU" w:eastAsia="en-US" w:bidi="ar-SA"/>
      </w:rPr>
    </w:lvl>
  </w:abstractNum>
  <w:abstractNum w:abstractNumId="7" w15:restartNumberingAfterBreak="0">
    <w:nsid w:val="28F16652"/>
    <w:multiLevelType w:val="hybridMultilevel"/>
    <w:tmpl w:val="4704EDF8"/>
    <w:lvl w:ilvl="0" w:tplc="F0EC17A6">
      <w:numFmt w:val="bullet"/>
      <w:lvlText w:val="•"/>
      <w:lvlJc w:val="left"/>
      <w:pPr>
        <w:ind w:left="168" w:hanging="92"/>
      </w:pPr>
      <w:rPr>
        <w:rFonts w:ascii="Arial" w:eastAsia="Arial" w:hAnsi="Arial" w:cs="Arial" w:hint="default"/>
        <w:w w:val="100"/>
        <w:sz w:val="16"/>
        <w:szCs w:val="16"/>
        <w:lang w:val="en-AU" w:eastAsia="en-US" w:bidi="ar-SA"/>
      </w:rPr>
    </w:lvl>
    <w:lvl w:ilvl="1" w:tplc="9F645D10">
      <w:numFmt w:val="bullet"/>
      <w:lvlText w:val="•"/>
      <w:lvlJc w:val="left"/>
      <w:pPr>
        <w:ind w:left="313" w:hanging="92"/>
      </w:pPr>
      <w:rPr>
        <w:rFonts w:hint="default"/>
        <w:lang w:val="en-AU" w:eastAsia="en-US" w:bidi="ar-SA"/>
      </w:rPr>
    </w:lvl>
    <w:lvl w:ilvl="2" w:tplc="A40E4248">
      <w:numFmt w:val="bullet"/>
      <w:lvlText w:val="•"/>
      <w:lvlJc w:val="left"/>
      <w:pPr>
        <w:ind w:left="466" w:hanging="92"/>
      </w:pPr>
      <w:rPr>
        <w:rFonts w:hint="default"/>
        <w:lang w:val="en-AU" w:eastAsia="en-US" w:bidi="ar-SA"/>
      </w:rPr>
    </w:lvl>
    <w:lvl w:ilvl="3" w:tplc="1F0A4CC4">
      <w:numFmt w:val="bullet"/>
      <w:lvlText w:val="•"/>
      <w:lvlJc w:val="left"/>
      <w:pPr>
        <w:ind w:left="620" w:hanging="92"/>
      </w:pPr>
      <w:rPr>
        <w:rFonts w:hint="default"/>
        <w:lang w:val="en-AU" w:eastAsia="en-US" w:bidi="ar-SA"/>
      </w:rPr>
    </w:lvl>
    <w:lvl w:ilvl="4" w:tplc="7CFC50CE">
      <w:numFmt w:val="bullet"/>
      <w:lvlText w:val="•"/>
      <w:lvlJc w:val="left"/>
      <w:pPr>
        <w:ind w:left="773" w:hanging="92"/>
      </w:pPr>
      <w:rPr>
        <w:rFonts w:hint="default"/>
        <w:lang w:val="en-AU" w:eastAsia="en-US" w:bidi="ar-SA"/>
      </w:rPr>
    </w:lvl>
    <w:lvl w:ilvl="5" w:tplc="816A48A8">
      <w:numFmt w:val="bullet"/>
      <w:lvlText w:val="•"/>
      <w:lvlJc w:val="left"/>
      <w:pPr>
        <w:ind w:left="927" w:hanging="92"/>
      </w:pPr>
      <w:rPr>
        <w:rFonts w:hint="default"/>
        <w:lang w:val="en-AU" w:eastAsia="en-US" w:bidi="ar-SA"/>
      </w:rPr>
    </w:lvl>
    <w:lvl w:ilvl="6" w:tplc="CF42A362">
      <w:numFmt w:val="bullet"/>
      <w:lvlText w:val="•"/>
      <w:lvlJc w:val="left"/>
      <w:pPr>
        <w:ind w:left="1080" w:hanging="92"/>
      </w:pPr>
      <w:rPr>
        <w:rFonts w:hint="default"/>
        <w:lang w:val="en-AU" w:eastAsia="en-US" w:bidi="ar-SA"/>
      </w:rPr>
    </w:lvl>
    <w:lvl w:ilvl="7" w:tplc="8F2C14E6">
      <w:numFmt w:val="bullet"/>
      <w:lvlText w:val="•"/>
      <w:lvlJc w:val="left"/>
      <w:pPr>
        <w:ind w:left="1234" w:hanging="92"/>
      </w:pPr>
      <w:rPr>
        <w:rFonts w:hint="default"/>
        <w:lang w:val="en-AU" w:eastAsia="en-US" w:bidi="ar-SA"/>
      </w:rPr>
    </w:lvl>
    <w:lvl w:ilvl="8" w:tplc="26E6B9F8">
      <w:numFmt w:val="bullet"/>
      <w:lvlText w:val="•"/>
      <w:lvlJc w:val="left"/>
      <w:pPr>
        <w:ind w:left="1387" w:hanging="92"/>
      </w:pPr>
      <w:rPr>
        <w:rFonts w:hint="default"/>
        <w:lang w:val="en-AU" w:eastAsia="en-US" w:bidi="ar-SA"/>
      </w:rPr>
    </w:lvl>
  </w:abstractNum>
  <w:abstractNum w:abstractNumId="8" w15:restartNumberingAfterBreak="0">
    <w:nsid w:val="304F05FB"/>
    <w:multiLevelType w:val="hybridMultilevel"/>
    <w:tmpl w:val="45FE7202"/>
    <w:lvl w:ilvl="0" w:tplc="48DA4C66">
      <w:start w:val="4"/>
      <w:numFmt w:val="decimal"/>
      <w:lvlText w:val="%1"/>
      <w:lvlJc w:val="left"/>
      <w:pPr>
        <w:ind w:left="931" w:hanging="332"/>
        <w:jc w:val="left"/>
      </w:pPr>
      <w:rPr>
        <w:rFonts w:hint="default"/>
        <w:lang w:val="en-AU" w:eastAsia="en-US" w:bidi="ar-SA"/>
      </w:rPr>
    </w:lvl>
    <w:lvl w:ilvl="1" w:tplc="3FF06D3C">
      <w:start w:val="2"/>
      <w:numFmt w:val="decimal"/>
      <w:lvlText w:val="%1.%2"/>
      <w:lvlJc w:val="left"/>
      <w:pPr>
        <w:ind w:left="931" w:hanging="332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2" w:tplc="25F8DFFC">
      <w:numFmt w:val="bullet"/>
      <w:lvlText w:val="•"/>
      <w:lvlJc w:val="left"/>
      <w:pPr>
        <w:ind w:left="2985" w:hanging="332"/>
      </w:pPr>
      <w:rPr>
        <w:rFonts w:hint="default"/>
        <w:lang w:val="en-AU" w:eastAsia="en-US" w:bidi="ar-SA"/>
      </w:rPr>
    </w:lvl>
    <w:lvl w:ilvl="3" w:tplc="760C32C2">
      <w:numFmt w:val="bullet"/>
      <w:lvlText w:val="•"/>
      <w:lvlJc w:val="left"/>
      <w:pPr>
        <w:ind w:left="4007" w:hanging="332"/>
      </w:pPr>
      <w:rPr>
        <w:rFonts w:hint="default"/>
        <w:lang w:val="en-AU" w:eastAsia="en-US" w:bidi="ar-SA"/>
      </w:rPr>
    </w:lvl>
    <w:lvl w:ilvl="4" w:tplc="A420D7F8">
      <w:numFmt w:val="bullet"/>
      <w:lvlText w:val="•"/>
      <w:lvlJc w:val="left"/>
      <w:pPr>
        <w:ind w:left="5030" w:hanging="332"/>
      </w:pPr>
      <w:rPr>
        <w:rFonts w:hint="default"/>
        <w:lang w:val="en-AU" w:eastAsia="en-US" w:bidi="ar-SA"/>
      </w:rPr>
    </w:lvl>
    <w:lvl w:ilvl="5" w:tplc="ED240770">
      <w:numFmt w:val="bullet"/>
      <w:lvlText w:val="•"/>
      <w:lvlJc w:val="left"/>
      <w:pPr>
        <w:ind w:left="6053" w:hanging="332"/>
      </w:pPr>
      <w:rPr>
        <w:rFonts w:hint="default"/>
        <w:lang w:val="en-AU" w:eastAsia="en-US" w:bidi="ar-SA"/>
      </w:rPr>
    </w:lvl>
    <w:lvl w:ilvl="6" w:tplc="AE1620C6">
      <w:numFmt w:val="bullet"/>
      <w:lvlText w:val="•"/>
      <w:lvlJc w:val="left"/>
      <w:pPr>
        <w:ind w:left="7075" w:hanging="332"/>
      </w:pPr>
      <w:rPr>
        <w:rFonts w:hint="default"/>
        <w:lang w:val="en-AU" w:eastAsia="en-US" w:bidi="ar-SA"/>
      </w:rPr>
    </w:lvl>
    <w:lvl w:ilvl="7" w:tplc="97CCFA6C">
      <w:numFmt w:val="bullet"/>
      <w:lvlText w:val="•"/>
      <w:lvlJc w:val="left"/>
      <w:pPr>
        <w:ind w:left="8098" w:hanging="332"/>
      </w:pPr>
      <w:rPr>
        <w:rFonts w:hint="default"/>
        <w:lang w:val="en-AU" w:eastAsia="en-US" w:bidi="ar-SA"/>
      </w:rPr>
    </w:lvl>
    <w:lvl w:ilvl="8" w:tplc="BFBAF602">
      <w:numFmt w:val="bullet"/>
      <w:lvlText w:val="•"/>
      <w:lvlJc w:val="left"/>
      <w:pPr>
        <w:ind w:left="9121" w:hanging="332"/>
      </w:pPr>
      <w:rPr>
        <w:rFonts w:hint="default"/>
        <w:lang w:val="en-AU" w:eastAsia="en-US" w:bidi="ar-SA"/>
      </w:rPr>
    </w:lvl>
  </w:abstractNum>
  <w:abstractNum w:abstractNumId="9" w15:restartNumberingAfterBreak="0">
    <w:nsid w:val="36E64141"/>
    <w:multiLevelType w:val="hybridMultilevel"/>
    <w:tmpl w:val="25660C1E"/>
    <w:lvl w:ilvl="0" w:tplc="3A18FBC0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BC582B96">
      <w:numFmt w:val="bullet"/>
      <w:lvlText w:val="•"/>
      <w:lvlJc w:val="left"/>
      <w:pPr>
        <w:ind w:left="1403" w:hanging="360"/>
      </w:pPr>
      <w:rPr>
        <w:rFonts w:hint="default"/>
        <w:lang w:val="en-AU" w:eastAsia="en-US" w:bidi="ar-SA"/>
      </w:rPr>
    </w:lvl>
    <w:lvl w:ilvl="2" w:tplc="9FA4E746">
      <w:numFmt w:val="bullet"/>
      <w:lvlText w:val="•"/>
      <w:lvlJc w:val="left"/>
      <w:pPr>
        <w:ind w:left="1987" w:hanging="360"/>
      </w:pPr>
      <w:rPr>
        <w:rFonts w:hint="default"/>
        <w:lang w:val="en-AU" w:eastAsia="en-US" w:bidi="ar-SA"/>
      </w:rPr>
    </w:lvl>
    <w:lvl w:ilvl="3" w:tplc="F6E41D8E">
      <w:numFmt w:val="bullet"/>
      <w:lvlText w:val="•"/>
      <w:lvlJc w:val="left"/>
      <w:pPr>
        <w:ind w:left="2570" w:hanging="360"/>
      </w:pPr>
      <w:rPr>
        <w:rFonts w:hint="default"/>
        <w:lang w:val="en-AU" w:eastAsia="en-US" w:bidi="ar-SA"/>
      </w:rPr>
    </w:lvl>
    <w:lvl w:ilvl="4" w:tplc="21B46608">
      <w:numFmt w:val="bullet"/>
      <w:lvlText w:val="•"/>
      <w:lvlJc w:val="left"/>
      <w:pPr>
        <w:ind w:left="3154" w:hanging="360"/>
      </w:pPr>
      <w:rPr>
        <w:rFonts w:hint="default"/>
        <w:lang w:val="en-AU" w:eastAsia="en-US" w:bidi="ar-SA"/>
      </w:rPr>
    </w:lvl>
    <w:lvl w:ilvl="5" w:tplc="DCC64092">
      <w:numFmt w:val="bullet"/>
      <w:lvlText w:val="•"/>
      <w:lvlJc w:val="left"/>
      <w:pPr>
        <w:ind w:left="3738" w:hanging="360"/>
      </w:pPr>
      <w:rPr>
        <w:rFonts w:hint="default"/>
        <w:lang w:val="en-AU" w:eastAsia="en-US" w:bidi="ar-SA"/>
      </w:rPr>
    </w:lvl>
    <w:lvl w:ilvl="6" w:tplc="7B4A3DC0">
      <w:numFmt w:val="bullet"/>
      <w:lvlText w:val="•"/>
      <w:lvlJc w:val="left"/>
      <w:pPr>
        <w:ind w:left="4321" w:hanging="360"/>
      </w:pPr>
      <w:rPr>
        <w:rFonts w:hint="default"/>
        <w:lang w:val="en-AU" w:eastAsia="en-US" w:bidi="ar-SA"/>
      </w:rPr>
    </w:lvl>
    <w:lvl w:ilvl="7" w:tplc="6DF605D0">
      <w:numFmt w:val="bullet"/>
      <w:lvlText w:val="•"/>
      <w:lvlJc w:val="left"/>
      <w:pPr>
        <w:ind w:left="4905" w:hanging="360"/>
      </w:pPr>
      <w:rPr>
        <w:rFonts w:hint="default"/>
        <w:lang w:val="en-AU" w:eastAsia="en-US" w:bidi="ar-SA"/>
      </w:rPr>
    </w:lvl>
    <w:lvl w:ilvl="8" w:tplc="582AAC20">
      <w:numFmt w:val="bullet"/>
      <w:lvlText w:val="•"/>
      <w:lvlJc w:val="left"/>
      <w:pPr>
        <w:ind w:left="5488" w:hanging="360"/>
      </w:pPr>
      <w:rPr>
        <w:rFonts w:hint="default"/>
        <w:lang w:val="en-AU" w:eastAsia="en-US" w:bidi="ar-SA"/>
      </w:rPr>
    </w:lvl>
  </w:abstractNum>
  <w:abstractNum w:abstractNumId="10" w15:restartNumberingAfterBreak="0">
    <w:nsid w:val="380A2288"/>
    <w:multiLevelType w:val="hybridMultilevel"/>
    <w:tmpl w:val="0BB442BC"/>
    <w:lvl w:ilvl="0" w:tplc="985474AE">
      <w:start w:val="1"/>
      <w:numFmt w:val="decimal"/>
      <w:lvlText w:val="%1."/>
      <w:lvlJc w:val="left"/>
      <w:pPr>
        <w:ind w:left="372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AU" w:eastAsia="en-US" w:bidi="ar-SA"/>
      </w:rPr>
    </w:lvl>
    <w:lvl w:ilvl="1" w:tplc="AF0AB88A">
      <w:start w:val="1"/>
      <w:numFmt w:val="decimal"/>
      <w:lvlText w:val="%1.%2"/>
      <w:lvlJc w:val="left"/>
      <w:pPr>
        <w:ind w:left="933" w:hanging="334"/>
        <w:jc w:val="left"/>
      </w:pPr>
      <w:rPr>
        <w:rFonts w:ascii="Arial" w:eastAsia="Arial" w:hAnsi="Arial" w:cs="Arial" w:hint="default"/>
        <w:w w:val="99"/>
        <w:sz w:val="20"/>
        <w:szCs w:val="20"/>
        <w:lang w:val="en-AU" w:eastAsia="en-US" w:bidi="ar-SA"/>
      </w:rPr>
    </w:lvl>
    <w:lvl w:ilvl="2" w:tplc="03226936">
      <w:numFmt w:val="bullet"/>
      <w:lvlText w:val="•"/>
      <w:lvlJc w:val="left"/>
      <w:pPr>
        <w:ind w:left="2076" w:hanging="334"/>
      </w:pPr>
      <w:rPr>
        <w:rFonts w:hint="default"/>
        <w:lang w:val="en-AU" w:eastAsia="en-US" w:bidi="ar-SA"/>
      </w:rPr>
    </w:lvl>
    <w:lvl w:ilvl="3" w:tplc="98C084AC">
      <w:numFmt w:val="bullet"/>
      <w:lvlText w:val="•"/>
      <w:lvlJc w:val="left"/>
      <w:pPr>
        <w:ind w:left="3212" w:hanging="334"/>
      </w:pPr>
      <w:rPr>
        <w:rFonts w:hint="default"/>
        <w:lang w:val="en-AU" w:eastAsia="en-US" w:bidi="ar-SA"/>
      </w:rPr>
    </w:lvl>
    <w:lvl w:ilvl="4" w:tplc="2F74C54C">
      <w:numFmt w:val="bullet"/>
      <w:lvlText w:val="•"/>
      <w:lvlJc w:val="left"/>
      <w:pPr>
        <w:ind w:left="4348" w:hanging="334"/>
      </w:pPr>
      <w:rPr>
        <w:rFonts w:hint="default"/>
        <w:lang w:val="en-AU" w:eastAsia="en-US" w:bidi="ar-SA"/>
      </w:rPr>
    </w:lvl>
    <w:lvl w:ilvl="5" w:tplc="8FC60684">
      <w:numFmt w:val="bullet"/>
      <w:lvlText w:val="•"/>
      <w:lvlJc w:val="left"/>
      <w:pPr>
        <w:ind w:left="5485" w:hanging="334"/>
      </w:pPr>
      <w:rPr>
        <w:rFonts w:hint="default"/>
        <w:lang w:val="en-AU" w:eastAsia="en-US" w:bidi="ar-SA"/>
      </w:rPr>
    </w:lvl>
    <w:lvl w:ilvl="6" w:tplc="3780B7E6">
      <w:numFmt w:val="bullet"/>
      <w:lvlText w:val="•"/>
      <w:lvlJc w:val="left"/>
      <w:pPr>
        <w:ind w:left="6621" w:hanging="334"/>
      </w:pPr>
      <w:rPr>
        <w:rFonts w:hint="default"/>
        <w:lang w:val="en-AU" w:eastAsia="en-US" w:bidi="ar-SA"/>
      </w:rPr>
    </w:lvl>
    <w:lvl w:ilvl="7" w:tplc="6F1C01C2">
      <w:numFmt w:val="bullet"/>
      <w:lvlText w:val="•"/>
      <w:lvlJc w:val="left"/>
      <w:pPr>
        <w:ind w:left="7757" w:hanging="334"/>
      </w:pPr>
      <w:rPr>
        <w:rFonts w:hint="default"/>
        <w:lang w:val="en-AU" w:eastAsia="en-US" w:bidi="ar-SA"/>
      </w:rPr>
    </w:lvl>
    <w:lvl w:ilvl="8" w:tplc="B8DEA8FC">
      <w:numFmt w:val="bullet"/>
      <w:lvlText w:val="•"/>
      <w:lvlJc w:val="left"/>
      <w:pPr>
        <w:ind w:left="8893" w:hanging="334"/>
      </w:pPr>
      <w:rPr>
        <w:rFonts w:hint="default"/>
        <w:lang w:val="en-AU" w:eastAsia="en-US" w:bidi="ar-SA"/>
      </w:rPr>
    </w:lvl>
  </w:abstractNum>
  <w:abstractNum w:abstractNumId="11" w15:restartNumberingAfterBreak="0">
    <w:nsid w:val="44581746"/>
    <w:multiLevelType w:val="hybridMultilevel"/>
    <w:tmpl w:val="20F6081A"/>
    <w:lvl w:ilvl="0" w:tplc="06FC2DA6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B596E256">
      <w:numFmt w:val="bullet"/>
      <w:lvlText w:val="•"/>
      <w:lvlJc w:val="left"/>
      <w:pPr>
        <w:ind w:left="1403" w:hanging="360"/>
      </w:pPr>
      <w:rPr>
        <w:rFonts w:hint="default"/>
        <w:lang w:val="en-AU" w:eastAsia="en-US" w:bidi="ar-SA"/>
      </w:rPr>
    </w:lvl>
    <w:lvl w:ilvl="2" w:tplc="86A25CE0">
      <w:numFmt w:val="bullet"/>
      <w:lvlText w:val="•"/>
      <w:lvlJc w:val="left"/>
      <w:pPr>
        <w:ind w:left="1987" w:hanging="360"/>
      </w:pPr>
      <w:rPr>
        <w:rFonts w:hint="default"/>
        <w:lang w:val="en-AU" w:eastAsia="en-US" w:bidi="ar-SA"/>
      </w:rPr>
    </w:lvl>
    <w:lvl w:ilvl="3" w:tplc="8264CA98">
      <w:numFmt w:val="bullet"/>
      <w:lvlText w:val="•"/>
      <w:lvlJc w:val="left"/>
      <w:pPr>
        <w:ind w:left="2570" w:hanging="360"/>
      </w:pPr>
      <w:rPr>
        <w:rFonts w:hint="default"/>
        <w:lang w:val="en-AU" w:eastAsia="en-US" w:bidi="ar-SA"/>
      </w:rPr>
    </w:lvl>
    <w:lvl w:ilvl="4" w:tplc="C62E5F4C">
      <w:numFmt w:val="bullet"/>
      <w:lvlText w:val="•"/>
      <w:lvlJc w:val="left"/>
      <w:pPr>
        <w:ind w:left="3154" w:hanging="360"/>
      </w:pPr>
      <w:rPr>
        <w:rFonts w:hint="default"/>
        <w:lang w:val="en-AU" w:eastAsia="en-US" w:bidi="ar-SA"/>
      </w:rPr>
    </w:lvl>
    <w:lvl w:ilvl="5" w:tplc="702CC846">
      <w:numFmt w:val="bullet"/>
      <w:lvlText w:val="•"/>
      <w:lvlJc w:val="left"/>
      <w:pPr>
        <w:ind w:left="3738" w:hanging="360"/>
      </w:pPr>
      <w:rPr>
        <w:rFonts w:hint="default"/>
        <w:lang w:val="en-AU" w:eastAsia="en-US" w:bidi="ar-SA"/>
      </w:rPr>
    </w:lvl>
    <w:lvl w:ilvl="6" w:tplc="E29E5F1E">
      <w:numFmt w:val="bullet"/>
      <w:lvlText w:val="•"/>
      <w:lvlJc w:val="left"/>
      <w:pPr>
        <w:ind w:left="4321" w:hanging="360"/>
      </w:pPr>
      <w:rPr>
        <w:rFonts w:hint="default"/>
        <w:lang w:val="en-AU" w:eastAsia="en-US" w:bidi="ar-SA"/>
      </w:rPr>
    </w:lvl>
    <w:lvl w:ilvl="7" w:tplc="668EC58E">
      <w:numFmt w:val="bullet"/>
      <w:lvlText w:val="•"/>
      <w:lvlJc w:val="left"/>
      <w:pPr>
        <w:ind w:left="4905" w:hanging="360"/>
      </w:pPr>
      <w:rPr>
        <w:rFonts w:hint="default"/>
        <w:lang w:val="en-AU" w:eastAsia="en-US" w:bidi="ar-SA"/>
      </w:rPr>
    </w:lvl>
    <w:lvl w:ilvl="8" w:tplc="6374D306">
      <w:numFmt w:val="bullet"/>
      <w:lvlText w:val="•"/>
      <w:lvlJc w:val="left"/>
      <w:pPr>
        <w:ind w:left="5488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E1720CB"/>
    <w:multiLevelType w:val="hybridMultilevel"/>
    <w:tmpl w:val="ACFCE4EC"/>
    <w:lvl w:ilvl="0" w:tplc="CE008F88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E5D4A9E0"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2" w:tplc="65FABBBE">
      <w:numFmt w:val="bullet"/>
      <w:lvlText w:val="•"/>
      <w:lvlJc w:val="left"/>
      <w:pPr>
        <w:ind w:left="3113" w:hanging="360"/>
      </w:pPr>
      <w:rPr>
        <w:rFonts w:hint="default"/>
        <w:lang w:val="en-AU" w:eastAsia="en-US" w:bidi="ar-SA"/>
      </w:rPr>
    </w:lvl>
    <w:lvl w:ilvl="3" w:tplc="E5381150">
      <w:numFmt w:val="bullet"/>
      <w:lvlText w:val="•"/>
      <w:lvlJc w:val="left"/>
      <w:pPr>
        <w:ind w:left="4119" w:hanging="360"/>
      </w:pPr>
      <w:rPr>
        <w:rFonts w:hint="default"/>
        <w:lang w:val="en-AU" w:eastAsia="en-US" w:bidi="ar-SA"/>
      </w:rPr>
    </w:lvl>
    <w:lvl w:ilvl="4" w:tplc="ABA0BF96">
      <w:numFmt w:val="bullet"/>
      <w:lvlText w:val="•"/>
      <w:lvlJc w:val="left"/>
      <w:pPr>
        <w:ind w:left="5126" w:hanging="360"/>
      </w:pPr>
      <w:rPr>
        <w:rFonts w:hint="default"/>
        <w:lang w:val="en-AU" w:eastAsia="en-US" w:bidi="ar-SA"/>
      </w:rPr>
    </w:lvl>
    <w:lvl w:ilvl="5" w:tplc="95BCD39C">
      <w:numFmt w:val="bullet"/>
      <w:lvlText w:val="•"/>
      <w:lvlJc w:val="left"/>
      <w:pPr>
        <w:ind w:left="6133" w:hanging="360"/>
      </w:pPr>
      <w:rPr>
        <w:rFonts w:hint="default"/>
        <w:lang w:val="en-AU" w:eastAsia="en-US" w:bidi="ar-SA"/>
      </w:rPr>
    </w:lvl>
    <w:lvl w:ilvl="6" w:tplc="8500B47C">
      <w:numFmt w:val="bullet"/>
      <w:lvlText w:val="•"/>
      <w:lvlJc w:val="left"/>
      <w:pPr>
        <w:ind w:left="7139" w:hanging="360"/>
      </w:pPr>
      <w:rPr>
        <w:rFonts w:hint="default"/>
        <w:lang w:val="en-AU" w:eastAsia="en-US" w:bidi="ar-SA"/>
      </w:rPr>
    </w:lvl>
    <w:lvl w:ilvl="7" w:tplc="8AA2084A">
      <w:numFmt w:val="bullet"/>
      <w:lvlText w:val="•"/>
      <w:lvlJc w:val="left"/>
      <w:pPr>
        <w:ind w:left="8146" w:hanging="360"/>
      </w:pPr>
      <w:rPr>
        <w:rFonts w:hint="default"/>
        <w:lang w:val="en-AU" w:eastAsia="en-US" w:bidi="ar-SA"/>
      </w:rPr>
    </w:lvl>
    <w:lvl w:ilvl="8" w:tplc="3BBE56F8">
      <w:numFmt w:val="bullet"/>
      <w:lvlText w:val="•"/>
      <w:lvlJc w:val="left"/>
      <w:pPr>
        <w:ind w:left="9153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57CB45CE"/>
    <w:multiLevelType w:val="hybridMultilevel"/>
    <w:tmpl w:val="7B4A2A58"/>
    <w:lvl w:ilvl="0" w:tplc="FD5A2CA6">
      <w:start w:val="1"/>
      <w:numFmt w:val="decimal"/>
      <w:lvlText w:val="%1."/>
      <w:lvlJc w:val="left"/>
      <w:pPr>
        <w:ind w:left="1092" w:hanging="360"/>
        <w:jc w:val="left"/>
      </w:pPr>
      <w:rPr>
        <w:rFonts w:hint="default"/>
        <w:spacing w:val="-1"/>
        <w:w w:val="99"/>
        <w:lang w:val="en-AU" w:eastAsia="en-US" w:bidi="ar-SA"/>
      </w:rPr>
    </w:lvl>
    <w:lvl w:ilvl="1" w:tplc="26B2D566"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2" w:tplc="239469D0">
      <w:numFmt w:val="bullet"/>
      <w:lvlText w:val="•"/>
      <w:lvlJc w:val="left"/>
      <w:pPr>
        <w:ind w:left="3113" w:hanging="360"/>
      </w:pPr>
      <w:rPr>
        <w:rFonts w:hint="default"/>
        <w:lang w:val="en-AU" w:eastAsia="en-US" w:bidi="ar-SA"/>
      </w:rPr>
    </w:lvl>
    <w:lvl w:ilvl="3" w:tplc="BFFEF746">
      <w:numFmt w:val="bullet"/>
      <w:lvlText w:val="•"/>
      <w:lvlJc w:val="left"/>
      <w:pPr>
        <w:ind w:left="4119" w:hanging="360"/>
      </w:pPr>
      <w:rPr>
        <w:rFonts w:hint="default"/>
        <w:lang w:val="en-AU" w:eastAsia="en-US" w:bidi="ar-SA"/>
      </w:rPr>
    </w:lvl>
    <w:lvl w:ilvl="4" w:tplc="E21E545A">
      <w:numFmt w:val="bullet"/>
      <w:lvlText w:val="•"/>
      <w:lvlJc w:val="left"/>
      <w:pPr>
        <w:ind w:left="5126" w:hanging="360"/>
      </w:pPr>
      <w:rPr>
        <w:rFonts w:hint="default"/>
        <w:lang w:val="en-AU" w:eastAsia="en-US" w:bidi="ar-SA"/>
      </w:rPr>
    </w:lvl>
    <w:lvl w:ilvl="5" w:tplc="97A8718A">
      <w:numFmt w:val="bullet"/>
      <w:lvlText w:val="•"/>
      <w:lvlJc w:val="left"/>
      <w:pPr>
        <w:ind w:left="6133" w:hanging="360"/>
      </w:pPr>
      <w:rPr>
        <w:rFonts w:hint="default"/>
        <w:lang w:val="en-AU" w:eastAsia="en-US" w:bidi="ar-SA"/>
      </w:rPr>
    </w:lvl>
    <w:lvl w:ilvl="6" w:tplc="563A5852">
      <w:numFmt w:val="bullet"/>
      <w:lvlText w:val="•"/>
      <w:lvlJc w:val="left"/>
      <w:pPr>
        <w:ind w:left="7139" w:hanging="360"/>
      </w:pPr>
      <w:rPr>
        <w:rFonts w:hint="default"/>
        <w:lang w:val="en-AU" w:eastAsia="en-US" w:bidi="ar-SA"/>
      </w:rPr>
    </w:lvl>
    <w:lvl w:ilvl="7" w:tplc="C632E626">
      <w:numFmt w:val="bullet"/>
      <w:lvlText w:val="•"/>
      <w:lvlJc w:val="left"/>
      <w:pPr>
        <w:ind w:left="8146" w:hanging="360"/>
      </w:pPr>
      <w:rPr>
        <w:rFonts w:hint="default"/>
        <w:lang w:val="en-AU" w:eastAsia="en-US" w:bidi="ar-SA"/>
      </w:rPr>
    </w:lvl>
    <w:lvl w:ilvl="8" w:tplc="F724C224">
      <w:numFmt w:val="bullet"/>
      <w:lvlText w:val="•"/>
      <w:lvlJc w:val="left"/>
      <w:pPr>
        <w:ind w:left="9153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5C737481"/>
    <w:multiLevelType w:val="hybridMultilevel"/>
    <w:tmpl w:val="A862697A"/>
    <w:lvl w:ilvl="0" w:tplc="F5F20612">
      <w:start w:val="1"/>
      <w:numFmt w:val="decimal"/>
      <w:lvlText w:val="%1."/>
      <w:lvlJc w:val="left"/>
      <w:pPr>
        <w:ind w:left="109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AU" w:eastAsia="en-US" w:bidi="ar-SA"/>
      </w:rPr>
    </w:lvl>
    <w:lvl w:ilvl="1" w:tplc="36F49644"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2" w:tplc="33FCB748">
      <w:numFmt w:val="bullet"/>
      <w:lvlText w:val="•"/>
      <w:lvlJc w:val="left"/>
      <w:pPr>
        <w:ind w:left="3113" w:hanging="360"/>
      </w:pPr>
      <w:rPr>
        <w:rFonts w:hint="default"/>
        <w:lang w:val="en-AU" w:eastAsia="en-US" w:bidi="ar-SA"/>
      </w:rPr>
    </w:lvl>
    <w:lvl w:ilvl="3" w:tplc="CB843D54">
      <w:numFmt w:val="bullet"/>
      <w:lvlText w:val="•"/>
      <w:lvlJc w:val="left"/>
      <w:pPr>
        <w:ind w:left="4119" w:hanging="360"/>
      </w:pPr>
      <w:rPr>
        <w:rFonts w:hint="default"/>
        <w:lang w:val="en-AU" w:eastAsia="en-US" w:bidi="ar-SA"/>
      </w:rPr>
    </w:lvl>
    <w:lvl w:ilvl="4" w:tplc="3EAEEA52">
      <w:numFmt w:val="bullet"/>
      <w:lvlText w:val="•"/>
      <w:lvlJc w:val="left"/>
      <w:pPr>
        <w:ind w:left="5126" w:hanging="360"/>
      </w:pPr>
      <w:rPr>
        <w:rFonts w:hint="default"/>
        <w:lang w:val="en-AU" w:eastAsia="en-US" w:bidi="ar-SA"/>
      </w:rPr>
    </w:lvl>
    <w:lvl w:ilvl="5" w:tplc="FE522976">
      <w:numFmt w:val="bullet"/>
      <w:lvlText w:val="•"/>
      <w:lvlJc w:val="left"/>
      <w:pPr>
        <w:ind w:left="6133" w:hanging="360"/>
      </w:pPr>
      <w:rPr>
        <w:rFonts w:hint="default"/>
        <w:lang w:val="en-AU" w:eastAsia="en-US" w:bidi="ar-SA"/>
      </w:rPr>
    </w:lvl>
    <w:lvl w:ilvl="6" w:tplc="E28EF78E">
      <w:numFmt w:val="bullet"/>
      <w:lvlText w:val="•"/>
      <w:lvlJc w:val="left"/>
      <w:pPr>
        <w:ind w:left="7139" w:hanging="360"/>
      </w:pPr>
      <w:rPr>
        <w:rFonts w:hint="default"/>
        <w:lang w:val="en-AU" w:eastAsia="en-US" w:bidi="ar-SA"/>
      </w:rPr>
    </w:lvl>
    <w:lvl w:ilvl="7" w:tplc="9880E138">
      <w:numFmt w:val="bullet"/>
      <w:lvlText w:val="•"/>
      <w:lvlJc w:val="left"/>
      <w:pPr>
        <w:ind w:left="8146" w:hanging="360"/>
      </w:pPr>
      <w:rPr>
        <w:rFonts w:hint="default"/>
        <w:lang w:val="en-AU" w:eastAsia="en-US" w:bidi="ar-SA"/>
      </w:rPr>
    </w:lvl>
    <w:lvl w:ilvl="8" w:tplc="C7ACA172">
      <w:numFmt w:val="bullet"/>
      <w:lvlText w:val="•"/>
      <w:lvlJc w:val="left"/>
      <w:pPr>
        <w:ind w:left="9153" w:hanging="360"/>
      </w:pPr>
      <w:rPr>
        <w:rFonts w:hint="default"/>
        <w:lang w:val="en-AU" w:eastAsia="en-US" w:bidi="ar-SA"/>
      </w:rPr>
    </w:lvl>
  </w:abstractNum>
  <w:abstractNum w:abstractNumId="15" w15:restartNumberingAfterBreak="0">
    <w:nsid w:val="5CE748D7"/>
    <w:multiLevelType w:val="hybridMultilevel"/>
    <w:tmpl w:val="53E61CF8"/>
    <w:lvl w:ilvl="0" w:tplc="98B628B8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7CDEECFA">
      <w:numFmt w:val="bullet"/>
      <w:lvlText w:val="•"/>
      <w:lvlJc w:val="left"/>
      <w:pPr>
        <w:ind w:left="2106" w:hanging="360"/>
      </w:pPr>
      <w:rPr>
        <w:rFonts w:hint="default"/>
        <w:lang w:val="en-AU" w:eastAsia="en-US" w:bidi="ar-SA"/>
      </w:rPr>
    </w:lvl>
    <w:lvl w:ilvl="2" w:tplc="C090FCE8">
      <w:numFmt w:val="bullet"/>
      <w:lvlText w:val="•"/>
      <w:lvlJc w:val="left"/>
      <w:pPr>
        <w:ind w:left="3113" w:hanging="360"/>
      </w:pPr>
      <w:rPr>
        <w:rFonts w:hint="default"/>
        <w:lang w:val="en-AU" w:eastAsia="en-US" w:bidi="ar-SA"/>
      </w:rPr>
    </w:lvl>
    <w:lvl w:ilvl="3" w:tplc="1BC6EDB2">
      <w:numFmt w:val="bullet"/>
      <w:lvlText w:val="•"/>
      <w:lvlJc w:val="left"/>
      <w:pPr>
        <w:ind w:left="4119" w:hanging="360"/>
      </w:pPr>
      <w:rPr>
        <w:rFonts w:hint="default"/>
        <w:lang w:val="en-AU" w:eastAsia="en-US" w:bidi="ar-SA"/>
      </w:rPr>
    </w:lvl>
    <w:lvl w:ilvl="4" w:tplc="667E8E14">
      <w:numFmt w:val="bullet"/>
      <w:lvlText w:val="•"/>
      <w:lvlJc w:val="left"/>
      <w:pPr>
        <w:ind w:left="5126" w:hanging="360"/>
      </w:pPr>
      <w:rPr>
        <w:rFonts w:hint="default"/>
        <w:lang w:val="en-AU" w:eastAsia="en-US" w:bidi="ar-SA"/>
      </w:rPr>
    </w:lvl>
    <w:lvl w:ilvl="5" w:tplc="F7448584">
      <w:numFmt w:val="bullet"/>
      <w:lvlText w:val="•"/>
      <w:lvlJc w:val="left"/>
      <w:pPr>
        <w:ind w:left="6133" w:hanging="360"/>
      </w:pPr>
      <w:rPr>
        <w:rFonts w:hint="default"/>
        <w:lang w:val="en-AU" w:eastAsia="en-US" w:bidi="ar-SA"/>
      </w:rPr>
    </w:lvl>
    <w:lvl w:ilvl="6" w:tplc="7F28C33E">
      <w:numFmt w:val="bullet"/>
      <w:lvlText w:val="•"/>
      <w:lvlJc w:val="left"/>
      <w:pPr>
        <w:ind w:left="7139" w:hanging="360"/>
      </w:pPr>
      <w:rPr>
        <w:rFonts w:hint="default"/>
        <w:lang w:val="en-AU" w:eastAsia="en-US" w:bidi="ar-SA"/>
      </w:rPr>
    </w:lvl>
    <w:lvl w:ilvl="7" w:tplc="C9D8EACC">
      <w:numFmt w:val="bullet"/>
      <w:lvlText w:val="•"/>
      <w:lvlJc w:val="left"/>
      <w:pPr>
        <w:ind w:left="8146" w:hanging="360"/>
      </w:pPr>
      <w:rPr>
        <w:rFonts w:hint="default"/>
        <w:lang w:val="en-AU" w:eastAsia="en-US" w:bidi="ar-SA"/>
      </w:rPr>
    </w:lvl>
    <w:lvl w:ilvl="8" w:tplc="4F3C3924">
      <w:numFmt w:val="bullet"/>
      <w:lvlText w:val="•"/>
      <w:lvlJc w:val="left"/>
      <w:pPr>
        <w:ind w:left="9153" w:hanging="360"/>
      </w:pPr>
      <w:rPr>
        <w:rFonts w:hint="default"/>
        <w:lang w:val="en-AU" w:eastAsia="en-US" w:bidi="ar-SA"/>
      </w:rPr>
    </w:lvl>
  </w:abstractNum>
  <w:abstractNum w:abstractNumId="16" w15:restartNumberingAfterBreak="0">
    <w:nsid w:val="6BA14AB7"/>
    <w:multiLevelType w:val="hybridMultilevel"/>
    <w:tmpl w:val="2932B41C"/>
    <w:lvl w:ilvl="0" w:tplc="387C5F44">
      <w:numFmt w:val="bullet"/>
      <w:lvlText w:val="•"/>
      <w:lvlJc w:val="left"/>
      <w:pPr>
        <w:ind w:left="1680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234A36AC">
      <w:numFmt w:val="bullet"/>
      <w:lvlText w:val="o"/>
      <w:lvlJc w:val="left"/>
      <w:pPr>
        <w:ind w:left="240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AU" w:eastAsia="en-US" w:bidi="ar-SA"/>
      </w:rPr>
    </w:lvl>
    <w:lvl w:ilvl="2" w:tplc="C88AD4D6">
      <w:numFmt w:val="bullet"/>
      <w:lvlText w:val="•"/>
      <w:lvlJc w:val="left"/>
      <w:pPr>
        <w:ind w:left="3374" w:hanging="360"/>
      </w:pPr>
      <w:rPr>
        <w:rFonts w:hint="default"/>
        <w:lang w:val="en-AU" w:eastAsia="en-US" w:bidi="ar-SA"/>
      </w:rPr>
    </w:lvl>
    <w:lvl w:ilvl="3" w:tplc="B92C4498">
      <w:numFmt w:val="bullet"/>
      <w:lvlText w:val="•"/>
      <w:lvlJc w:val="left"/>
      <w:pPr>
        <w:ind w:left="4348" w:hanging="360"/>
      </w:pPr>
      <w:rPr>
        <w:rFonts w:hint="default"/>
        <w:lang w:val="en-AU" w:eastAsia="en-US" w:bidi="ar-SA"/>
      </w:rPr>
    </w:lvl>
    <w:lvl w:ilvl="4" w:tplc="02B2BE40">
      <w:numFmt w:val="bullet"/>
      <w:lvlText w:val="•"/>
      <w:lvlJc w:val="left"/>
      <w:pPr>
        <w:ind w:left="5322" w:hanging="360"/>
      </w:pPr>
      <w:rPr>
        <w:rFonts w:hint="default"/>
        <w:lang w:val="en-AU" w:eastAsia="en-US" w:bidi="ar-SA"/>
      </w:rPr>
    </w:lvl>
    <w:lvl w:ilvl="5" w:tplc="2AFC80BC">
      <w:numFmt w:val="bullet"/>
      <w:lvlText w:val="•"/>
      <w:lvlJc w:val="left"/>
      <w:pPr>
        <w:ind w:left="6296" w:hanging="360"/>
      </w:pPr>
      <w:rPr>
        <w:rFonts w:hint="default"/>
        <w:lang w:val="en-AU" w:eastAsia="en-US" w:bidi="ar-SA"/>
      </w:rPr>
    </w:lvl>
    <w:lvl w:ilvl="6" w:tplc="1182E430">
      <w:numFmt w:val="bullet"/>
      <w:lvlText w:val="•"/>
      <w:lvlJc w:val="left"/>
      <w:pPr>
        <w:ind w:left="7270" w:hanging="360"/>
      </w:pPr>
      <w:rPr>
        <w:rFonts w:hint="default"/>
        <w:lang w:val="en-AU" w:eastAsia="en-US" w:bidi="ar-SA"/>
      </w:rPr>
    </w:lvl>
    <w:lvl w:ilvl="7" w:tplc="C9C88D3E">
      <w:numFmt w:val="bullet"/>
      <w:lvlText w:val="•"/>
      <w:lvlJc w:val="left"/>
      <w:pPr>
        <w:ind w:left="8244" w:hanging="360"/>
      </w:pPr>
      <w:rPr>
        <w:rFonts w:hint="default"/>
        <w:lang w:val="en-AU" w:eastAsia="en-US" w:bidi="ar-SA"/>
      </w:rPr>
    </w:lvl>
    <w:lvl w:ilvl="8" w:tplc="1BAC0D52">
      <w:numFmt w:val="bullet"/>
      <w:lvlText w:val="•"/>
      <w:lvlJc w:val="left"/>
      <w:pPr>
        <w:ind w:left="9218" w:hanging="360"/>
      </w:pPr>
      <w:rPr>
        <w:rFonts w:hint="default"/>
        <w:lang w:val="en-AU" w:eastAsia="en-US" w:bidi="ar-SA"/>
      </w:rPr>
    </w:lvl>
  </w:abstractNum>
  <w:abstractNum w:abstractNumId="17" w15:restartNumberingAfterBreak="0">
    <w:nsid w:val="6BF31213"/>
    <w:multiLevelType w:val="hybridMultilevel"/>
    <w:tmpl w:val="1D34CBD4"/>
    <w:lvl w:ilvl="0" w:tplc="023639DA">
      <w:numFmt w:val="bullet"/>
      <w:lvlText w:val="•"/>
      <w:lvlJc w:val="left"/>
      <w:pPr>
        <w:ind w:left="169" w:hanging="92"/>
      </w:pPr>
      <w:rPr>
        <w:rFonts w:ascii="Arial" w:eastAsia="Arial" w:hAnsi="Arial" w:cs="Arial" w:hint="default"/>
        <w:w w:val="100"/>
        <w:sz w:val="16"/>
        <w:szCs w:val="16"/>
        <w:lang w:val="en-AU" w:eastAsia="en-US" w:bidi="ar-SA"/>
      </w:rPr>
    </w:lvl>
    <w:lvl w:ilvl="1" w:tplc="CFDA5F90">
      <w:numFmt w:val="bullet"/>
      <w:lvlText w:val="•"/>
      <w:lvlJc w:val="left"/>
      <w:pPr>
        <w:ind w:left="313" w:hanging="92"/>
      </w:pPr>
      <w:rPr>
        <w:rFonts w:hint="default"/>
        <w:lang w:val="en-AU" w:eastAsia="en-US" w:bidi="ar-SA"/>
      </w:rPr>
    </w:lvl>
    <w:lvl w:ilvl="2" w:tplc="9E82630C">
      <w:numFmt w:val="bullet"/>
      <w:lvlText w:val="•"/>
      <w:lvlJc w:val="left"/>
      <w:pPr>
        <w:ind w:left="466" w:hanging="92"/>
      </w:pPr>
      <w:rPr>
        <w:rFonts w:hint="default"/>
        <w:lang w:val="en-AU" w:eastAsia="en-US" w:bidi="ar-SA"/>
      </w:rPr>
    </w:lvl>
    <w:lvl w:ilvl="3" w:tplc="42948D8A">
      <w:numFmt w:val="bullet"/>
      <w:lvlText w:val="•"/>
      <w:lvlJc w:val="left"/>
      <w:pPr>
        <w:ind w:left="620" w:hanging="92"/>
      </w:pPr>
      <w:rPr>
        <w:rFonts w:hint="default"/>
        <w:lang w:val="en-AU" w:eastAsia="en-US" w:bidi="ar-SA"/>
      </w:rPr>
    </w:lvl>
    <w:lvl w:ilvl="4" w:tplc="495EEBD6">
      <w:numFmt w:val="bullet"/>
      <w:lvlText w:val="•"/>
      <w:lvlJc w:val="left"/>
      <w:pPr>
        <w:ind w:left="773" w:hanging="92"/>
      </w:pPr>
      <w:rPr>
        <w:rFonts w:hint="default"/>
        <w:lang w:val="en-AU" w:eastAsia="en-US" w:bidi="ar-SA"/>
      </w:rPr>
    </w:lvl>
    <w:lvl w:ilvl="5" w:tplc="0624E866">
      <w:numFmt w:val="bullet"/>
      <w:lvlText w:val="•"/>
      <w:lvlJc w:val="left"/>
      <w:pPr>
        <w:ind w:left="927" w:hanging="92"/>
      </w:pPr>
      <w:rPr>
        <w:rFonts w:hint="default"/>
        <w:lang w:val="en-AU" w:eastAsia="en-US" w:bidi="ar-SA"/>
      </w:rPr>
    </w:lvl>
    <w:lvl w:ilvl="6" w:tplc="2E5CC5EE">
      <w:numFmt w:val="bullet"/>
      <w:lvlText w:val="•"/>
      <w:lvlJc w:val="left"/>
      <w:pPr>
        <w:ind w:left="1080" w:hanging="92"/>
      </w:pPr>
      <w:rPr>
        <w:rFonts w:hint="default"/>
        <w:lang w:val="en-AU" w:eastAsia="en-US" w:bidi="ar-SA"/>
      </w:rPr>
    </w:lvl>
    <w:lvl w:ilvl="7" w:tplc="E94A6B24">
      <w:numFmt w:val="bullet"/>
      <w:lvlText w:val="•"/>
      <w:lvlJc w:val="left"/>
      <w:pPr>
        <w:ind w:left="1234" w:hanging="92"/>
      </w:pPr>
      <w:rPr>
        <w:rFonts w:hint="default"/>
        <w:lang w:val="en-AU" w:eastAsia="en-US" w:bidi="ar-SA"/>
      </w:rPr>
    </w:lvl>
    <w:lvl w:ilvl="8" w:tplc="BE00A3D2">
      <w:numFmt w:val="bullet"/>
      <w:lvlText w:val="•"/>
      <w:lvlJc w:val="left"/>
      <w:pPr>
        <w:ind w:left="1387" w:hanging="92"/>
      </w:pPr>
      <w:rPr>
        <w:rFonts w:hint="default"/>
        <w:lang w:val="en-AU" w:eastAsia="en-US" w:bidi="ar-SA"/>
      </w:rPr>
    </w:lvl>
  </w:abstractNum>
  <w:abstractNum w:abstractNumId="18" w15:restartNumberingAfterBreak="0">
    <w:nsid w:val="6CA24DE2"/>
    <w:multiLevelType w:val="hybridMultilevel"/>
    <w:tmpl w:val="24E6FBEC"/>
    <w:lvl w:ilvl="0" w:tplc="247AE45E">
      <w:numFmt w:val="bullet"/>
      <w:lvlText w:val="•"/>
      <w:lvlJc w:val="left"/>
      <w:pPr>
        <w:ind w:left="824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1" w:tplc="95A424C4">
      <w:numFmt w:val="bullet"/>
      <w:lvlText w:val="•"/>
      <w:lvlJc w:val="left"/>
      <w:pPr>
        <w:ind w:left="1403" w:hanging="360"/>
      </w:pPr>
      <w:rPr>
        <w:rFonts w:hint="default"/>
        <w:lang w:val="en-AU" w:eastAsia="en-US" w:bidi="ar-SA"/>
      </w:rPr>
    </w:lvl>
    <w:lvl w:ilvl="2" w:tplc="EC762D1E">
      <w:numFmt w:val="bullet"/>
      <w:lvlText w:val="•"/>
      <w:lvlJc w:val="left"/>
      <w:pPr>
        <w:ind w:left="1987" w:hanging="360"/>
      </w:pPr>
      <w:rPr>
        <w:rFonts w:hint="default"/>
        <w:lang w:val="en-AU" w:eastAsia="en-US" w:bidi="ar-SA"/>
      </w:rPr>
    </w:lvl>
    <w:lvl w:ilvl="3" w:tplc="554CAAFC">
      <w:numFmt w:val="bullet"/>
      <w:lvlText w:val="•"/>
      <w:lvlJc w:val="left"/>
      <w:pPr>
        <w:ind w:left="2570" w:hanging="360"/>
      </w:pPr>
      <w:rPr>
        <w:rFonts w:hint="default"/>
        <w:lang w:val="en-AU" w:eastAsia="en-US" w:bidi="ar-SA"/>
      </w:rPr>
    </w:lvl>
    <w:lvl w:ilvl="4" w:tplc="FC5C06CE">
      <w:numFmt w:val="bullet"/>
      <w:lvlText w:val="•"/>
      <w:lvlJc w:val="left"/>
      <w:pPr>
        <w:ind w:left="3154" w:hanging="360"/>
      </w:pPr>
      <w:rPr>
        <w:rFonts w:hint="default"/>
        <w:lang w:val="en-AU" w:eastAsia="en-US" w:bidi="ar-SA"/>
      </w:rPr>
    </w:lvl>
    <w:lvl w:ilvl="5" w:tplc="898AF1A8">
      <w:numFmt w:val="bullet"/>
      <w:lvlText w:val="•"/>
      <w:lvlJc w:val="left"/>
      <w:pPr>
        <w:ind w:left="3738" w:hanging="360"/>
      </w:pPr>
      <w:rPr>
        <w:rFonts w:hint="default"/>
        <w:lang w:val="en-AU" w:eastAsia="en-US" w:bidi="ar-SA"/>
      </w:rPr>
    </w:lvl>
    <w:lvl w:ilvl="6" w:tplc="496C4A6E">
      <w:numFmt w:val="bullet"/>
      <w:lvlText w:val="•"/>
      <w:lvlJc w:val="left"/>
      <w:pPr>
        <w:ind w:left="4321" w:hanging="360"/>
      </w:pPr>
      <w:rPr>
        <w:rFonts w:hint="default"/>
        <w:lang w:val="en-AU" w:eastAsia="en-US" w:bidi="ar-SA"/>
      </w:rPr>
    </w:lvl>
    <w:lvl w:ilvl="7" w:tplc="D180D6F4">
      <w:numFmt w:val="bullet"/>
      <w:lvlText w:val="•"/>
      <w:lvlJc w:val="left"/>
      <w:pPr>
        <w:ind w:left="4905" w:hanging="360"/>
      </w:pPr>
      <w:rPr>
        <w:rFonts w:hint="default"/>
        <w:lang w:val="en-AU" w:eastAsia="en-US" w:bidi="ar-SA"/>
      </w:rPr>
    </w:lvl>
    <w:lvl w:ilvl="8" w:tplc="E5768322">
      <w:numFmt w:val="bullet"/>
      <w:lvlText w:val="•"/>
      <w:lvlJc w:val="left"/>
      <w:pPr>
        <w:ind w:left="5488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6D360A9E"/>
    <w:multiLevelType w:val="hybridMultilevel"/>
    <w:tmpl w:val="0922A870"/>
    <w:lvl w:ilvl="0" w:tplc="4AC498B0">
      <w:numFmt w:val="bullet"/>
      <w:lvlText w:val="•"/>
      <w:lvlJc w:val="left"/>
      <w:pPr>
        <w:ind w:left="169" w:hanging="92"/>
      </w:pPr>
      <w:rPr>
        <w:rFonts w:ascii="Arial" w:eastAsia="Arial" w:hAnsi="Arial" w:cs="Arial" w:hint="default"/>
        <w:w w:val="100"/>
        <w:sz w:val="16"/>
        <w:szCs w:val="16"/>
        <w:lang w:val="en-AU" w:eastAsia="en-US" w:bidi="ar-SA"/>
      </w:rPr>
    </w:lvl>
    <w:lvl w:ilvl="1" w:tplc="3F5063C6">
      <w:numFmt w:val="bullet"/>
      <w:lvlText w:val="•"/>
      <w:lvlJc w:val="left"/>
      <w:pPr>
        <w:ind w:left="313" w:hanging="92"/>
      </w:pPr>
      <w:rPr>
        <w:rFonts w:hint="default"/>
        <w:lang w:val="en-AU" w:eastAsia="en-US" w:bidi="ar-SA"/>
      </w:rPr>
    </w:lvl>
    <w:lvl w:ilvl="2" w:tplc="1EE823C6">
      <w:numFmt w:val="bullet"/>
      <w:lvlText w:val="•"/>
      <w:lvlJc w:val="left"/>
      <w:pPr>
        <w:ind w:left="466" w:hanging="92"/>
      </w:pPr>
      <w:rPr>
        <w:rFonts w:hint="default"/>
        <w:lang w:val="en-AU" w:eastAsia="en-US" w:bidi="ar-SA"/>
      </w:rPr>
    </w:lvl>
    <w:lvl w:ilvl="3" w:tplc="D5FE1524">
      <w:numFmt w:val="bullet"/>
      <w:lvlText w:val="•"/>
      <w:lvlJc w:val="left"/>
      <w:pPr>
        <w:ind w:left="620" w:hanging="92"/>
      </w:pPr>
      <w:rPr>
        <w:rFonts w:hint="default"/>
        <w:lang w:val="en-AU" w:eastAsia="en-US" w:bidi="ar-SA"/>
      </w:rPr>
    </w:lvl>
    <w:lvl w:ilvl="4" w:tplc="853840A4">
      <w:numFmt w:val="bullet"/>
      <w:lvlText w:val="•"/>
      <w:lvlJc w:val="left"/>
      <w:pPr>
        <w:ind w:left="773" w:hanging="92"/>
      </w:pPr>
      <w:rPr>
        <w:rFonts w:hint="default"/>
        <w:lang w:val="en-AU" w:eastAsia="en-US" w:bidi="ar-SA"/>
      </w:rPr>
    </w:lvl>
    <w:lvl w:ilvl="5" w:tplc="4C1EB1FE">
      <w:numFmt w:val="bullet"/>
      <w:lvlText w:val="•"/>
      <w:lvlJc w:val="left"/>
      <w:pPr>
        <w:ind w:left="927" w:hanging="92"/>
      </w:pPr>
      <w:rPr>
        <w:rFonts w:hint="default"/>
        <w:lang w:val="en-AU" w:eastAsia="en-US" w:bidi="ar-SA"/>
      </w:rPr>
    </w:lvl>
    <w:lvl w:ilvl="6" w:tplc="D208F3F0">
      <w:numFmt w:val="bullet"/>
      <w:lvlText w:val="•"/>
      <w:lvlJc w:val="left"/>
      <w:pPr>
        <w:ind w:left="1080" w:hanging="92"/>
      </w:pPr>
      <w:rPr>
        <w:rFonts w:hint="default"/>
        <w:lang w:val="en-AU" w:eastAsia="en-US" w:bidi="ar-SA"/>
      </w:rPr>
    </w:lvl>
    <w:lvl w:ilvl="7" w:tplc="F460B870">
      <w:numFmt w:val="bullet"/>
      <w:lvlText w:val="•"/>
      <w:lvlJc w:val="left"/>
      <w:pPr>
        <w:ind w:left="1234" w:hanging="92"/>
      </w:pPr>
      <w:rPr>
        <w:rFonts w:hint="default"/>
        <w:lang w:val="en-AU" w:eastAsia="en-US" w:bidi="ar-SA"/>
      </w:rPr>
    </w:lvl>
    <w:lvl w:ilvl="8" w:tplc="1B4455EC">
      <w:numFmt w:val="bullet"/>
      <w:lvlText w:val="•"/>
      <w:lvlJc w:val="left"/>
      <w:pPr>
        <w:ind w:left="1387" w:hanging="92"/>
      </w:pPr>
      <w:rPr>
        <w:rFonts w:hint="default"/>
        <w:lang w:val="en-AU" w:eastAsia="en-US" w:bidi="ar-SA"/>
      </w:rPr>
    </w:lvl>
  </w:abstractNum>
  <w:abstractNum w:abstractNumId="20" w15:restartNumberingAfterBreak="0">
    <w:nsid w:val="71FA6617"/>
    <w:multiLevelType w:val="hybridMultilevel"/>
    <w:tmpl w:val="7C9ABB72"/>
    <w:lvl w:ilvl="0" w:tplc="AEC8D264">
      <w:start w:val="4"/>
      <w:numFmt w:val="decimal"/>
      <w:lvlText w:val="%1."/>
      <w:lvlJc w:val="left"/>
      <w:pPr>
        <w:ind w:left="372" w:hanging="344"/>
        <w:jc w:val="left"/>
      </w:pPr>
      <w:rPr>
        <w:rFonts w:ascii="Arial" w:eastAsia="Arial" w:hAnsi="Arial" w:cs="Arial" w:hint="default"/>
        <w:b/>
        <w:bCs/>
        <w:spacing w:val="-5"/>
        <w:w w:val="99"/>
        <w:sz w:val="32"/>
        <w:szCs w:val="32"/>
        <w:lang w:val="en-AU" w:eastAsia="en-US" w:bidi="ar-SA"/>
      </w:rPr>
    </w:lvl>
    <w:lvl w:ilvl="1" w:tplc="D3702378">
      <w:start w:val="1"/>
      <w:numFmt w:val="decimal"/>
      <w:lvlText w:val="%1.%2"/>
      <w:lvlJc w:val="left"/>
      <w:pPr>
        <w:ind w:left="839" w:hanging="468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en-AU" w:eastAsia="en-US" w:bidi="ar-SA"/>
      </w:rPr>
    </w:lvl>
    <w:lvl w:ilvl="2" w:tplc="05864258">
      <w:numFmt w:val="bullet"/>
      <w:lvlText w:val="•"/>
      <w:lvlJc w:val="left"/>
      <w:pPr>
        <w:ind w:left="1092" w:hanging="360"/>
      </w:pPr>
      <w:rPr>
        <w:rFonts w:ascii="Arial" w:eastAsia="Arial" w:hAnsi="Arial" w:cs="Arial" w:hint="default"/>
        <w:w w:val="130"/>
        <w:sz w:val="20"/>
        <w:szCs w:val="20"/>
        <w:lang w:val="en-AU" w:eastAsia="en-US" w:bidi="ar-SA"/>
      </w:rPr>
    </w:lvl>
    <w:lvl w:ilvl="3" w:tplc="8BFE3770">
      <w:numFmt w:val="bullet"/>
      <w:lvlText w:val="•"/>
      <w:lvlJc w:val="left"/>
      <w:pPr>
        <w:ind w:left="980" w:hanging="360"/>
      </w:pPr>
      <w:rPr>
        <w:rFonts w:hint="default"/>
        <w:lang w:val="en-AU" w:eastAsia="en-US" w:bidi="ar-SA"/>
      </w:rPr>
    </w:lvl>
    <w:lvl w:ilvl="4" w:tplc="4D7E599E">
      <w:numFmt w:val="bullet"/>
      <w:lvlText w:val="•"/>
      <w:lvlJc w:val="left"/>
      <w:pPr>
        <w:ind w:left="1100" w:hanging="360"/>
      </w:pPr>
      <w:rPr>
        <w:rFonts w:hint="default"/>
        <w:lang w:val="en-AU" w:eastAsia="en-US" w:bidi="ar-SA"/>
      </w:rPr>
    </w:lvl>
    <w:lvl w:ilvl="5" w:tplc="881AB004">
      <w:numFmt w:val="bullet"/>
      <w:lvlText w:val="•"/>
      <w:lvlJc w:val="left"/>
      <w:pPr>
        <w:ind w:left="2681" w:hanging="360"/>
      </w:pPr>
      <w:rPr>
        <w:rFonts w:hint="default"/>
        <w:lang w:val="en-AU" w:eastAsia="en-US" w:bidi="ar-SA"/>
      </w:rPr>
    </w:lvl>
    <w:lvl w:ilvl="6" w:tplc="38161666">
      <w:numFmt w:val="bullet"/>
      <w:lvlText w:val="•"/>
      <w:lvlJc w:val="left"/>
      <w:pPr>
        <w:ind w:left="4262" w:hanging="360"/>
      </w:pPr>
      <w:rPr>
        <w:rFonts w:hint="default"/>
        <w:lang w:val="en-AU" w:eastAsia="en-US" w:bidi="ar-SA"/>
      </w:rPr>
    </w:lvl>
    <w:lvl w:ilvl="7" w:tplc="A1A239F6">
      <w:numFmt w:val="bullet"/>
      <w:lvlText w:val="•"/>
      <w:lvlJc w:val="left"/>
      <w:pPr>
        <w:ind w:left="5843" w:hanging="360"/>
      </w:pPr>
      <w:rPr>
        <w:rFonts w:hint="default"/>
        <w:lang w:val="en-AU" w:eastAsia="en-US" w:bidi="ar-SA"/>
      </w:rPr>
    </w:lvl>
    <w:lvl w:ilvl="8" w:tplc="1ED647F4">
      <w:numFmt w:val="bullet"/>
      <w:lvlText w:val="•"/>
      <w:lvlJc w:val="left"/>
      <w:pPr>
        <w:ind w:left="7424" w:hanging="360"/>
      </w:pPr>
      <w:rPr>
        <w:rFonts w:hint="default"/>
        <w:lang w:val="en-AU" w:eastAsia="en-US" w:bidi="ar-SA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8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19"/>
  </w:num>
  <w:num w:numId="10">
    <w:abstractNumId w:val="17"/>
  </w:num>
  <w:num w:numId="11">
    <w:abstractNumId w:val="7"/>
  </w:num>
  <w:num w:numId="12">
    <w:abstractNumId w:val="2"/>
  </w:num>
  <w:num w:numId="13">
    <w:abstractNumId w:val="20"/>
  </w:num>
  <w:num w:numId="14">
    <w:abstractNumId w:val="15"/>
  </w:num>
  <w:num w:numId="15">
    <w:abstractNumId w:val="12"/>
  </w:num>
  <w:num w:numId="16">
    <w:abstractNumId w:val="14"/>
  </w:num>
  <w:num w:numId="17">
    <w:abstractNumId w:val="1"/>
  </w:num>
  <w:num w:numId="18">
    <w:abstractNumId w:val="3"/>
  </w:num>
  <w:num w:numId="19">
    <w:abstractNumId w:val="16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6FF"/>
    <w:rsid w:val="00387CD4"/>
    <w:rsid w:val="007D26FF"/>
    <w:rsid w:val="00E7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."/>
  <w:listSeparator w:val=","/>
  <w14:docId w14:val="13019059"/>
  <w15:docId w15:val="{755EC1C8-C3BF-B547-AD01-09CFD096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spacing w:before="89"/>
      <w:ind w:left="37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3"/>
      <w:ind w:left="840" w:hanging="469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92"/>
      <w:ind w:left="192"/>
      <w:outlineLvl w:val="2"/>
    </w:pPr>
    <w:rPr>
      <w:b/>
      <w:bCs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161"/>
      <w:ind w:left="372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1"/>
      <w:ind w:left="372"/>
    </w:pPr>
    <w:rPr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12"/>
      <w:ind w:left="931" w:hanging="332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6"/>
      <w:ind w:left="372"/>
    </w:pPr>
    <w:rPr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09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4.xml"/><Relationship Id="rId21" Type="http://schemas.openxmlformats.org/officeDocument/2006/relationships/image" Target="media/image18.png"/><Relationship Id="rId42" Type="http://schemas.openxmlformats.org/officeDocument/2006/relationships/image" Target="media/image31.png"/><Relationship Id="rId47" Type="http://schemas.openxmlformats.org/officeDocument/2006/relationships/image" Target="media/image36.png"/><Relationship Id="rId63" Type="http://schemas.openxmlformats.org/officeDocument/2006/relationships/footer" Target="footer8.xml"/><Relationship Id="rId68" Type="http://schemas.openxmlformats.org/officeDocument/2006/relationships/header" Target="header11.xml"/><Relationship Id="rId84" Type="http://schemas.openxmlformats.org/officeDocument/2006/relationships/footer" Target="footer13.xml"/><Relationship Id="rId16" Type="http://schemas.openxmlformats.org/officeDocument/2006/relationships/hyperlink" Target="https://www.austrade.gov.au/ArticleDocuments/1358/Austrade-Organisational-Capability-Assessment.PDF.aspx" TargetMode="External"/><Relationship Id="rId11" Type="http://schemas.openxmlformats.org/officeDocument/2006/relationships/footer" Target="footer2.xm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53" Type="http://schemas.openxmlformats.org/officeDocument/2006/relationships/image" Target="media/image11.png"/><Relationship Id="rId58" Type="http://schemas.openxmlformats.org/officeDocument/2006/relationships/image" Target="media/image42.png"/><Relationship Id="rId74" Type="http://schemas.openxmlformats.org/officeDocument/2006/relationships/hyperlink" Target="https://www.canada.ca/en/treasury-board-secretariat/corporate/reports/evaluation-management-accountability-framework.html" TargetMode="External"/><Relationship Id="rId79" Type="http://schemas.openxmlformats.org/officeDocument/2006/relationships/hyperlink" Target="https://www.anzsog.edu.au/preview-documents/research-output/5342-capability-reviews-of-australian-government-departments-2010-2013" TargetMode="External"/><Relationship Id="rId5" Type="http://schemas.openxmlformats.org/officeDocument/2006/relationships/footnotes" Target="footnotes.xml"/><Relationship Id="rId19" Type="http://schemas.openxmlformats.org/officeDocument/2006/relationships/image" Target="media/image16.png"/><Relationship Id="rId14" Type="http://schemas.openxmlformats.org/officeDocument/2006/relationships/image" Target="media/image14.jpeg"/><Relationship Id="rId22" Type="http://schemas.openxmlformats.org/officeDocument/2006/relationships/image" Target="media/image19.png"/><Relationship Id="rId27" Type="http://schemas.openxmlformats.org/officeDocument/2006/relationships/footer" Target="footer4.xml"/><Relationship Id="rId30" Type="http://schemas.openxmlformats.org/officeDocument/2006/relationships/header" Target="header6.xml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7.png"/><Relationship Id="rId56" Type="http://schemas.openxmlformats.org/officeDocument/2006/relationships/image" Target="media/image41.png"/><Relationship Id="rId64" Type="http://schemas.openxmlformats.org/officeDocument/2006/relationships/header" Target="header9.xml"/><Relationship Id="rId69" Type="http://schemas.openxmlformats.org/officeDocument/2006/relationships/footer" Target="footer11.xml"/><Relationship Id="rId77" Type="http://schemas.openxmlformats.org/officeDocument/2006/relationships/hyperlink" Target="https://www.ccc.wa.gov.au/sites/default/files/Joint%20Communique%20from%20Australia%27s%20anti-corruption%20Commissioners%20_United%20.._.pdf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ccc.wa.gov.au/sites/default/files/Joint%20Communique%20from%20Australia%27s%20anti-corruption%20Commissioners.pdf" TargetMode="External"/><Relationship Id="rId72" Type="http://schemas.openxmlformats.org/officeDocument/2006/relationships/hyperlink" Target="https://www.ccc.wa.gov.au/sites/default/files/Joint%20Communique%20from%20Australia%27s%20anti-corruption%20Commissioners.pdf" TargetMode="External"/><Relationship Id="rId80" Type="http://schemas.openxmlformats.org/officeDocument/2006/relationships/hyperlink" Target="https://www.mediastatements.wa.gov.au/Pages/McGowan/2017/05/Service-Priority-Review-to-deliver-lasting-reform-of-the-public-sector.aspx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yperlink" Target="https://www.apsc.gov.au/sites/default/files/australian_public_service_commission_-_capability_review_and_future_strategy.pdf" TargetMode="External"/><Relationship Id="rId25" Type="http://schemas.openxmlformats.org/officeDocument/2006/relationships/hyperlink" Target="http://www.anzsog.edu.au/preview-documents/research-output/5342-capability-reviews-of-australian-government-" TargetMode="External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3.jpeg"/><Relationship Id="rId67" Type="http://schemas.openxmlformats.org/officeDocument/2006/relationships/footer" Target="footer10.xml"/><Relationship Id="rId20" Type="http://schemas.openxmlformats.org/officeDocument/2006/relationships/image" Target="media/image17.png"/><Relationship Id="rId41" Type="http://schemas.openxmlformats.org/officeDocument/2006/relationships/image" Target="media/image30.png"/><Relationship Id="rId54" Type="http://schemas.openxmlformats.org/officeDocument/2006/relationships/image" Target="media/image12.png"/><Relationship Id="rId62" Type="http://schemas.openxmlformats.org/officeDocument/2006/relationships/header" Target="header8.xml"/><Relationship Id="rId70" Type="http://schemas.openxmlformats.org/officeDocument/2006/relationships/header" Target="header12.xml"/><Relationship Id="rId75" Type="http://schemas.openxmlformats.org/officeDocument/2006/relationships/hyperlink" Target="https://www.canada.ca/en/treasury-board-secretariat/corporate/reports/evaluation-management-accountability-framework.html" TargetMode="External"/><Relationship Id="rId83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5.jpeg"/><Relationship Id="rId23" Type="http://schemas.openxmlformats.org/officeDocument/2006/relationships/image" Target="media/image20.png"/><Relationship Id="rId28" Type="http://schemas.openxmlformats.org/officeDocument/2006/relationships/header" Target="header5.xml"/><Relationship Id="rId36" Type="http://schemas.openxmlformats.org/officeDocument/2006/relationships/image" Target="media/image25.png"/><Relationship Id="rId49" Type="http://schemas.openxmlformats.org/officeDocument/2006/relationships/image" Target="media/image38.png"/><Relationship Id="rId57" Type="http://schemas.openxmlformats.org/officeDocument/2006/relationships/image" Target="media/image8.png"/><Relationship Id="rId10" Type="http://schemas.openxmlformats.org/officeDocument/2006/relationships/header" Target="header2.xml"/><Relationship Id="rId31" Type="http://schemas.openxmlformats.org/officeDocument/2006/relationships/footer" Target="footer6.xml"/><Relationship Id="rId44" Type="http://schemas.openxmlformats.org/officeDocument/2006/relationships/image" Target="media/image33.png"/><Relationship Id="rId52" Type="http://schemas.openxmlformats.org/officeDocument/2006/relationships/hyperlink" Target="https://www.ccc.wa.gov.au/sites/default/files/Joint%20Communique%20from%20Australia%27s%20anti-corruption%20Commissioners.pdf" TargetMode="External"/><Relationship Id="rId60" Type="http://schemas.openxmlformats.org/officeDocument/2006/relationships/header" Target="header7.xml"/><Relationship Id="rId65" Type="http://schemas.openxmlformats.org/officeDocument/2006/relationships/footer" Target="footer9.xml"/><Relationship Id="rId73" Type="http://schemas.openxmlformats.org/officeDocument/2006/relationships/hyperlink" Target="https://www.ccc.wa.gov.au/sites/default/files/Joint%20Communique%20from%20Australia%27s%20anti-corruption%20Commissioners.pdf" TargetMode="External"/><Relationship Id="rId78" Type="http://schemas.openxmlformats.org/officeDocument/2006/relationships/hyperlink" Target="https://www.anzsog.edu.au/preview-documents/research-output/5342-capability-reviews-of-australian-government-departments-2010-2013" TargetMode="External"/><Relationship Id="rId81" Type="http://schemas.openxmlformats.org/officeDocument/2006/relationships/hyperlink" Target="https://www.mediastatements.wa.gov.au/Pages/McGowan/2017/05/Service-Priority-Review-to-deliver-lasting-reform-of-the-public-sector.aspx" TargetMode="External"/><Relationship Id="rId8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yperlink" Target="http://www.canada.ca/en/treasury-board-secretariat/corporate/reports/evaluation-management-accountability-" TargetMode="External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9.png"/><Relationship Id="rId55" Type="http://schemas.openxmlformats.org/officeDocument/2006/relationships/image" Target="media/image40.png"/><Relationship Id="rId76" Type="http://schemas.openxmlformats.org/officeDocument/2006/relationships/hyperlink" Target="https://www.ccc.wa.gov.au/sites/default/files/Joint%20Communique%20from%20Australia%27s%20anti-corruption%20Commissioners%20_United%20.._.pdf" TargetMode="External"/><Relationship Id="rId7" Type="http://schemas.openxmlformats.org/officeDocument/2006/relationships/image" Target="media/image1.jpeg"/><Relationship Id="rId71" Type="http://schemas.openxmlformats.org/officeDocument/2006/relationships/footer" Target="footer12.xml"/><Relationship Id="rId2" Type="http://schemas.openxmlformats.org/officeDocument/2006/relationships/styles" Target="styles.xml"/><Relationship Id="rId29" Type="http://schemas.openxmlformats.org/officeDocument/2006/relationships/footer" Target="footer5.xml"/><Relationship Id="rId24" Type="http://schemas.openxmlformats.org/officeDocument/2006/relationships/hyperlink" Target="http://www.anzsog.edu.au/preview-documents/research-output/5342-capability-reviews-of-australian-government-" TargetMode="External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66" Type="http://schemas.openxmlformats.org/officeDocument/2006/relationships/header" Target="header10.xml"/><Relationship Id="rId61" Type="http://schemas.openxmlformats.org/officeDocument/2006/relationships/footer" Target="footer7.xml"/><Relationship Id="rId82" Type="http://schemas.openxmlformats.org/officeDocument/2006/relationships/image" Target="media/image4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0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30649</Words>
  <Characters>174702</Characters>
  <Application>Microsoft Office Word</Application>
  <DocSecurity>0</DocSecurity>
  <Lines>1455</Lines>
  <Paragraphs>409</Paragraphs>
  <ScaleCrop>false</ScaleCrop>
  <Company/>
  <LinksUpToDate>false</LinksUpToDate>
  <CharactersWithSpaces>204942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ANZSOG</dc:title>
  <dc:subject>A NEW AGENCY CAPABILITY REVIEW FRAMEWORK</dc:subject>
  <dc:creator>Rory Dufficy</dc:creator>
  <cp:lastModifiedBy>Sonal Chanana</cp:lastModifiedBy>
  <cp:revision>2</cp:revision>
  <dcterms:created xsi:type="dcterms:W3CDTF">2021-05-12T11:08:00Z</dcterms:created>
  <dcterms:modified xsi:type="dcterms:W3CDTF">2021-05-12T11:08:00Z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2021-05-12T00:00:00Z</vt:filetime>
  </property>
</Properties>
</file>